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7A56" w14:textId="77777777" w:rsidR="00EC4BB4" w:rsidRDefault="00D94913" w:rsidP="002868D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D94913">
        <w:rPr>
          <w:rFonts w:ascii="Times New Roman" w:hAnsi="Times New Roman" w:cs="Times New Roman"/>
          <w:b/>
          <w:sz w:val="28"/>
          <w:szCs w:val="28"/>
        </w:rPr>
        <w:t>CHILD SUPPORT STATUS REQUEST FORM</w:t>
      </w:r>
    </w:p>
    <w:p w14:paraId="7A1BF647" w14:textId="77777777" w:rsidR="0004248A" w:rsidRDefault="00EC4BB4" w:rsidP="002868D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USE BY TITLE COMPANIES AND LENDERS</w:t>
      </w:r>
    </w:p>
    <w:p w14:paraId="1DC3F51D" w14:textId="77777777" w:rsidR="00EC4BB4" w:rsidRDefault="00EC4BB4" w:rsidP="0004248A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14:paraId="019F096B" w14:textId="4667D3EE" w:rsidR="0004248A" w:rsidRPr="0004248A" w:rsidRDefault="0004248A" w:rsidP="002868DF">
      <w:pPr>
        <w:spacing w:after="0" w:line="240" w:lineRule="auto"/>
        <w:ind w:left="900" w:firstLine="720"/>
        <w:rPr>
          <w:rFonts w:ascii="Times New Roman" w:hAnsi="Times New Roman" w:cs="Times New Roman"/>
          <w:b/>
          <w:sz w:val="28"/>
          <w:szCs w:val="28"/>
        </w:rPr>
      </w:pPr>
      <w:r w:rsidRPr="001A3464">
        <w:rPr>
          <w:rFonts w:ascii="Times New Roman" w:hAnsi="Times New Roman" w:cs="Times New Roman"/>
          <w:b/>
          <w:sz w:val="28"/>
          <w:szCs w:val="28"/>
          <w:u w:val="single"/>
        </w:rPr>
        <w:t>FAX REQUEST TO</w:t>
      </w:r>
      <w:r w:rsidRPr="00564B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4B2F">
        <w:rPr>
          <w:rFonts w:ascii="Times New Roman" w:hAnsi="Times New Roman" w:cs="Times New Roman"/>
          <w:b/>
          <w:sz w:val="28"/>
          <w:szCs w:val="28"/>
          <w:u w:val="single"/>
        </w:rPr>
        <w:tab/>
        <w:t>503 986-0562</w:t>
      </w:r>
      <w:r w:rsidR="00481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or 503 986-5379</w:t>
      </w:r>
    </w:p>
    <w:p w14:paraId="4D3903F8" w14:textId="77777777" w:rsidR="00D94913" w:rsidRDefault="00903485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hyperlink r:id="rId4" w:history="1">
        <w:r w:rsidRPr="003D5C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TEAD@doj.state.or.us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5A207B" w14:textId="77777777" w:rsidR="00903485" w:rsidRDefault="00903485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CD663" w14:textId="77777777" w:rsidR="0004248A" w:rsidRDefault="0004248A" w:rsidP="00990BA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</w:t>
      </w:r>
      <w:r w:rsidR="001A3464">
        <w:rPr>
          <w:rFonts w:ascii="Times New Roman" w:hAnsi="Times New Roman" w:cs="Times New Roman"/>
          <w:b/>
          <w:sz w:val="24"/>
          <w:szCs w:val="24"/>
        </w:rPr>
        <w:t>S BY MAIL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EXPRESS</w:t>
      </w:r>
      <w:r w:rsidR="001A3464">
        <w:rPr>
          <w:rFonts w:ascii="Times New Roman" w:hAnsi="Times New Roman" w:cs="Times New Roman"/>
          <w:b/>
          <w:sz w:val="24"/>
          <w:szCs w:val="24"/>
        </w:rPr>
        <w:t xml:space="preserve"> / IN 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PAYMENT</w:t>
      </w:r>
      <w:r w:rsidR="00EC4BB4">
        <w:rPr>
          <w:rFonts w:ascii="Times New Roman" w:hAnsi="Times New Roman" w:cs="Times New Roman"/>
          <w:b/>
          <w:sz w:val="24"/>
          <w:szCs w:val="24"/>
        </w:rPr>
        <w:t>S</w:t>
      </w:r>
    </w:p>
    <w:p w14:paraId="1ED98DA7" w14:textId="77777777" w:rsidR="00990BA9" w:rsidRDefault="00990BA9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BF28C" w14:textId="77777777" w:rsidR="0004248A" w:rsidRDefault="00E702FB" w:rsidP="0004248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02FB">
        <w:rPr>
          <w:rFonts w:ascii="Times New Roman" w:hAnsi="Times New Roman" w:cs="Times New Roman"/>
          <w:b/>
          <w:sz w:val="24"/>
          <w:szCs w:val="24"/>
        </w:rPr>
        <w:t>Division of Child Support</w:t>
      </w:r>
      <w:r w:rsidR="0004248A">
        <w:rPr>
          <w:rFonts w:ascii="Times New Roman" w:hAnsi="Times New Roman" w:cs="Times New Roman"/>
          <w:b/>
          <w:sz w:val="24"/>
          <w:szCs w:val="24"/>
        </w:rPr>
        <w:tab/>
      </w:r>
      <w:r w:rsidR="0004248A">
        <w:rPr>
          <w:rFonts w:ascii="Times New Roman" w:hAnsi="Times New Roman" w:cs="Times New Roman"/>
          <w:b/>
          <w:sz w:val="24"/>
          <w:szCs w:val="24"/>
        </w:rPr>
        <w:tab/>
      </w:r>
      <w:r w:rsidR="0004248A">
        <w:rPr>
          <w:rFonts w:ascii="Times New Roman" w:hAnsi="Times New Roman" w:cs="Times New Roman"/>
          <w:b/>
          <w:sz w:val="24"/>
          <w:szCs w:val="24"/>
        </w:rPr>
        <w:tab/>
      </w:r>
      <w:r w:rsidR="001A3464">
        <w:rPr>
          <w:rFonts w:ascii="Times New Roman" w:hAnsi="Times New Roman" w:cs="Times New Roman"/>
          <w:b/>
          <w:sz w:val="24"/>
          <w:szCs w:val="24"/>
        </w:rPr>
        <w:tab/>
      </w:r>
      <w:r w:rsidR="0004248A">
        <w:rPr>
          <w:rFonts w:ascii="Times New Roman" w:hAnsi="Times New Roman" w:cs="Times New Roman"/>
          <w:b/>
          <w:sz w:val="24"/>
          <w:szCs w:val="24"/>
        </w:rPr>
        <w:t>Division of Child Support</w:t>
      </w:r>
    </w:p>
    <w:p w14:paraId="1A34A527" w14:textId="77777777" w:rsidR="0004248A" w:rsidRDefault="0004248A" w:rsidP="0004248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702FB" w:rsidRPr="00E702FB">
        <w:rPr>
          <w:rFonts w:ascii="Times New Roman" w:hAnsi="Times New Roman" w:cs="Times New Roman"/>
          <w:b/>
          <w:sz w:val="24"/>
          <w:szCs w:val="24"/>
        </w:rPr>
        <w:t>itle and Escrow Desk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4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Title and Escrow Desk</w:t>
      </w:r>
    </w:p>
    <w:p w14:paraId="70B076CC" w14:textId="77777777" w:rsidR="00E702FB" w:rsidRPr="00E702FB" w:rsidRDefault="0004248A" w:rsidP="0004248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Box 14670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4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4600  25</w:t>
      </w:r>
      <w:r w:rsidRPr="000424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Avenue, Suite #180</w:t>
      </w:r>
    </w:p>
    <w:p w14:paraId="3CCA61B4" w14:textId="77777777" w:rsidR="00E702FB" w:rsidRPr="00E702FB" w:rsidRDefault="0004248A" w:rsidP="00E702F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Salem OR  97309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4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Salem OR  97301</w:t>
      </w:r>
    </w:p>
    <w:p w14:paraId="3B12F7F4" w14:textId="77777777" w:rsidR="00E702FB" w:rsidRPr="00E702FB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F2301" w14:textId="77777777" w:rsidR="00EC4BB4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2FB">
        <w:rPr>
          <w:rFonts w:ascii="Times New Roman" w:hAnsi="Times New Roman" w:cs="Times New Roman"/>
          <w:b/>
          <w:sz w:val="24"/>
          <w:szCs w:val="24"/>
        </w:rPr>
        <w:t>Please comp</w:t>
      </w:r>
      <w:r w:rsidR="0054537A">
        <w:rPr>
          <w:rFonts w:ascii="Times New Roman" w:hAnsi="Times New Roman" w:cs="Times New Roman"/>
          <w:b/>
          <w:sz w:val="24"/>
          <w:szCs w:val="24"/>
        </w:rPr>
        <w:t>l</w:t>
      </w:r>
      <w:r w:rsidRPr="00E702FB">
        <w:rPr>
          <w:rFonts w:ascii="Times New Roman" w:hAnsi="Times New Roman" w:cs="Times New Roman"/>
          <w:b/>
          <w:sz w:val="24"/>
          <w:szCs w:val="24"/>
        </w:rPr>
        <w:t>ete the following information for your request to the Title and Escrow Desk</w:t>
      </w:r>
      <w:r w:rsidR="0054537A">
        <w:rPr>
          <w:rFonts w:ascii="Times New Roman" w:hAnsi="Times New Roman" w:cs="Times New Roman"/>
          <w:b/>
          <w:sz w:val="24"/>
          <w:szCs w:val="24"/>
        </w:rPr>
        <w:t xml:space="preserve"> (TEAD)</w:t>
      </w:r>
      <w:r w:rsidR="00EC4BB4">
        <w:rPr>
          <w:rFonts w:ascii="Times New Roman" w:hAnsi="Times New Roman" w:cs="Times New Roman"/>
          <w:b/>
          <w:sz w:val="24"/>
          <w:szCs w:val="24"/>
        </w:rPr>
        <w:t>.</w:t>
      </w:r>
    </w:p>
    <w:p w14:paraId="7CAED59F" w14:textId="77777777" w:rsidR="00E702FB" w:rsidRPr="00E702FB" w:rsidRDefault="0054537A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TEAD will respond to your request within 3-4 business days. **</w:t>
      </w:r>
    </w:p>
    <w:p w14:paraId="5A46230E" w14:textId="77777777" w:rsidR="00E702FB" w:rsidRDefault="00E702FB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BB850" w14:textId="77777777" w:rsidR="00E702FB" w:rsidRDefault="00E702FB" w:rsidP="00A819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CONTACT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9AA1F0" w14:textId="77777777" w:rsidR="00A81900" w:rsidRDefault="00A81900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35BF7" w14:textId="77777777" w:rsidR="00A81900" w:rsidRDefault="00A81900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Title/Escrow Company</w:t>
      </w:r>
      <w:r w:rsidRPr="00D94913">
        <w:rPr>
          <w:rFonts w:ascii="Times New Roman" w:hAnsi="Times New Roman" w:cs="Times New Roman"/>
          <w:sz w:val="24"/>
          <w:szCs w:val="24"/>
        </w:rPr>
        <w:t>:</w:t>
      </w:r>
      <w:r w:rsidRPr="00D949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</w:p>
    <w:p w14:paraId="252BDC3D" w14:textId="77777777" w:rsidR="00E702FB" w:rsidRPr="00A81900" w:rsidRDefault="00A81900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900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</w:t>
      </w:r>
    </w:p>
    <w:p w14:paraId="1EACCAE8" w14:textId="77777777" w:rsidR="00E702FB" w:rsidRDefault="00E702FB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2FB">
        <w:rPr>
          <w:rFonts w:ascii="Times New Roman" w:hAnsi="Times New Roman" w:cs="Times New Roman"/>
          <w:b/>
          <w:sz w:val="24"/>
          <w:szCs w:val="24"/>
        </w:rPr>
        <w:t>Title/Escrow Contact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                         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 w:rsidR="00152A7A">
        <w:rPr>
          <w:rFonts w:ascii="Times New Roman" w:hAnsi="Times New Roman" w:cs="Times New Roman"/>
          <w:b/>
          <w:sz w:val="24"/>
          <w:szCs w:val="24"/>
        </w:rPr>
        <w:t xml:space="preserve">Escrow #: </w:t>
      </w:r>
      <w:r w:rsidR="00152A7A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F0E957" w14:textId="77777777" w:rsidR="00E702FB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49E3F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02FB">
        <w:rPr>
          <w:rFonts w:ascii="Times New Roman" w:hAnsi="Times New Roman" w:cs="Times New Roman"/>
          <w:b/>
          <w:sz w:val="24"/>
          <w:szCs w:val="24"/>
        </w:rPr>
        <w:t xml:space="preserve">Phone:  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 xml:space="preserve">     </w:t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="0054537A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="0054537A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54537A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54537A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54537A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54537A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D9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Pr="00D949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14:paraId="0BA7C975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83691" w14:textId="77777777" w:rsidR="00E702FB" w:rsidRDefault="0054537A" w:rsidP="00A8190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E702FB">
        <w:rPr>
          <w:rFonts w:ascii="Times New Roman" w:hAnsi="Times New Roman" w:cs="Times New Roman"/>
          <w:b/>
          <w:sz w:val="24"/>
          <w:szCs w:val="24"/>
        </w:rPr>
        <w:t xml:space="preserve">DEBTOR’S INFORMATION: </w:t>
      </w:r>
    </w:p>
    <w:p w14:paraId="6D8220D4" w14:textId="77777777" w:rsidR="00E702FB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26226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Debtor’s Nam</w:t>
      </w:r>
      <w:r w:rsidRPr="00D94913">
        <w:rPr>
          <w:rFonts w:ascii="Times New Roman" w:hAnsi="Times New Roman" w:cs="Times New Roman"/>
          <w:sz w:val="24"/>
          <w:szCs w:val="24"/>
        </w:rPr>
        <w:t>e</w:t>
      </w:r>
      <w:r w:rsidR="00D94913" w:rsidRPr="00D94913">
        <w:rPr>
          <w:rFonts w:ascii="Times New Roman" w:hAnsi="Times New Roman" w:cs="Times New Roman"/>
          <w:sz w:val="24"/>
          <w:szCs w:val="24"/>
        </w:rPr>
        <w:t>:</w:t>
      </w:r>
      <w:r w:rsidRPr="00D949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14:paraId="0BEC0C79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A72810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Debtor’s Full Social Security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1CB8F12A" w14:textId="77777777" w:rsidR="00E702FB" w:rsidRPr="00D94913" w:rsidRDefault="00E702FB" w:rsidP="001B05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D94913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14:paraId="7E089BC4" w14:textId="77777777" w:rsidR="00E702FB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02FB">
        <w:rPr>
          <w:rFonts w:ascii="Times New Roman" w:hAnsi="Times New Roman" w:cs="Times New Roman"/>
          <w:b/>
          <w:sz w:val="24"/>
          <w:szCs w:val="24"/>
        </w:rPr>
        <w:t>Attach the debtor’s authorization form (we do not accept electronic signatures)</w:t>
      </w:r>
    </w:p>
    <w:p w14:paraId="2B4CA14B" w14:textId="77777777" w:rsidR="00E702FB" w:rsidRDefault="00E702FB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49416" w14:textId="77777777" w:rsidR="00E702FB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E702FB">
        <w:rPr>
          <w:rFonts w:ascii="Times New Roman" w:hAnsi="Times New Roman" w:cs="Times New Roman"/>
          <w:b/>
          <w:sz w:val="24"/>
          <w:szCs w:val="24"/>
        </w:rPr>
        <w:t>Attach a copy of the title report or credit report showing the judgment that you are questioning.</w:t>
      </w:r>
    </w:p>
    <w:p w14:paraId="3741E1AA" w14:textId="77777777" w:rsidR="00E702FB" w:rsidRDefault="00E702FB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B1025" w14:textId="77777777" w:rsidR="0054537A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 INFORMATION:</w:t>
      </w:r>
    </w:p>
    <w:p w14:paraId="0D275009" w14:textId="77777777" w:rsidR="0054537A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60EA9" w14:textId="77777777" w:rsidR="0054537A" w:rsidRDefault="0054537A" w:rsidP="001A3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Child Support Case # (s</w:t>
      </w:r>
      <w:r w:rsidR="00D94913" w:rsidRPr="00D9491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</w:t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             </w:t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 </w:t>
      </w:r>
    </w:p>
    <w:p w14:paraId="0CDD3560" w14:textId="77777777" w:rsidR="0054537A" w:rsidRPr="00D94913" w:rsidRDefault="0054537A" w:rsidP="001A3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Court Order #(s)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                          </w:t>
      </w:r>
      <w:r w:rsidR="00CD0A24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14:paraId="1D555E65" w14:textId="77777777" w:rsidR="0054537A" w:rsidRPr="00D94913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131D35" w14:textId="77777777" w:rsidR="00E702FB" w:rsidRDefault="00E702FB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INSTRUCTION</w:t>
      </w:r>
      <w:r w:rsidR="0054537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547643" w14:textId="77777777" w:rsidR="00E702FB" w:rsidRPr="00D94913" w:rsidRDefault="00E702FB" w:rsidP="001A3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D94913"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14:paraId="0249B37F" w14:textId="77777777" w:rsidR="0054537A" w:rsidRPr="00D94913" w:rsidRDefault="00E702FB" w:rsidP="001A3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94913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14:paraId="6077C9BB" w14:textId="77777777" w:rsidR="0054537A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**The Title and Escrow Desk does not verify income for creditors. If you are trying to verify income for a creditor on a child support or spousal support judgment, you can have your client provide you with a copy of their pay history or go to the DCS website and obtain a copy: </w:t>
      </w:r>
      <w:hyperlink r:id="rId5" w:history="1">
        <w:r w:rsidRPr="00F9081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www.oregonchildsupport.gov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A23"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6" w:history="1">
        <w:r w:rsidR="004D6A23" w:rsidRPr="006971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CSPCommunications@doj.state.or.us</w:t>
        </w:r>
      </w:hyperlink>
      <w:r w:rsidR="004D6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82E66C" w14:textId="77777777" w:rsidR="0054537A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EA5C3" w14:textId="77777777" w:rsidR="00481F19" w:rsidRDefault="0054537A" w:rsidP="00E7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***Child Support Orders may be obtained from the Circuit Court where the order was filed.</w:t>
      </w:r>
    </w:p>
    <w:p w14:paraId="48B9EC4D" w14:textId="77777777" w:rsidR="00481F19" w:rsidRPr="00481F19" w:rsidRDefault="00481F19" w:rsidP="00E702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AB243C" w14:textId="77777777" w:rsidR="00E702FB" w:rsidRPr="00481F19" w:rsidRDefault="00481F19" w:rsidP="00E702F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81F19">
        <w:rPr>
          <w:rFonts w:ascii="Times New Roman" w:hAnsi="Times New Roman" w:cs="Times New Roman"/>
          <w:sz w:val="16"/>
          <w:szCs w:val="16"/>
        </w:rPr>
        <w:t>DM7686930</w:t>
      </w:r>
      <w:r w:rsidR="00E702FB" w:rsidRPr="00481F1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E702FB" w:rsidRPr="00481F19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="00E702FB" w:rsidRPr="00481F1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702FB" w:rsidRPr="00481F1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</w:t>
      </w:r>
    </w:p>
    <w:sectPr w:rsidR="00E702FB" w:rsidRPr="00481F19" w:rsidSect="0054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FB"/>
    <w:rsid w:val="0004248A"/>
    <w:rsid w:val="00152A7A"/>
    <w:rsid w:val="001A3464"/>
    <w:rsid w:val="001B0529"/>
    <w:rsid w:val="002868DF"/>
    <w:rsid w:val="00481F19"/>
    <w:rsid w:val="004D6A23"/>
    <w:rsid w:val="0054537A"/>
    <w:rsid w:val="00564B2F"/>
    <w:rsid w:val="00664266"/>
    <w:rsid w:val="00747486"/>
    <w:rsid w:val="008A1804"/>
    <w:rsid w:val="00903485"/>
    <w:rsid w:val="00990BA9"/>
    <w:rsid w:val="00A81900"/>
    <w:rsid w:val="00CD0A24"/>
    <w:rsid w:val="00D94913"/>
    <w:rsid w:val="00E702FB"/>
    <w:rsid w:val="00E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7EBC"/>
  <w15:docId w15:val="{3E6788BD-DFB1-4D56-AB2D-52F9DAC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Communications@doj.state.or.us" TargetMode="External"/><Relationship Id="rId5" Type="http://schemas.openxmlformats.org/officeDocument/2006/relationships/hyperlink" Target="http://www.oregonchildsupport.gov" TargetMode="External"/><Relationship Id="rId4" Type="http://schemas.openxmlformats.org/officeDocument/2006/relationships/hyperlink" Target="mailto:TEAD@doj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 Lori</dc:creator>
  <cp:keywords/>
  <dc:description/>
  <cp:lastModifiedBy>Appleman Lori</cp:lastModifiedBy>
  <cp:revision>2</cp:revision>
  <cp:lastPrinted>2016-11-17T18:03:00Z</cp:lastPrinted>
  <dcterms:created xsi:type="dcterms:W3CDTF">2018-02-12T16:52:00Z</dcterms:created>
  <dcterms:modified xsi:type="dcterms:W3CDTF">2018-02-12T16:52:00Z</dcterms:modified>
</cp:coreProperties>
</file>