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43712" w14:textId="40BE0627" w:rsidR="00E44E5A" w:rsidRPr="00C75425" w:rsidRDefault="00BF592A" w:rsidP="00AF1557">
      <w:pPr>
        <w:jc w:val="center"/>
        <w:rPr>
          <w:b/>
          <w:snapToGrid/>
        </w:rPr>
      </w:pPr>
      <w:r>
        <w:rPr>
          <w:noProof/>
          <w:szCs w:val="24"/>
        </w:rPr>
        <mc:AlternateContent>
          <mc:Choice Requires="wps">
            <w:drawing>
              <wp:anchor distT="0" distB="0" distL="114300" distR="114300" simplePos="0" relativeHeight="251697152" behindDoc="0" locked="0" layoutInCell="0" allowOverlap="1" wp14:anchorId="2D658D22" wp14:editId="54FEE2EE">
                <wp:simplePos x="0" y="0"/>
                <wp:positionH relativeFrom="page">
                  <wp:posOffset>5486400</wp:posOffset>
                </wp:positionH>
                <wp:positionV relativeFrom="topMargin">
                  <wp:align>bottom</wp:align>
                </wp:positionV>
                <wp:extent cx="1885315" cy="457200"/>
                <wp:effectExtent l="0" t="0" r="0" b="0"/>
                <wp:wrapNone/>
                <wp:docPr id="14382432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3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42C05" w14:textId="77777777" w:rsidR="00BF592A" w:rsidRDefault="00BF592A" w:rsidP="00BF592A">
                            <w:pPr>
                              <w:pStyle w:val="BodyText"/>
                              <w:spacing w:after="0"/>
                              <w:jc w:val="right"/>
                              <w:rPr>
                                <w:sz w:val="20"/>
                              </w:rPr>
                            </w:pPr>
                            <w:r>
                              <w:rPr>
                                <w:sz w:val="20"/>
                              </w:rPr>
                              <w:t>BENJAMIN GUTMAN</w:t>
                            </w:r>
                          </w:p>
                          <w:p w14:paraId="6B797E0D" w14:textId="767461DE" w:rsidR="00BF592A" w:rsidRDefault="00B7751E" w:rsidP="00B7751E">
                            <w:pPr>
                              <w:pStyle w:val="BodyText"/>
                              <w:jc w:val="center"/>
                              <w:rPr>
                                <w:sz w:val="16"/>
                                <w:szCs w:val="16"/>
                              </w:rPr>
                            </w:pPr>
                            <w:r>
                              <w:rPr>
                                <w:sz w:val="16"/>
                                <w:szCs w:val="16"/>
                              </w:rPr>
                              <w:t xml:space="preserve">              </w:t>
                            </w:r>
                            <w:r w:rsidR="00BF592A">
                              <w:rPr>
                                <w:sz w:val="16"/>
                                <w:szCs w:val="16"/>
                              </w:rPr>
                              <w:t>Deputy Attorney General</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58D22" id="_x0000_t202" coordsize="21600,21600" o:spt="202" path="m,l,21600r21600,l21600,xe">
                <v:stroke joinstyle="miter"/>
                <v:path gradientshapeok="t" o:connecttype="rect"/>
              </v:shapetype>
              <v:shape id="Text Box 1" o:spid="_x0000_s1026" type="#_x0000_t202" style="position:absolute;left:0;text-align:left;margin-left:6in;margin-top:0;width:148.45pt;height:36pt;z-index:251697152;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" o:allowincell="f" filled="f" stroked="f">
                <v:textbox>
                  <w:txbxContent>
                    <w:p w14:paraId="2BE42C05" w14:textId="77777777" w:rsidR="00BF592A" w:rsidRDefault="00BF592A" w:rsidP="00BF592A">
                      <w:pPr>
                        <w:pStyle w:val="BodyText"/>
                        <w:spacing w:after="0"/>
                        <w:jc w:val="right"/>
                        <w:rPr>
                          <w:sz w:val="20"/>
                        </w:rPr>
                      </w:pPr>
                      <w:r>
                        <w:rPr>
                          <w:sz w:val="20"/>
                        </w:rPr>
                        <w:t>BENJAMIN GUTMAN</w:t>
                      </w:r>
                    </w:p>
                    <w:p w14:paraId="6B797E0D" w14:textId="767461DE" w:rsidR="00BF592A" w:rsidRDefault="00B7751E" w:rsidP="00B7751E">
                      <w:pPr>
                        <w:pStyle w:val="BodyText"/>
                        <w:jc w:val="center"/>
                        <w:rPr>
                          <w:sz w:val="16"/>
                          <w:szCs w:val="16"/>
                        </w:rPr>
                      </w:pPr>
                      <w:r>
                        <w:rPr>
                          <w:sz w:val="16"/>
                          <w:szCs w:val="16"/>
                        </w:rPr>
                        <w:t xml:space="preserve">              </w:t>
                      </w:r>
                      <w:r w:rsidR="00BF592A">
                        <w:rPr>
                          <w:sz w:val="16"/>
                          <w:szCs w:val="16"/>
                        </w:rPr>
                        <w:t>Deputy Attorney General</w:t>
                      </w:r>
                    </w:p>
                  </w:txbxContent>
                </v:textbox>
                <w10:wrap anchorx="page" anchory="margin"/>
              </v:shape>
            </w:pict>
          </mc:Fallback>
        </mc:AlternateContent>
      </w:r>
    </w:p>
    <w:p w14:paraId="50FF02AC" w14:textId="3C5FC2B9" w:rsidR="00AC2896" w:rsidRPr="00392799" w:rsidRDefault="00AC2896" w:rsidP="00AF1557">
      <w:pPr>
        <w:jc w:val="center"/>
        <w:rPr>
          <w:b/>
          <w:snapToGrid/>
          <w:sz w:val="20"/>
        </w:rPr>
      </w:pPr>
      <w:r w:rsidRPr="00392799">
        <w:rPr>
          <w:b/>
          <w:noProof/>
          <w:snapToGrid/>
        </w:rPr>
        <mc:AlternateContent>
          <mc:Choice Requires="wps">
            <w:drawing>
              <wp:anchor distT="0" distB="0" distL="114300" distR="114300" simplePos="0" relativeHeight="251665408" behindDoc="0" locked="0" layoutInCell="0" allowOverlap="1" wp14:anchorId="7EF5C63E" wp14:editId="49DF59FD">
                <wp:simplePos x="0" y="0"/>
                <wp:positionH relativeFrom="margin">
                  <wp:posOffset>-640080</wp:posOffset>
                </wp:positionH>
                <wp:positionV relativeFrom="margin">
                  <wp:posOffset>-457200</wp:posOffset>
                </wp:positionV>
                <wp:extent cx="1611630" cy="36576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56D97" w14:textId="72BD5A66" w:rsidR="0071547E" w:rsidRPr="002A74C6" w:rsidRDefault="00404AA3" w:rsidP="00AC2896">
                            <w:pPr>
                              <w:widowControl/>
                              <w:rPr>
                                <w:snapToGrid/>
                                <w:sz w:val="20"/>
                              </w:rPr>
                            </w:pPr>
                            <w:r>
                              <w:rPr>
                                <w:snapToGrid/>
                                <w:sz w:val="20"/>
                              </w:rPr>
                              <w:t>DAN RAYFIELD</w:t>
                            </w:r>
                          </w:p>
                          <w:p w14:paraId="7A7A34A9" w14:textId="77777777" w:rsidR="0071547E" w:rsidRPr="002A74C6" w:rsidRDefault="0071547E" w:rsidP="00AC2896">
                            <w:pPr>
                              <w:widowControl/>
                              <w:rPr>
                                <w:snapToGrid/>
                                <w:sz w:val="16"/>
                              </w:rPr>
                            </w:pPr>
                            <w:r>
                              <w:rPr>
                                <w:snapToGrid/>
                                <w:sz w:val="16"/>
                              </w:rPr>
                              <w:t>Attorney General</w:t>
                            </w:r>
                          </w:p>
                          <w:p w14:paraId="3D432C82" w14:textId="77777777" w:rsidR="0071547E" w:rsidRPr="002A74C6" w:rsidRDefault="0071547E" w:rsidP="00AC2896">
                            <w:pPr>
                              <w:widowControl/>
                              <w:rPr>
                                <w:snapToGrid/>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5C63E" id="Text Box 10" o:spid="_x0000_s1027" type="#_x0000_t202" style="position:absolute;left:0;text-align:left;margin-left:-50.4pt;margin-top:-36pt;width:126.9pt;height:28.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" o:allowincell="f" filled="f" stroked="f">
                <v:textbox>
                  <w:txbxContent>
                    <w:p w14:paraId="78F56D97" w14:textId="72BD5A66" w:rsidR="0071547E" w:rsidRPr="002A74C6" w:rsidRDefault="00404AA3" w:rsidP="00AC2896">
                      <w:pPr>
                        <w:widowControl/>
                        <w:rPr>
                          <w:snapToGrid/>
                          <w:sz w:val="20"/>
                        </w:rPr>
                      </w:pPr>
                      <w:r>
                        <w:rPr>
                          <w:snapToGrid/>
                          <w:sz w:val="20"/>
                        </w:rPr>
                        <w:t>DAN RAYFIELD</w:t>
                      </w:r>
                    </w:p>
                    <w:p w14:paraId="7A7A34A9" w14:textId="77777777" w:rsidR="0071547E" w:rsidRPr="002A74C6" w:rsidRDefault="0071547E" w:rsidP="00AC2896">
                      <w:pPr>
                        <w:widowControl/>
                        <w:rPr>
                          <w:snapToGrid/>
                          <w:sz w:val="16"/>
                        </w:rPr>
                      </w:pPr>
                      <w:r>
                        <w:rPr>
                          <w:snapToGrid/>
                          <w:sz w:val="16"/>
                        </w:rPr>
                        <w:t>Attorney General</w:t>
                      </w:r>
                    </w:p>
                    <w:p w14:paraId="3D432C82" w14:textId="77777777" w:rsidR="0071547E" w:rsidRPr="002A74C6" w:rsidRDefault="0071547E" w:rsidP="00AC2896">
                      <w:pPr>
                        <w:widowControl/>
                        <w:rPr>
                          <w:snapToGrid/>
                          <w:sz w:val="16"/>
                        </w:rPr>
                      </w:pPr>
                    </w:p>
                  </w:txbxContent>
                </v:textbox>
                <w10:wrap anchorx="margin" anchory="margin"/>
              </v:shape>
            </w:pict>
          </mc:Fallback>
        </mc:AlternateContent>
      </w:r>
      <w:r w:rsidRPr="00392799">
        <w:rPr>
          <w:b/>
          <w:noProof/>
          <w:snapToGrid/>
        </w:rPr>
        <mc:AlternateContent>
          <mc:Choice Requires="wps">
            <w:drawing>
              <wp:anchor distT="0" distB="0" distL="114300" distR="114300" simplePos="0" relativeHeight="251667456" behindDoc="0" locked="0" layoutInCell="0" allowOverlap="1" wp14:anchorId="1CD44FC9" wp14:editId="16F24552">
                <wp:simplePos x="0" y="0"/>
                <wp:positionH relativeFrom="page">
                  <wp:posOffset>3337560</wp:posOffset>
                </wp:positionH>
                <wp:positionV relativeFrom="page">
                  <wp:posOffset>182880</wp:posOffset>
                </wp:positionV>
                <wp:extent cx="1095375" cy="1010285"/>
                <wp:effectExtent l="3810" t="1905" r="0" b="0"/>
                <wp:wrapTopAndBottom/>
                <wp:docPr id="8"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95375" cy="1010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39B5E" w14:textId="503BE536" w:rsidR="0071547E" w:rsidRDefault="0071547E" w:rsidP="00AC2896">
                            <w:r>
                              <w:rPr>
                                <w:noProof/>
                                <w:snapToGrid/>
                              </w:rPr>
                              <w:drawing>
                                <wp:inline distT="0" distB="0" distL="0" distR="0" wp14:anchorId="3373F24F" wp14:editId="29D0F461">
                                  <wp:extent cx="906780" cy="906780"/>
                                  <wp:effectExtent l="0" t="0" r="7620" b="7620"/>
                                  <wp:docPr id="7" name="Picture 7"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44FC9" id="Text Box 8" o:spid="_x0000_s1028" type="#_x0000_t202" style="position:absolute;left:0;text-align:left;margin-left:262.8pt;margin-top:14.4pt;width:86.25pt;height:79.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" o:allowincell="f" filled="f" stroked="f">
                <o:lock v:ext="edit" aspectratio="t"/>
                <v:textbox>
                  <w:txbxContent>
                    <w:p w14:paraId="02239B5E" w14:textId="503BE536" w:rsidR="0071547E" w:rsidRDefault="0071547E" w:rsidP="00AC2896">
                      <w:r>
                        <w:rPr>
                          <w:noProof/>
                          <w:snapToGrid/>
                        </w:rPr>
                        <w:drawing>
                          <wp:inline distT="0" distB="0" distL="0" distR="0" wp14:anchorId="3373F24F" wp14:editId="29D0F461">
                            <wp:extent cx="906780" cy="906780"/>
                            <wp:effectExtent l="0" t="0" r="7620" b="7620"/>
                            <wp:docPr id="7" name="Picture 7"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p>
                  </w:txbxContent>
                </v:textbox>
                <w10:wrap type="topAndBottom" anchorx="page" anchory="page"/>
              </v:shape>
            </w:pict>
          </mc:Fallback>
        </mc:AlternateContent>
      </w:r>
      <w:r w:rsidRPr="00392799">
        <w:rPr>
          <w:b/>
          <w:snapToGrid/>
        </w:rPr>
        <w:t>DEPARTMENT OF JUSTICE</w:t>
      </w:r>
    </w:p>
    <w:p w14:paraId="621651A1" w14:textId="3867B1CA" w:rsidR="00AC2896" w:rsidRPr="00392799" w:rsidRDefault="0000690C" w:rsidP="00AF1557">
      <w:pPr>
        <w:jc w:val="center"/>
        <w:rPr>
          <w:snapToGrid/>
          <w:sz w:val="20"/>
        </w:rPr>
      </w:pPr>
      <w:r w:rsidRPr="00392799">
        <w:rPr>
          <w:snapToGrid/>
          <w:sz w:val="20"/>
        </w:rPr>
        <w:t>CRIME VICTIM AND SURVIVOR SERVICES DIVISION</w:t>
      </w:r>
    </w:p>
    <w:p w14:paraId="0D4682D4" w14:textId="77777777" w:rsidR="00AC2896" w:rsidRPr="00392799" w:rsidRDefault="00AC2896" w:rsidP="00AF1557">
      <w:pPr>
        <w:jc w:val="center"/>
        <w:rPr>
          <w:snapToGrid/>
          <w:sz w:val="20"/>
        </w:rPr>
      </w:pPr>
    </w:p>
    <w:p w14:paraId="6515C3B9" w14:textId="77777777" w:rsidR="00AC2896" w:rsidRPr="00392799" w:rsidRDefault="00AC2896" w:rsidP="00AF1557">
      <w:pPr>
        <w:jc w:val="center"/>
        <w:rPr>
          <w:snapToGrid/>
        </w:rPr>
      </w:pPr>
      <w:r w:rsidRPr="00392799">
        <w:rPr>
          <w:b/>
          <w:snapToGrid/>
          <w:u w:val="single"/>
        </w:rPr>
        <w:t>MEMORANDUM</w:t>
      </w:r>
    </w:p>
    <w:p w14:paraId="0F027FB4" w14:textId="77777777" w:rsidR="00AC2896" w:rsidRPr="00392799" w:rsidRDefault="00AC2896" w:rsidP="00AF1557">
      <w:pPr>
        <w:rPr>
          <w:snapToGrid/>
        </w:rPr>
      </w:pPr>
    </w:p>
    <w:p w14:paraId="6DE9DAA7" w14:textId="77777777" w:rsidR="00AC2896" w:rsidRPr="00392799" w:rsidRDefault="00AC2896" w:rsidP="00AF1557">
      <w:pPr>
        <w:rPr>
          <w:snapToGrid/>
        </w:rPr>
      </w:pPr>
    </w:p>
    <w:p w14:paraId="3F7636B3" w14:textId="11AD0AB8" w:rsidR="00AC2896" w:rsidRPr="00392799" w:rsidRDefault="00AC2896" w:rsidP="00AF1557">
      <w:pPr>
        <w:tabs>
          <w:tab w:val="left" w:pos="1714"/>
        </w:tabs>
        <w:rPr>
          <w:snapToGrid/>
        </w:rPr>
      </w:pPr>
      <w:r w:rsidRPr="00392799">
        <w:rPr>
          <w:snapToGrid/>
        </w:rPr>
        <w:t>DATE:</w:t>
      </w:r>
      <w:r w:rsidRPr="00392799">
        <w:rPr>
          <w:snapToGrid/>
        </w:rPr>
        <w:tab/>
      </w:r>
      <w:r w:rsidR="00E82227">
        <w:rPr>
          <w:snapToGrid/>
        </w:rPr>
        <w:t>January</w:t>
      </w:r>
      <w:r w:rsidR="008D14EE" w:rsidRPr="00392799">
        <w:rPr>
          <w:snapToGrid/>
        </w:rPr>
        <w:t xml:space="preserve"> </w:t>
      </w:r>
      <w:r w:rsidR="00135DCE" w:rsidRPr="00392799">
        <w:rPr>
          <w:snapToGrid/>
        </w:rPr>
        <w:t>1</w:t>
      </w:r>
      <w:r w:rsidR="003B49C0" w:rsidRPr="00392799">
        <w:rPr>
          <w:snapToGrid/>
        </w:rPr>
        <w:t xml:space="preserve">, </w:t>
      </w:r>
      <w:r w:rsidR="004D274D">
        <w:rPr>
          <w:snapToGrid/>
        </w:rPr>
        <w:t>2026</w:t>
      </w:r>
    </w:p>
    <w:p w14:paraId="351D386F" w14:textId="77777777" w:rsidR="00AC2896" w:rsidRPr="00392799" w:rsidRDefault="00AC2896" w:rsidP="00AF1557">
      <w:pPr>
        <w:tabs>
          <w:tab w:val="left" w:pos="1714"/>
        </w:tabs>
        <w:rPr>
          <w:snapToGrid/>
        </w:rPr>
      </w:pPr>
    </w:p>
    <w:p w14:paraId="3D0AD823" w14:textId="048A5740" w:rsidR="00AC2896" w:rsidRPr="00392799" w:rsidRDefault="00AC2896" w:rsidP="00AF1557">
      <w:pPr>
        <w:tabs>
          <w:tab w:val="left" w:pos="1714"/>
        </w:tabs>
        <w:ind w:left="1710" w:hanging="1710"/>
        <w:rPr>
          <w:snapToGrid/>
        </w:rPr>
      </w:pPr>
      <w:r w:rsidRPr="00392799">
        <w:rPr>
          <w:snapToGrid/>
        </w:rPr>
        <w:t>TO:</w:t>
      </w:r>
      <w:r w:rsidRPr="00392799">
        <w:rPr>
          <w:snapToGrid/>
        </w:rPr>
        <w:tab/>
      </w:r>
      <w:bookmarkStart w:id="0" w:name="dojRecipient"/>
      <w:r w:rsidR="00E82227">
        <w:rPr>
          <w:snapToGrid/>
        </w:rPr>
        <w:t>2026 SASP</w:t>
      </w:r>
      <w:r w:rsidRPr="00392799">
        <w:rPr>
          <w:snapToGrid/>
        </w:rPr>
        <w:t xml:space="preserve"> </w:t>
      </w:r>
      <w:r w:rsidR="00E82227">
        <w:rPr>
          <w:snapToGrid/>
        </w:rPr>
        <w:t xml:space="preserve">Continuation </w:t>
      </w:r>
      <w:r w:rsidRPr="00392799">
        <w:rPr>
          <w:snapToGrid/>
        </w:rPr>
        <w:t xml:space="preserve">Grant Recipients </w:t>
      </w:r>
    </w:p>
    <w:bookmarkEnd w:id="0"/>
    <w:p w14:paraId="64127A13" w14:textId="77777777" w:rsidR="00AC2896" w:rsidRPr="00392799" w:rsidRDefault="00AC2896" w:rsidP="00AF1557">
      <w:pPr>
        <w:tabs>
          <w:tab w:val="left" w:pos="1714"/>
        </w:tabs>
        <w:rPr>
          <w:snapToGrid/>
        </w:rPr>
      </w:pPr>
    </w:p>
    <w:p w14:paraId="697A8A64" w14:textId="43381092" w:rsidR="00DE5C80" w:rsidRPr="00392799" w:rsidRDefault="00AC2896" w:rsidP="00AF1557">
      <w:pPr>
        <w:tabs>
          <w:tab w:val="left" w:pos="1714"/>
        </w:tabs>
        <w:rPr>
          <w:snapToGrid/>
        </w:rPr>
      </w:pPr>
      <w:r w:rsidRPr="00392799">
        <w:rPr>
          <w:snapToGrid/>
        </w:rPr>
        <w:t>FROM:</w:t>
      </w:r>
      <w:r w:rsidRPr="00392799">
        <w:rPr>
          <w:snapToGrid/>
        </w:rPr>
        <w:tab/>
      </w:r>
      <w:r w:rsidR="00E82227">
        <w:rPr>
          <w:snapToGrid/>
        </w:rPr>
        <w:t>Twila Rosenberg</w:t>
      </w:r>
      <w:r w:rsidRPr="00392799">
        <w:rPr>
          <w:snapToGrid/>
        </w:rPr>
        <w:t xml:space="preserve">, </w:t>
      </w:r>
      <w:r w:rsidR="00DE5C80" w:rsidRPr="00392799">
        <w:rPr>
          <w:snapToGrid/>
        </w:rPr>
        <w:t>Fund Coordinator</w:t>
      </w:r>
    </w:p>
    <w:p w14:paraId="028ECB2C" w14:textId="77777777" w:rsidR="00AC2896" w:rsidRPr="00392799" w:rsidRDefault="00AC2896" w:rsidP="00AF1557">
      <w:pPr>
        <w:tabs>
          <w:tab w:val="left" w:pos="1714"/>
        </w:tabs>
        <w:rPr>
          <w:snapToGrid/>
        </w:rPr>
      </w:pPr>
    </w:p>
    <w:p w14:paraId="3B15018B" w14:textId="2C533125" w:rsidR="00AC2896" w:rsidRPr="00392799" w:rsidRDefault="00AC2896" w:rsidP="00AF1557">
      <w:pPr>
        <w:tabs>
          <w:tab w:val="left" w:pos="1714"/>
        </w:tabs>
        <w:jc w:val="both"/>
        <w:rPr>
          <w:snapToGrid/>
        </w:rPr>
      </w:pPr>
      <w:r w:rsidRPr="00392799">
        <w:rPr>
          <w:snapToGrid/>
        </w:rPr>
        <w:t xml:space="preserve">Attached is your agency’s </w:t>
      </w:r>
      <w:r w:rsidR="00197C1F">
        <w:rPr>
          <w:snapToGrid/>
        </w:rPr>
        <w:t>2026</w:t>
      </w:r>
      <w:r w:rsidR="00197C1F" w:rsidRPr="00392799">
        <w:rPr>
          <w:snapToGrid/>
        </w:rPr>
        <w:t xml:space="preserve"> </w:t>
      </w:r>
      <w:r w:rsidR="00E82227">
        <w:rPr>
          <w:snapToGrid/>
        </w:rPr>
        <w:t>SASP Continuation</w:t>
      </w:r>
      <w:r w:rsidRPr="00392799">
        <w:rPr>
          <w:snapToGrid/>
        </w:rPr>
        <w:t xml:space="preserve"> Grant Agreement. Please download the entire document and have your authorized official sign the following pages:</w:t>
      </w:r>
    </w:p>
    <w:p w14:paraId="2FE911EF" w14:textId="77777777" w:rsidR="00AC2896" w:rsidRPr="00392799" w:rsidRDefault="00AC2896" w:rsidP="00AF1557">
      <w:pPr>
        <w:tabs>
          <w:tab w:val="left" w:pos="1714"/>
        </w:tabs>
        <w:rPr>
          <w:snapToGrid/>
        </w:rPr>
      </w:pPr>
    </w:p>
    <w:p w14:paraId="1B61BF8A" w14:textId="77777777" w:rsidR="00AC2896" w:rsidRDefault="00AC2896" w:rsidP="0094257B">
      <w:pPr>
        <w:numPr>
          <w:ilvl w:val="0"/>
          <w:numId w:val="7"/>
        </w:numPr>
        <w:tabs>
          <w:tab w:val="left" w:pos="1714"/>
        </w:tabs>
        <w:rPr>
          <w:snapToGrid/>
        </w:rPr>
      </w:pPr>
      <w:r w:rsidRPr="006D5CFC">
        <w:rPr>
          <w:snapToGrid/>
        </w:rPr>
        <w:t>The final page of the Grant Agreement;</w:t>
      </w:r>
    </w:p>
    <w:p w14:paraId="13F10DA6" w14:textId="77777777" w:rsidR="00285699" w:rsidRPr="00997594" w:rsidRDefault="00285699" w:rsidP="0094257B">
      <w:pPr>
        <w:widowControl/>
        <w:numPr>
          <w:ilvl w:val="0"/>
          <w:numId w:val="7"/>
        </w:numPr>
        <w:tabs>
          <w:tab w:val="left" w:pos="1714"/>
        </w:tabs>
        <w:rPr>
          <w:snapToGrid/>
        </w:rPr>
      </w:pPr>
      <w:r w:rsidRPr="00997594">
        <w:rPr>
          <w:snapToGrid/>
        </w:rPr>
        <w:t>Exhibit A – Certifications Regarding Lobbying, Debarment, Suspension and Other Responsibility Matters, and Drug-Free Workplace Requirements;</w:t>
      </w:r>
    </w:p>
    <w:p w14:paraId="21A54896" w14:textId="77777777" w:rsidR="00285699" w:rsidRPr="00997594" w:rsidRDefault="00285699" w:rsidP="0094257B">
      <w:pPr>
        <w:widowControl/>
        <w:numPr>
          <w:ilvl w:val="0"/>
          <w:numId w:val="7"/>
        </w:numPr>
        <w:tabs>
          <w:tab w:val="left" w:pos="1714"/>
        </w:tabs>
        <w:rPr>
          <w:snapToGrid/>
        </w:rPr>
      </w:pPr>
      <w:r w:rsidRPr="00997594">
        <w:rPr>
          <w:snapToGrid/>
        </w:rPr>
        <w:t>Exhibit B – Standard Assurances;</w:t>
      </w:r>
    </w:p>
    <w:p w14:paraId="5CDE6D92" w14:textId="77777777" w:rsidR="00285699" w:rsidRPr="00997594" w:rsidRDefault="00285699" w:rsidP="0094257B">
      <w:pPr>
        <w:widowControl/>
        <w:numPr>
          <w:ilvl w:val="0"/>
          <w:numId w:val="7"/>
        </w:numPr>
        <w:tabs>
          <w:tab w:val="left" w:pos="1714"/>
        </w:tabs>
        <w:rPr>
          <w:snapToGrid/>
        </w:rPr>
      </w:pPr>
      <w:r w:rsidRPr="00997594">
        <w:rPr>
          <w:snapToGrid/>
        </w:rPr>
        <w:t xml:space="preserve">Exhibit C – Single Audit Certification Letter; </w:t>
      </w:r>
    </w:p>
    <w:p w14:paraId="5C1E5407" w14:textId="77777777" w:rsidR="00285699" w:rsidRPr="00997594" w:rsidRDefault="00285699" w:rsidP="0094257B">
      <w:pPr>
        <w:widowControl/>
        <w:numPr>
          <w:ilvl w:val="0"/>
          <w:numId w:val="7"/>
        </w:numPr>
        <w:tabs>
          <w:tab w:val="left" w:pos="1714"/>
        </w:tabs>
        <w:rPr>
          <w:snapToGrid/>
        </w:rPr>
      </w:pPr>
      <w:r w:rsidRPr="00997594">
        <w:rPr>
          <w:snapToGrid/>
        </w:rPr>
        <w:t>Exhibit D – Certification of Compliance with Regulations, Office for Civil Rights, Office of Justice Programs for Subgrants issued by the Oregon Department of Justice; and</w:t>
      </w:r>
    </w:p>
    <w:p w14:paraId="34970E0A" w14:textId="669808BA" w:rsidR="00AA6AFD" w:rsidRPr="00E87724" w:rsidRDefault="00AA6AFD" w:rsidP="0094257B">
      <w:pPr>
        <w:widowControl/>
        <w:numPr>
          <w:ilvl w:val="0"/>
          <w:numId w:val="7"/>
        </w:numPr>
        <w:tabs>
          <w:tab w:val="left" w:pos="1714"/>
        </w:tabs>
        <w:rPr>
          <w:snapToGrid/>
        </w:rPr>
      </w:pPr>
      <w:r w:rsidRPr="00E87724">
        <w:rPr>
          <w:snapToGrid/>
        </w:rPr>
        <w:t xml:space="preserve">Exhibit </w:t>
      </w:r>
      <w:r w:rsidR="008F2CF1">
        <w:rPr>
          <w:snapToGrid/>
        </w:rPr>
        <w:t>E</w:t>
      </w:r>
      <w:r w:rsidR="008F2CF1" w:rsidRPr="00E87724">
        <w:rPr>
          <w:snapToGrid/>
        </w:rPr>
        <w:t xml:space="preserve"> </w:t>
      </w:r>
      <w:r w:rsidRPr="00E87724">
        <w:rPr>
          <w:snapToGrid/>
        </w:rPr>
        <w:t xml:space="preserve">- </w:t>
      </w:r>
      <w:r w:rsidRPr="00E87724">
        <w:rPr>
          <w:szCs w:val="24"/>
        </w:rPr>
        <w:t>Certification of Compliance with the Statutory Eligibility Requirements of the Violence Against Women Act as Amended, STOP Formula Grant Program</w:t>
      </w:r>
      <w:r w:rsidRPr="00E87724">
        <w:rPr>
          <w:snapToGrid/>
        </w:rPr>
        <w:t xml:space="preserve"> ;</w:t>
      </w:r>
    </w:p>
    <w:p w14:paraId="22025D7E" w14:textId="7193B7F6" w:rsidR="00AA6AFD" w:rsidRPr="00E87724" w:rsidRDefault="00AA6AFD" w:rsidP="0094257B">
      <w:pPr>
        <w:widowControl/>
        <w:numPr>
          <w:ilvl w:val="0"/>
          <w:numId w:val="7"/>
        </w:numPr>
        <w:tabs>
          <w:tab w:val="left" w:pos="1714"/>
        </w:tabs>
        <w:rPr>
          <w:snapToGrid/>
        </w:rPr>
      </w:pPr>
      <w:r w:rsidRPr="00E87724">
        <w:rPr>
          <w:snapToGrid/>
        </w:rPr>
        <w:t xml:space="preserve">Exhibit </w:t>
      </w:r>
      <w:r w:rsidR="008F2CF1">
        <w:rPr>
          <w:snapToGrid/>
        </w:rPr>
        <w:t>F</w:t>
      </w:r>
      <w:r w:rsidR="008F2CF1" w:rsidRPr="00E87724">
        <w:rPr>
          <w:snapToGrid/>
        </w:rPr>
        <w:t xml:space="preserve"> </w:t>
      </w:r>
      <w:r w:rsidRPr="00E87724">
        <w:rPr>
          <w:snapToGrid/>
        </w:rPr>
        <w:t>– Acknowledgement of Notice of Statutory Requirement to Comply with the Confidentiality and Privacy Provisions of the Violence Against Women Act, as Amended; and</w:t>
      </w:r>
    </w:p>
    <w:p w14:paraId="2BB0B185" w14:textId="54D733C8" w:rsidR="00AA6AFD" w:rsidRPr="00382A47" w:rsidRDefault="00AA6AFD" w:rsidP="0094257B">
      <w:pPr>
        <w:widowControl/>
        <w:numPr>
          <w:ilvl w:val="0"/>
          <w:numId w:val="7"/>
        </w:numPr>
        <w:tabs>
          <w:tab w:val="left" w:pos="1714"/>
        </w:tabs>
        <w:rPr>
          <w:snapToGrid/>
        </w:rPr>
      </w:pPr>
      <w:r w:rsidRPr="00382A47">
        <w:rPr>
          <w:snapToGrid/>
        </w:rPr>
        <w:t xml:space="preserve">Exhibit </w:t>
      </w:r>
      <w:r w:rsidR="008F2CF1" w:rsidRPr="00382A47">
        <w:rPr>
          <w:snapToGrid/>
        </w:rPr>
        <w:t xml:space="preserve">G </w:t>
      </w:r>
      <w:r w:rsidRPr="00382A47">
        <w:rPr>
          <w:snapToGrid/>
        </w:rPr>
        <w:t xml:space="preserve">– </w:t>
      </w:r>
      <w:r w:rsidR="00E82227" w:rsidRPr="00382A47">
        <w:rPr>
          <w:snapToGrid/>
        </w:rPr>
        <w:t>SASP</w:t>
      </w:r>
      <w:r w:rsidRPr="00382A47">
        <w:rPr>
          <w:snapToGrid/>
        </w:rPr>
        <w:t xml:space="preserve"> Special Conditions</w:t>
      </w:r>
    </w:p>
    <w:p w14:paraId="4CDB4BA0" w14:textId="77777777" w:rsidR="00285699" w:rsidRPr="006D5CFC" w:rsidRDefault="00285699" w:rsidP="00285699">
      <w:pPr>
        <w:tabs>
          <w:tab w:val="left" w:pos="1714"/>
        </w:tabs>
        <w:rPr>
          <w:snapToGrid/>
        </w:rPr>
      </w:pPr>
    </w:p>
    <w:p w14:paraId="193F21F4" w14:textId="1816C2C2" w:rsidR="00E970E4" w:rsidRDefault="00E970E4" w:rsidP="00E970E4">
      <w:pPr>
        <w:tabs>
          <w:tab w:val="left" w:pos="1714"/>
        </w:tabs>
        <w:rPr>
          <w:b/>
          <w:bCs/>
          <w:szCs w:val="24"/>
        </w:rPr>
      </w:pPr>
      <w:r>
        <w:rPr>
          <w:szCs w:val="24"/>
        </w:rPr>
        <w:t>Once the Grant Agreement is signed, please upload a copy of the signed Grant Agreement and Exhibits in the “Grantee Signed Grant Agreement” upload field on the “Grant Agreement Upload” page in your application in E-Grants. Once the documents are uploaded</w:t>
      </w:r>
      <w:r w:rsidR="00F34CCA">
        <w:rPr>
          <w:szCs w:val="24"/>
        </w:rPr>
        <w:t xml:space="preserve"> and the form page saved</w:t>
      </w:r>
      <w:r>
        <w:rPr>
          <w:szCs w:val="24"/>
        </w:rPr>
        <w:t xml:space="preserve">, you will need to </w:t>
      </w:r>
      <w:r>
        <w:rPr>
          <w:b/>
          <w:bCs/>
          <w:szCs w:val="24"/>
        </w:rPr>
        <w:t>change the application status in CVSSD E-Grants to “Agreement Accepted.</w:t>
      </w:r>
    </w:p>
    <w:p w14:paraId="6FCCD31C" w14:textId="02F36313" w:rsidR="00AC2896" w:rsidRPr="00392799" w:rsidRDefault="00AC2896" w:rsidP="00AF1557">
      <w:pPr>
        <w:tabs>
          <w:tab w:val="left" w:pos="1714"/>
        </w:tabs>
        <w:rPr>
          <w:strike/>
          <w:snapToGrid/>
        </w:rPr>
      </w:pPr>
    </w:p>
    <w:p w14:paraId="5F6EBEBD" w14:textId="0A5879C1" w:rsidR="00AC2896" w:rsidRPr="00392799" w:rsidRDefault="00AC2896" w:rsidP="00AF1557">
      <w:pPr>
        <w:tabs>
          <w:tab w:val="left" w:pos="1714"/>
        </w:tabs>
        <w:jc w:val="both"/>
        <w:rPr>
          <w:snapToGrid/>
        </w:rPr>
      </w:pPr>
      <w:r w:rsidRPr="00392799">
        <w:rPr>
          <w:snapToGrid/>
        </w:rPr>
        <w:t xml:space="preserve">Once the signed Grant Agreement </w:t>
      </w:r>
      <w:r w:rsidR="00585333">
        <w:rPr>
          <w:snapToGrid/>
        </w:rPr>
        <w:t>has</w:t>
      </w:r>
      <w:r w:rsidRPr="00392799">
        <w:rPr>
          <w:snapToGrid/>
        </w:rPr>
        <w:t xml:space="preserve"> been </w:t>
      </w:r>
      <w:r w:rsidR="00135DCE" w:rsidRPr="00392799">
        <w:rPr>
          <w:snapToGrid/>
        </w:rPr>
        <w:t>uploaded</w:t>
      </w:r>
      <w:r w:rsidR="00C91FF9" w:rsidRPr="00392799">
        <w:rPr>
          <w:snapToGrid/>
        </w:rPr>
        <w:t xml:space="preserve"> in E-Grants</w:t>
      </w:r>
      <w:r w:rsidRPr="00392799">
        <w:rPr>
          <w:snapToGrid/>
        </w:rPr>
        <w:t>, a copy of the Grant Agreement signed by both your authorized official and CVS</w:t>
      </w:r>
      <w:r w:rsidR="007513F8" w:rsidRPr="00392799">
        <w:rPr>
          <w:snapToGrid/>
        </w:rPr>
        <w:t>S</w:t>
      </w:r>
      <w:r w:rsidRPr="00392799">
        <w:rPr>
          <w:snapToGrid/>
        </w:rPr>
        <w:t xml:space="preserve">D </w:t>
      </w:r>
      <w:r w:rsidR="00602719" w:rsidRPr="00392799">
        <w:rPr>
          <w:snapToGrid/>
        </w:rPr>
        <w:t>Director Shannon Sivell</w:t>
      </w:r>
      <w:r w:rsidRPr="00392799">
        <w:rPr>
          <w:snapToGrid/>
        </w:rPr>
        <w:t xml:space="preserve"> will be uploaded into E-Grants and the status of your application will be changed to “Grant Awarded.”  You will find the uploaded copy of your grant agreement under the “Agreement Upload” form on the Forms Menu of your application.</w:t>
      </w:r>
    </w:p>
    <w:p w14:paraId="36983054" w14:textId="77777777" w:rsidR="00AC2896" w:rsidRPr="00392799" w:rsidRDefault="00AC2896" w:rsidP="00AF1557">
      <w:pPr>
        <w:rPr>
          <w:snapToGrid/>
        </w:rPr>
      </w:pPr>
      <w:r w:rsidRPr="00392799">
        <w:rPr>
          <w:snapToGrid/>
        </w:rPr>
        <w:tab/>
      </w:r>
      <w:r w:rsidRPr="00392799">
        <w:rPr>
          <w:snapToGrid/>
        </w:rPr>
        <w:tab/>
      </w:r>
      <w:r w:rsidRPr="00392799">
        <w:rPr>
          <w:snapToGrid/>
        </w:rPr>
        <w:tab/>
      </w:r>
      <w:r w:rsidRPr="00392799">
        <w:rPr>
          <w:snapToGrid/>
        </w:rPr>
        <w:tab/>
      </w:r>
      <w:r w:rsidRPr="00392799">
        <w:rPr>
          <w:snapToGrid/>
        </w:rPr>
        <w:tab/>
      </w:r>
      <w:r w:rsidRPr="00392799">
        <w:rPr>
          <w:snapToGrid/>
        </w:rPr>
        <w:tab/>
      </w:r>
      <w:r w:rsidRPr="00392799">
        <w:rPr>
          <w:snapToGrid/>
        </w:rPr>
        <w:tab/>
      </w:r>
      <w:r w:rsidRPr="00392799">
        <w:rPr>
          <w:snapToGrid/>
        </w:rPr>
        <w:tab/>
      </w:r>
      <w:r w:rsidRPr="00392799">
        <w:rPr>
          <w:snapToGrid/>
        </w:rPr>
        <w:tab/>
      </w:r>
      <w:r w:rsidRPr="00392799">
        <w:rPr>
          <w:snapToGrid/>
        </w:rPr>
        <w:tab/>
      </w:r>
      <w:r w:rsidRPr="00392799">
        <w:rPr>
          <w:snapToGrid/>
        </w:rPr>
        <w:tab/>
      </w:r>
    </w:p>
    <w:p w14:paraId="0782CDED" w14:textId="664D32C8" w:rsidR="00AC2896" w:rsidRPr="00392799" w:rsidRDefault="00AC2896" w:rsidP="00AF1557">
      <w:pPr>
        <w:tabs>
          <w:tab w:val="left" w:pos="1714"/>
        </w:tabs>
        <w:rPr>
          <w:snapToGrid/>
        </w:rPr>
      </w:pPr>
      <w:r w:rsidRPr="00392799">
        <w:rPr>
          <w:snapToGrid/>
        </w:rPr>
        <w:t xml:space="preserve">If you have any questions regarding this </w:t>
      </w:r>
      <w:r w:rsidR="006C1CFE" w:rsidRPr="00392799">
        <w:rPr>
          <w:snapToGrid/>
        </w:rPr>
        <w:t>A</w:t>
      </w:r>
      <w:r w:rsidRPr="00392799">
        <w:rPr>
          <w:snapToGrid/>
        </w:rPr>
        <w:t xml:space="preserve">greement, please contact </w:t>
      </w:r>
      <w:r w:rsidR="00FD55ED">
        <w:rPr>
          <w:snapToGrid/>
        </w:rPr>
        <w:t>your Fund Coordinator.</w:t>
      </w:r>
    </w:p>
    <w:p w14:paraId="4022B48B" w14:textId="77777777" w:rsidR="00AC2896" w:rsidRPr="00392799" w:rsidRDefault="00AC2896" w:rsidP="00AF1557">
      <w:pPr>
        <w:jc w:val="center"/>
        <w:outlineLvl w:val="0"/>
        <w:rPr>
          <w:b/>
          <w:snapToGrid/>
          <w:sz w:val="28"/>
        </w:rPr>
      </w:pPr>
    </w:p>
    <w:p w14:paraId="4CC32138" w14:textId="77777777" w:rsidR="00AC2896" w:rsidRPr="00392799" w:rsidRDefault="00AC2896" w:rsidP="00AF1557">
      <w:pPr>
        <w:jc w:val="center"/>
        <w:outlineLvl w:val="0"/>
        <w:rPr>
          <w:b/>
          <w:snapToGrid/>
          <w:sz w:val="28"/>
        </w:rPr>
      </w:pPr>
    </w:p>
    <w:p w14:paraId="74DE3243" w14:textId="68DF3F54" w:rsidR="00AC2896" w:rsidRPr="00392799" w:rsidRDefault="00135DCE" w:rsidP="00AF1557">
      <w:pPr>
        <w:jc w:val="center"/>
        <w:outlineLvl w:val="0"/>
        <w:rPr>
          <w:b/>
          <w:snapToGrid/>
          <w:sz w:val="28"/>
        </w:rPr>
      </w:pPr>
      <w:r w:rsidRPr="00392799">
        <w:rPr>
          <w:b/>
          <w:snapToGrid/>
          <w:sz w:val="28"/>
        </w:rPr>
        <w:br w:type="page"/>
      </w:r>
      <w:r w:rsidR="00BF592A">
        <w:rPr>
          <w:noProof/>
          <w:szCs w:val="24"/>
        </w:rPr>
        <w:lastRenderedPageBreak/>
        <mc:AlternateContent>
          <mc:Choice Requires="wps">
            <w:drawing>
              <wp:anchor distT="0" distB="0" distL="114300" distR="114300" simplePos="0" relativeHeight="251699200" behindDoc="0" locked="0" layoutInCell="0" allowOverlap="1" wp14:anchorId="5DF23E21" wp14:editId="534D4B1C">
                <wp:simplePos x="0" y="0"/>
                <wp:positionH relativeFrom="page">
                  <wp:posOffset>5559552</wp:posOffset>
                </wp:positionH>
                <wp:positionV relativeFrom="topMargin">
                  <wp:align>bottom</wp:align>
                </wp:positionV>
                <wp:extent cx="1885315" cy="457200"/>
                <wp:effectExtent l="0" t="0" r="0" b="0"/>
                <wp:wrapNone/>
                <wp:docPr id="881671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31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66CCD" w14:textId="77777777" w:rsidR="00BF592A" w:rsidRDefault="00BF592A" w:rsidP="00BF592A">
                            <w:pPr>
                              <w:pStyle w:val="BodyText"/>
                              <w:spacing w:after="0"/>
                              <w:jc w:val="right"/>
                              <w:rPr>
                                <w:sz w:val="20"/>
                              </w:rPr>
                            </w:pPr>
                            <w:r>
                              <w:rPr>
                                <w:sz w:val="20"/>
                              </w:rPr>
                              <w:t>BENJAMIN GUTMAN</w:t>
                            </w:r>
                          </w:p>
                          <w:p w14:paraId="75C8D521" w14:textId="4761970A" w:rsidR="00BF592A" w:rsidRDefault="00B7751E" w:rsidP="00B7751E">
                            <w:pPr>
                              <w:pStyle w:val="BodyText"/>
                              <w:jc w:val="center"/>
                              <w:rPr>
                                <w:sz w:val="16"/>
                                <w:szCs w:val="16"/>
                              </w:rPr>
                            </w:pPr>
                            <w:r>
                              <w:rPr>
                                <w:sz w:val="16"/>
                                <w:szCs w:val="16"/>
                              </w:rPr>
                              <w:t xml:space="preserve">              </w:t>
                            </w:r>
                            <w:r w:rsidR="00BF592A">
                              <w:rPr>
                                <w:sz w:val="16"/>
                                <w:szCs w:val="16"/>
                              </w:rPr>
                              <w:t>Deputy Attorney General</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23E21" id="Text Box 2" o:spid="_x0000_s1029" type="#_x0000_t202" style="position:absolute;left:0;text-align:left;margin-left:437.75pt;margin-top:0;width:148.45pt;height:36pt;z-index:251699200;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" o:allowincell="f" filled="f" stroked="f">
                <v:textbox>
                  <w:txbxContent>
                    <w:p w14:paraId="31466CCD" w14:textId="77777777" w:rsidR="00BF592A" w:rsidRDefault="00BF592A" w:rsidP="00BF592A">
                      <w:pPr>
                        <w:pStyle w:val="BodyText"/>
                        <w:spacing w:after="0"/>
                        <w:jc w:val="right"/>
                        <w:rPr>
                          <w:sz w:val="20"/>
                        </w:rPr>
                      </w:pPr>
                      <w:r>
                        <w:rPr>
                          <w:sz w:val="20"/>
                        </w:rPr>
                        <w:t>BENJAMIN GUTMAN</w:t>
                      </w:r>
                    </w:p>
                    <w:p w14:paraId="75C8D521" w14:textId="4761970A" w:rsidR="00BF592A" w:rsidRDefault="00B7751E" w:rsidP="00B7751E">
                      <w:pPr>
                        <w:pStyle w:val="BodyText"/>
                        <w:jc w:val="center"/>
                        <w:rPr>
                          <w:sz w:val="16"/>
                          <w:szCs w:val="16"/>
                        </w:rPr>
                      </w:pPr>
                      <w:r>
                        <w:rPr>
                          <w:sz w:val="16"/>
                          <w:szCs w:val="16"/>
                        </w:rPr>
                        <w:t xml:space="preserve">              </w:t>
                      </w:r>
                      <w:r w:rsidR="00BF592A">
                        <w:rPr>
                          <w:sz w:val="16"/>
                          <w:szCs w:val="16"/>
                        </w:rPr>
                        <w:t>Deputy Attorney General</w:t>
                      </w:r>
                    </w:p>
                  </w:txbxContent>
                </v:textbox>
                <w10:wrap anchorx="page" anchory="margin"/>
              </v:shape>
            </w:pict>
          </mc:Fallback>
        </mc:AlternateContent>
      </w:r>
      <w:r w:rsidR="00AC2896" w:rsidRPr="00392799">
        <w:rPr>
          <w:b/>
          <w:noProof/>
          <w:snapToGrid/>
        </w:rPr>
        <mc:AlternateContent>
          <mc:Choice Requires="wps">
            <w:drawing>
              <wp:anchor distT="0" distB="0" distL="114300" distR="114300" simplePos="0" relativeHeight="251661312" behindDoc="0" locked="0" layoutInCell="0" allowOverlap="1" wp14:anchorId="29FB66FD" wp14:editId="587B8C92">
                <wp:simplePos x="0" y="0"/>
                <wp:positionH relativeFrom="margin">
                  <wp:posOffset>-640080</wp:posOffset>
                </wp:positionH>
                <wp:positionV relativeFrom="margin">
                  <wp:posOffset>-457200</wp:posOffset>
                </wp:positionV>
                <wp:extent cx="1586230" cy="36576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EB8B9" w14:textId="2E4E305D" w:rsidR="0071547E" w:rsidRPr="002A74C6" w:rsidRDefault="00404AA3" w:rsidP="00AC2896">
                            <w:pPr>
                              <w:widowControl/>
                              <w:rPr>
                                <w:snapToGrid/>
                                <w:sz w:val="20"/>
                              </w:rPr>
                            </w:pPr>
                            <w:r>
                              <w:rPr>
                                <w:snapToGrid/>
                                <w:sz w:val="20"/>
                              </w:rPr>
                              <w:t>DAN RAYFIELD</w:t>
                            </w:r>
                          </w:p>
                          <w:p w14:paraId="6C713B2A" w14:textId="77777777" w:rsidR="0071547E" w:rsidRPr="002A74C6" w:rsidRDefault="0071547E" w:rsidP="00AC2896">
                            <w:pPr>
                              <w:widowControl/>
                              <w:rPr>
                                <w:snapToGrid/>
                                <w:sz w:val="16"/>
                              </w:rPr>
                            </w:pPr>
                            <w:r>
                              <w:rPr>
                                <w:snapToGrid/>
                                <w:sz w:val="16"/>
                              </w:rPr>
                              <w:t>Attorney General</w:t>
                            </w:r>
                          </w:p>
                          <w:p w14:paraId="4EF7AFAB" w14:textId="77777777" w:rsidR="0071547E" w:rsidRDefault="0071547E" w:rsidP="00AC2896">
                            <w:pPr>
                              <w:pStyle w:val="BodyText"/>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B66FD" id="Text Box 5" o:spid="_x0000_s1030" type="#_x0000_t202" style="position:absolute;left:0;text-align:left;margin-left:-50.4pt;margin-top:-36pt;width:124.9pt;height:28.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" o:allowincell="f" filled="f" stroked="f">
                <v:textbox>
                  <w:txbxContent>
                    <w:p w14:paraId="052EB8B9" w14:textId="2E4E305D" w:rsidR="0071547E" w:rsidRPr="002A74C6" w:rsidRDefault="00404AA3" w:rsidP="00AC2896">
                      <w:pPr>
                        <w:widowControl/>
                        <w:rPr>
                          <w:snapToGrid/>
                          <w:sz w:val="20"/>
                        </w:rPr>
                      </w:pPr>
                      <w:r>
                        <w:rPr>
                          <w:snapToGrid/>
                          <w:sz w:val="20"/>
                        </w:rPr>
                        <w:t>DAN RAYFIELD</w:t>
                      </w:r>
                    </w:p>
                    <w:p w14:paraId="6C713B2A" w14:textId="77777777" w:rsidR="0071547E" w:rsidRPr="002A74C6" w:rsidRDefault="0071547E" w:rsidP="00AC2896">
                      <w:pPr>
                        <w:widowControl/>
                        <w:rPr>
                          <w:snapToGrid/>
                          <w:sz w:val="16"/>
                        </w:rPr>
                      </w:pPr>
                      <w:r>
                        <w:rPr>
                          <w:snapToGrid/>
                          <w:sz w:val="16"/>
                        </w:rPr>
                        <w:t>Attorney General</w:t>
                      </w:r>
                    </w:p>
                    <w:p w14:paraId="4EF7AFAB" w14:textId="77777777" w:rsidR="0071547E" w:rsidRDefault="0071547E" w:rsidP="00AC2896">
                      <w:pPr>
                        <w:pStyle w:val="BodyText"/>
                        <w:jc w:val="center"/>
                      </w:pPr>
                    </w:p>
                  </w:txbxContent>
                </v:textbox>
                <w10:wrap anchorx="margin" anchory="margin"/>
              </v:shape>
            </w:pict>
          </mc:Fallback>
        </mc:AlternateContent>
      </w:r>
      <w:r w:rsidR="00AC2896" w:rsidRPr="00392799">
        <w:rPr>
          <w:b/>
          <w:noProof/>
          <w:snapToGrid/>
        </w:rPr>
        <mc:AlternateContent>
          <mc:Choice Requires="wps">
            <w:drawing>
              <wp:anchor distT="0" distB="0" distL="114300" distR="114300" simplePos="0" relativeHeight="251663360" behindDoc="0" locked="0" layoutInCell="0" allowOverlap="1" wp14:anchorId="2CAAB44E" wp14:editId="2C7B3752">
                <wp:simplePos x="0" y="0"/>
                <wp:positionH relativeFrom="page">
                  <wp:posOffset>3337560</wp:posOffset>
                </wp:positionH>
                <wp:positionV relativeFrom="page">
                  <wp:posOffset>182880</wp:posOffset>
                </wp:positionV>
                <wp:extent cx="1095375" cy="1010285"/>
                <wp:effectExtent l="3810" t="1905" r="0" b="0"/>
                <wp:wrapTopAndBottom/>
                <wp:docPr id="4"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95375" cy="1010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B5C99" w14:textId="315B2556" w:rsidR="0071547E" w:rsidRDefault="0071547E" w:rsidP="00AC2896">
                            <w:r>
                              <w:rPr>
                                <w:noProof/>
                                <w:snapToGrid/>
                              </w:rPr>
                              <w:drawing>
                                <wp:inline distT="0" distB="0" distL="0" distR="0" wp14:anchorId="1F706124" wp14:editId="76763EFB">
                                  <wp:extent cx="906780" cy="906780"/>
                                  <wp:effectExtent l="0" t="0" r="7620" b="7620"/>
                                  <wp:docPr id="1358960988" name="Picture 1358960988"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R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AB44E" id="Text Box 4" o:spid="_x0000_s1031" type="#_x0000_t202" style="position:absolute;left:0;text-align:left;margin-left:262.8pt;margin-top:14.4pt;width:86.25pt;height:79.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" o:allowincell="f" filled="f" stroked="f">
                <o:lock v:ext="edit" aspectratio="t"/>
                <v:textbox>
                  <w:txbxContent>
                    <w:p w14:paraId="354B5C99" w14:textId="315B2556" w:rsidR="0071547E" w:rsidRDefault="0071547E" w:rsidP="00AC2896">
                      <w:r>
                        <w:rPr>
                          <w:noProof/>
                          <w:snapToGrid/>
                        </w:rPr>
                        <w:drawing>
                          <wp:inline distT="0" distB="0" distL="0" distR="0" wp14:anchorId="1F706124" wp14:editId="76763EFB">
                            <wp:extent cx="906780" cy="906780"/>
                            <wp:effectExtent l="0" t="0" r="7620" b="7620"/>
                            <wp:docPr id="1358960988" name="Picture 1358960988"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R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p>
                  </w:txbxContent>
                </v:textbox>
                <w10:wrap type="topAndBottom" anchorx="page" anchory="page"/>
              </v:shape>
            </w:pict>
          </mc:Fallback>
        </mc:AlternateContent>
      </w:r>
      <w:r w:rsidR="00AC2896" w:rsidRPr="00392799">
        <w:rPr>
          <w:b/>
          <w:noProof/>
          <w:snapToGrid/>
          <w:sz w:val="28"/>
        </w:rPr>
        <mc:AlternateContent>
          <mc:Choice Requires="wps">
            <w:drawing>
              <wp:anchor distT="0" distB="0" distL="114300" distR="114300" simplePos="0" relativeHeight="251664384" behindDoc="0" locked="0" layoutInCell="0" allowOverlap="1" wp14:anchorId="2BD3D740" wp14:editId="1C27E369">
                <wp:simplePos x="0" y="0"/>
                <wp:positionH relativeFrom="page">
                  <wp:posOffset>3337560</wp:posOffset>
                </wp:positionH>
                <wp:positionV relativeFrom="page">
                  <wp:posOffset>182880</wp:posOffset>
                </wp:positionV>
                <wp:extent cx="1095375" cy="1010285"/>
                <wp:effectExtent l="3810" t="1905" r="0" b="0"/>
                <wp:wrapTopAndBottom/>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95375" cy="1010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C4A70" w14:textId="756A2B44" w:rsidR="0071547E" w:rsidRDefault="0071547E" w:rsidP="00AC2896">
                            <w:r>
                              <w:rPr>
                                <w:noProof/>
                                <w:snapToGrid/>
                              </w:rPr>
                              <w:drawing>
                                <wp:inline distT="0" distB="0" distL="0" distR="0" wp14:anchorId="64F17116" wp14:editId="2CF95CCF">
                                  <wp:extent cx="906780" cy="906780"/>
                                  <wp:effectExtent l="0" t="0" r="7620" b="7620"/>
                                  <wp:docPr id="1244983976" name="Picture 1244983976"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3D740" id="_x0000_s1032" type="#_x0000_t202" style="position:absolute;left:0;text-align:left;margin-left:262.8pt;margin-top:14.4pt;width:86.25pt;height:79.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" o:allowincell="f" filled="f" stroked="f">
                <o:lock v:ext="edit" aspectratio="t"/>
                <v:textbox>
                  <w:txbxContent>
                    <w:p w14:paraId="1D8C4A70" w14:textId="756A2B44" w:rsidR="0071547E" w:rsidRDefault="0071547E" w:rsidP="00AC2896">
                      <w:r>
                        <w:rPr>
                          <w:noProof/>
                          <w:snapToGrid/>
                        </w:rPr>
                        <w:drawing>
                          <wp:inline distT="0" distB="0" distL="0" distR="0" wp14:anchorId="64F17116" wp14:editId="2CF95CCF">
                            <wp:extent cx="906780" cy="906780"/>
                            <wp:effectExtent l="0" t="0" r="7620" b="7620"/>
                            <wp:docPr id="1244983976" name="Picture 1244983976" descr="O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R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p>
                  </w:txbxContent>
                </v:textbox>
                <w10:wrap type="topAndBottom" anchorx="page" anchory="page"/>
              </v:shape>
            </w:pict>
          </mc:Fallback>
        </mc:AlternateContent>
      </w:r>
      <w:r w:rsidR="00AC2896" w:rsidRPr="00392799">
        <w:rPr>
          <w:b/>
          <w:snapToGrid/>
          <w:sz w:val="28"/>
        </w:rPr>
        <w:t>DEPARTMENT OF JUSTICE</w:t>
      </w:r>
    </w:p>
    <w:p w14:paraId="0B3B3B24" w14:textId="0482B28A" w:rsidR="00AC2896" w:rsidRPr="00392799" w:rsidRDefault="0000690C" w:rsidP="00AF1557">
      <w:pPr>
        <w:jc w:val="center"/>
        <w:outlineLvl w:val="0"/>
        <w:rPr>
          <w:snapToGrid/>
        </w:rPr>
      </w:pPr>
      <w:r w:rsidRPr="00392799">
        <w:rPr>
          <w:snapToGrid/>
        </w:rPr>
        <w:t>Crime Victim and Survivor Services Division</w:t>
      </w:r>
    </w:p>
    <w:p w14:paraId="7A587EDC" w14:textId="77777777" w:rsidR="00AC2896" w:rsidRPr="00392799" w:rsidRDefault="00AC2896" w:rsidP="00AF1557">
      <w:pPr>
        <w:rPr>
          <w:snapToGrid/>
          <w:sz w:val="20"/>
        </w:rPr>
      </w:pPr>
    </w:p>
    <w:p w14:paraId="1FE64147" w14:textId="77777777" w:rsidR="00515719" w:rsidRDefault="00515719" w:rsidP="00AF1557">
      <w:pPr>
        <w:jc w:val="center"/>
        <w:outlineLvl w:val="0"/>
        <w:rPr>
          <w:b/>
          <w:caps/>
          <w:snapToGrid/>
          <w:szCs w:val="24"/>
        </w:rPr>
      </w:pPr>
      <w:r>
        <w:rPr>
          <w:b/>
          <w:caps/>
          <w:snapToGrid/>
          <w:szCs w:val="24"/>
        </w:rPr>
        <w:t xml:space="preserve">sexual assault services </w:t>
      </w:r>
    </w:p>
    <w:p w14:paraId="3274D60D" w14:textId="0A8809A2" w:rsidR="00AC2896" w:rsidRPr="008545A8" w:rsidRDefault="00515719" w:rsidP="00AF1557">
      <w:pPr>
        <w:jc w:val="center"/>
        <w:outlineLvl w:val="0"/>
        <w:rPr>
          <w:b/>
          <w:caps/>
          <w:snapToGrid/>
          <w:szCs w:val="24"/>
        </w:rPr>
      </w:pPr>
      <w:r>
        <w:rPr>
          <w:b/>
          <w:caps/>
          <w:snapToGrid/>
          <w:szCs w:val="24"/>
        </w:rPr>
        <w:t>formula</w:t>
      </w:r>
      <w:r w:rsidR="00A91456">
        <w:rPr>
          <w:b/>
          <w:caps/>
          <w:snapToGrid/>
          <w:szCs w:val="24"/>
        </w:rPr>
        <w:t xml:space="preserve"> </w:t>
      </w:r>
      <w:r>
        <w:rPr>
          <w:b/>
          <w:caps/>
          <w:snapToGrid/>
          <w:szCs w:val="24"/>
        </w:rPr>
        <w:t>GRANT PROGRAM</w:t>
      </w:r>
    </w:p>
    <w:p w14:paraId="474479DA" w14:textId="38715A5C" w:rsidR="00AC2896" w:rsidRPr="008545A8" w:rsidRDefault="00515719" w:rsidP="00AF1557">
      <w:pPr>
        <w:jc w:val="center"/>
        <w:outlineLvl w:val="0"/>
        <w:rPr>
          <w:b/>
          <w:snapToGrid/>
          <w:szCs w:val="24"/>
        </w:rPr>
      </w:pPr>
      <w:r>
        <w:rPr>
          <w:b/>
          <w:snapToGrid/>
          <w:szCs w:val="24"/>
        </w:rPr>
        <w:t xml:space="preserve">2026 CONTINUATION GRANT </w:t>
      </w:r>
      <w:r w:rsidR="00AC2896" w:rsidRPr="008545A8">
        <w:rPr>
          <w:b/>
          <w:snapToGrid/>
          <w:szCs w:val="24"/>
        </w:rPr>
        <w:t>AWARD COVER SHEET</w:t>
      </w:r>
    </w:p>
    <w:p w14:paraId="290384D3" w14:textId="77777777" w:rsidR="00AC2896" w:rsidRPr="00392799" w:rsidRDefault="00AC2896" w:rsidP="00AF1557">
      <w:pPr>
        <w:rPr>
          <w:snapToGrid/>
        </w:rPr>
      </w:pPr>
    </w:p>
    <w:tbl>
      <w:tblPr>
        <w:tblW w:w="10440"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30"/>
        <w:gridCol w:w="5010"/>
      </w:tblGrid>
      <w:tr w:rsidR="000815EF" w:rsidRPr="00392799" w14:paraId="0040B3EF" w14:textId="77777777" w:rsidTr="006E3C3A">
        <w:trPr>
          <w:cantSplit/>
          <w:trHeight w:val="933"/>
        </w:trPr>
        <w:tc>
          <w:tcPr>
            <w:tcW w:w="5430" w:type="dxa"/>
            <w:vMerge w:val="restart"/>
            <w:tcBorders>
              <w:top w:val="single" w:sz="12" w:space="0" w:color="auto"/>
              <w:left w:val="single" w:sz="12" w:space="0" w:color="auto"/>
              <w:bottom w:val="nil"/>
              <w:right w:val="single" w:sz="12" w:space="0" w:color="auto"/>
            </w:tcBorders>
          </w:tcPr>
          <w:p w14:paraId="34E46731" w14:textId="77777777" w:rsidR="000815EF" w:rsidRPr="00392799" w:rsidRDefault="000815EF" w:rsidP="0094257B">
            <w:pPr>
              <w:numPr>
                <w:ilvl w:val="0"/>
                <w:numId w:val="6"/>
              </w:numPr>
              <w:rPr>
                <w:b/>
                <w:snapToGrid/>
                <w:sz w:val="20"/>
              </w:rPr>
            </w:pPr>
            <w:r w:rsidRPr="00392799">
              <w:rPr>
                <w:b/>
                <w:snapToGrid/>
                <w:sz w:val="20"/>
              </w:rPr>
              <w:t>Applicant Agency’s Name and Address:</w:t>
            </w:r>
          </w:p>
          <w:p w14:paraId="395791C7" w14:textId="77777777" w:rsidR="000815EF" w:rsidRPr="00392799" w:rsidRDefault="000815EF" w:rsidP="00AF1557">
            <w:pPr>
              <w:rPr>
                <w:snapToGrid/>
                <w:sz w:val="20"/>
              </w:rPr>
            </w:pPr>
          </w:p>
          <w:p w14:paraId="423000C1" w14:textId="2F7226FC" w:rsidR="002531A2" w:rsidRDefault="00A92C24" w:rsidP="00AF1557">
            <w:pPr>
              <w:jc w:val="center"/>
              <w:rPr>
                <w:noProof/>
                <w:snapToGrid/>
                <w:sz w:val="20"/>
              </w:rPr>
            </w:pPr>
            <w:r>
              <w:rPr>
                <w:noProof/>
                <w:snapToGrid/>
                <w:sz w:val="20"/>
              </w:rPr>
              <w:fldChar w:fldCharType="begin"/>
            </w:r>
            <w:r>
              <w:rPr>
                <w:noProof/>
                <w:snapToGrid/>
                <w:sz w:val="20"/>
              </w:rPr>
              <w:instrText xml:space="preserve"> MERGEFIELD Grantee_Legal_Name </w:instrText>
            </w:r>
            <w:r>
              <w:rPr>
                <w:noProof/>
                <w:snapToGrid/>
                <w:sz w:val="20"/>
              </w:rPr>
              <w:fldChar w:fldCharType="separate"/>
            </w:r>
            <w:r w:rsidR="0036686C">
              <w:rPr>
                <w:noProof/>
                <w:snapToGrid/>
                <w:sz w:val="20"/>
              </w:rPr>
              <w:t>«Grantee_Legal_Name»</w:t>
            </w:r>
            <w:r>
              <w:rPr>
                <w:noProof/>
                <w:snapToGrid/>
                <w:sz w:val="20"/>
              </w:rPr>
              <w:fldChar w:fldCharType="end"/>
            </w:r>
          </w:p>
          <w:p w14:paraId="49A8A51B" w14:textId="5BB7140D" w:rsidR="002531A2" w:rsidRDefault="002531A2" w:rsidP="00AF1557">
            <w:pPr>
              <w:jc w:val="center"/>
              <w:rPr>
                <w:noProof/>
                <w:snapToGrid/>
                <w:sz w:val="20"/>
              </w:rPr>
            </w:pPr>
            <w:r>
              <w:rPr>
                <w:noProof/>
                <w:snapToGrid/>
                <w:sz w:val="20"/>
              </w:rPr>
              <w:fldChar w:fldCharType="begin"/>
            </w:r>
            <w:r>
              <w:rPr>
                <w:noProof/>
                <w:snapToGrid/>
                <w:sz w:val="20"/>
              </w:rPr>
              <w:instrText xml:space="preserve"> MERGEFIELD Address </w:instrText>
            </w:r>
            <w:r>
              <w:rPr>
                <w:noProof/>
                <w:snapToGrid/>
                <w:sz w:val="20"/>
              </w:rPr>
              <w:fldChar w:fldCharType="separate"/>
            </w:r>
            <w:r w:rsidR="0036686C">
              <w:rPr>
                <w:noProof/>
                <w:snapToGrid/>
                <w:sz w:val="20"/>
              </w:rPr>
              <w:t>«Address»</w:t>
            </w:r>
            <w:r>
              <w:rPr>
                <w:noProof/>
                <w:snapToGrid/>
                <w:sz w:val="20"/>
              </w:rPr>
              <w:fldChar w:fldCharType="end"/>
            </w:r>
          </w:p>
          <w:p w14:paraId="36473016" w14:textId="28F9EE2B" w:rsidR="000815EF" w:rsidRDefault="002531A2" w:rsidP="00AF1557">
            <w:pPr>
              <w:jc w:val="center"/>
              <w:rPr>
                <w:noProof/>
                <w:snapToGrid/>
                <w:sz w:val="20"/>
              </w:rPr>
            </w:pPr>
            <w:r>
              <w:rPr>
                <w:noProof/>
                <w:snapToGrid/>
                <w:sz w:val="20"/>
              </w:rPr>
              <w:fldChar w:fldCharType="begin"/>
            </w:r>
            <w:r>
              <w:rPr>
                <w:noProof/>
                <w:snapToGrid/>
                <w:sz w:val="20"/>
              </w:rPr>
              <w:instrText xml:space="preserve"> MERGEFIELD </w:instrText>
            </w:r>
            <w:r w:rsidR="006A280D">
              <w:rPr>
                <w:noProof/>
                <w:snapToGrid/>
                <w:sz w:val="20"/>
              </w:rPr>
              <w:instrText>CityStateZip</w:instrText>
            </w:r>
            <w:r>
              <w:rPr>
                <w:noProof/>
                <w:snapToGrid/>
                <w:sz w:val="20"/>
              </w:rPr>
              <w:instrText xml:space="preserve"> </w:instrText>
            </w:r>
            <w:r>
              <w:rPr>
                <w:noProof/>
                <w:snapToGrid/>
                <w:sz w:val="20"/>
              </w:rPr>
              <w:fldChar w:fldCharType="separate"/>
            </w:r>
            <w:r w:rsidR="0036686C">
              <w:rPr>
                <w:noProof/>
                <w:snapToGrid/>
                <w:sz w:val="20"/>
              </w:rPr>
              <w:t>«CityStateZip»</w:t>
            </w:r>
            <w:r>
              <w:rPr>
                <w:noProof/>
                <w:snapToGrid/>
                <w:sz w:val="20"/>
              </w:rPr>
              <w:fldChar w:fldCharType="end"/>
            </w:r>
          </w:p>
          <w:p w14:paraId="46D09DFE" w14:textId="77777777" w:rsidR="002531A2" w:rsidRPr="00392799" w:rsidRDefault="002531A2" w:rsidP="00AF1557">
            <w:pPr>
              <w:jc w:val="center"/>
              <w:rPr>
                <w:b/>
                <w:snapToGrid/>
                <w:sz w:val="20"/>
              </w:rPr>
            </w:pPr>
          </w:p>
          <w:p w14:paraId="640C8366" w14:textId="0173AFA4" w:rsidR="000815EF" w:rsidRPr="00392799" w:rsidRDefault="000815EF" w:rsidP="00AF1557">
            <w:pPr>
              <w:jc w:val="center"/>
              <w:rPr>
                <w:snapToGrid/>
                <w:sz w:val="20"/>
              </w:rPr>
            </w:pPr>
            <w:r w:rsidRPr="00392799">
              <w:rPr>
                <w:snapToGrid/>
                <w:sz w:val="20"/>
              </w:rPr>
              <w:t xml:space="preserve">Contact Name: </w:t>
            </w:r>
            <w:r w:rsidR="002531A2">
              <w:rPr>
                <w:snapToGrid/>
                <w:sz w:val="20"/>
              </w:rPr>
              <w:fldChar w:fldCharType="begin"/>
            </w:r>
            <w:r w:rsidR="002531A2">
              <w:rPr>
                <w:snapToGrid/>
                <w:sz w:val="20"/>
              </w:rPr>
              <w:instrText xml:space="preserve"> MERGEFIELD First_Name </w:instrText>
            </w:r>
            <w:r w:rsidR="002531A2">
              <w:rPr>
                <w:snapToGrid/>
                <w:sz w:val="20"/>
              </w:rPr>
              <w:fldChar w:fldCharType="separate"/>
            </w:r>
            <w:r w:rsidR="0036686C">
              <w:rPr>
                <w:noProof/>
                <w:snapToGrid/>
                <w:sz w:val="20"/>
              </w:rPr>
              <w:t>«First_Name»</w:t>
            </w:r>
            <w:r w:rsidR="002531A2">
              <w:rPr>
                <w:snapToGrid/>
                <w:sz w:val="20"/>
              </w:rPr>
              <w:fldChar w:fldCharType="end"/>
            </w:r>
            <w:r w:rsidRPr="00392799">
              <w:rPr>
                <w:snapToGrid/>
                <w:sz w:val="20"/>
              </w:rPr>
              <w:t xml:space="preserve"> </w:t>
            </w:r>
            <w:r w:rsidR="002531A2">
              <w:rPr>
                <w:snapToGrid/>
                <w:sz w:val="20"/>
              </w:rPr>
              <w:fldChar w:fldCharType="begin"/>
            </w:r>
            <w:r w:rsidR="002531A2">
              <w:rPr>
                <w:snapToGrid/>
                <w:sz w:val="20"/>
              </w:rPr>
              <w:instrText xml:space="preserve"> MERGEFIELD Last_Name </w:instrText>
            </w:r>
            <w:r w:rsidR="002531A2">
              <w:rPr>
                <w:snapToGrid/>
                <w:sz w:val="20"/>
              </w:rPr>
              <w:fldChar w:fldCharType="separate"/>
            </w:r>
            <w:r w:rsidR="0036686C">
              <w:rPr>
                <w:noProof/>
                <w:snapToGrid/>
                <w:sz w:val="20"/>
              </w:rPr>
              <w:t>«Last_Name»</w:t>
            </w:r>
            <w:r w:rsidR="002531A2">
              <w:rPr>
                <w:snapToGrid/>
                <w:sz w:val="20"/>
              </w:rPr>
              <w:fldChar w:fldCharType="end"/>
            </w:r>
          </w:p>
          <w:p w14:paraId="4F19BDDD" w14:textId="72AAA077" w:rsidR="000815EF" w:rsidRPr="00392799" w:rsidRDefault="000815EF" w:rsidP="00AF1557">
            <w:pPr>
              <w:jc w:val="center"/>
              <w:rPr>
                <w:snapToGrid/>
                <w:sz w:val="20"/>
              </w:rPr>
            </w:pPr>
            <w:r w:rsidRPr="00392799">
              <w:rPr>
                <w:snapToGrid/>
                <w:sz w:val="20"/>
              </w:rPr>
              <w:t xml:space="preserve">Telephone: </w:t>
            </w:r>
            <w:r w:rsidR="002531A2">
              <w:rPr>
                <w:snapToGrid/>
                <w:sz w:val="20"/>
              </w:rPr>
              <w:fldChar w:fldCharType="begin"/>
            </w:r>
            <w:r w:rsidR="002531A2">
              <w:rPr>
                <w:snapToGrid/>
                <w:sz w:val="20"/>
              </w:rPr>
              <w:instrText xml:space="preserve"> MERGEFIELD Phone </w:instrText>
            </w:r>
            <w:r w:rsidR="002531A2">
              <w:rPr>
                <w:snapToGrid/>
                <w:sz w:val="20"/>
              </w:rPr>
              <w:fldChar w:fldCharType="separate"/>
            </w:r>
            <w:r w:rsidR="0036686C">
              <w:rPr>
                <w:noProof/>
                <w:snapToGrid/>
                <w:sz w:val="20"/>
              </w:rPr>
              <w:t>«Phone»</w:t>
            </w:r>
            <w:r w:rsidR="002531A2">
              <w:rPr>
                <w:snapToGrid/>
                <w:sz w:val="20"/>
              </w:rPr>
              <w:fldChar w:fldCharType="end"/>
            </w:r>
          </w:p>
          <w:p w14:paraId="1293B93B" w14:textId="65546619" w:rsidR="000815EF" w:rsidRPr="00392799" w:rsidRDefault="000815EF" w:rsidP="00AF1557">
            <w:pPr>
              <w:jc w:val="center"/>
              <w:rPr>
                <w:snapToGrid/>
                <w:sz w:val="20"/>
              </w:rPr>
            </w:pPr>
            <w:r w:rsidRPr="00392799">
              <w:rPr>
                <w:snapToGrid/>
                <w:sz w:val="20"/>
              </w:rPr>
              <w:t xml:space="preserve">E-mail: </w:t>
            </w:r>
            <w:r w:rsidR="002531A2">
              <w:rPr>
                <w:snapToGrid/>
                <w:sz w:val="20"/>
              </w:rPr>
              <w:fldChar w:fldCharType="begin"/>
            </w:r>
            <w:r w:rsidR="002531A2">
              <w:rPr>
                <w:snapToGrid/>
                <w:sz w:val="20"/>
              </w:rPr>
              <w:instrText xml:space="preserve"> MERGEFIELD Email </w:instrText>
            </w:r>
            <w:r w:rsidR="002531A2">
              <w:rPr>
                <w:snapToGrid/>
                <w:sz w:val="20"/>
              </w:rPr>
              <w:fldChar w:fldCharType="separate"/>
            </w:r>
            <w:r w:rsidR="0036686C">
              <w:rPr>
                <w:noProof/>
                <w:snapToGrid/>
                <w:sz w:val="20"/>
              </w:rPr>
              <w:t>«Email»</w:t>
            </w:r>
            <w:r w:rsidR="002531A2">
              <w:rPr>
                <w:snapToGrid/>
                <w:sz w:val="20"/>
              </w:rPr>
              <w:fldChar w:fldCharType="end"/>
            </w:r>
          </w:p>
        </w:tc>
        <w:tc>
          <w:tcPr>
            <w:tcW w:w="5010" w:type="dxa"/>
            <w:tcBorders>
              <w:top w:val="single" w:sz="12" w:space="0" w:color="auto"/>
              <w:left w:val="single" w:sz="12" w:space="0" w:color="auto"/>
              <w:bottom w:val="single" w:sz="12" w:space="0" w:color="auto"/>
              <w:right w:val="single" w:sz="12" w:space="0" w:color="auto"/>
            </w:tcBorders>
          </w:tcPr>
          <w:p w14:paraId="148CCC4A" w14:textId="77777777" w:rsidR="000815EF" w:rsidRPr="00392799" w:rsidRDefault="000815EF" w:rsidP="0094257B">
            <w:pPr>
              <w:numPr>
                <w:ilvl w:val="0"/>
                <w:numId w:val="6"/>
              </w:numPr>
              <w:rPr>
                <w:b/>
                <w:snapToGrid/>
                <w:sz w:val="20"/>
              </w:rPr>
            </w:pPr>
            <w:r w:rsidRPr="00392799">
              <w:rPr>
                <w:b/>
                <w:snapToGrid/>
                <w:sz w:val="20"/>
              </w:rPr>
              <w:t>Special Conditions:</w:t>
            </w:r>
          </w:p>
          <w:p w14:paraId="12A5DDF5" w14:textId="7885F3EB" w:rsidR="000815EF" w:rsidRPr="00392799" w:rsidRDefault="000815EF" w:rsidP="00AF1557">
            <w:pPr>
              <w:rPr>
                <w:snapToGrid/>
                <w:sz w:val="20"/>
              </w:rPr>
            </w:pPr>
            <w:r w:rsidRPr="00392799">
              <w:rPr>
                <w:snapToGrid/>
                <w:sz w:val="20"/>
              </w:rPr>
              <w:t>This grant project is approved subject to such       conditions or limitations as set forth the attached Grant Agreement.</w:t>
            </w:r>
          </w:p>
        </w:tc>
      </w:tr>
      <w:tr w:rsidR="000815EF" w:rsidRPr="00392799" w14:paraId="02216FE3" w14:textId="77777777" w:rsidTr="006E3C3A">
        <w:trPr>
          <w:cantSplit/>
          <w:trHeight w:val="1032"/>
        </w:trPr>
        <w:tc>
          <w:tcPr>
            <w:tcW w:w="5430" w:type="dxa"/>
            <w:vMerge/>
            <w:tcBorders>
              <w:top w:val="nil"/>
              <w:left w:val="single" w:sz="12" w:space="0" w:color="auto"/>
              <w:bottom w:val="single" w:sz="12" w:space="0" w:color="auto"/>
              <w:right w:val="single" w:sz="12" w:space="0" w:color="auto"/>
            </w:tcBorders>
          </w:tcPr>
          <w:p w14:paraId="4D438694" w14:textId="77777777" w:rsidR="000815EF" w:rsidRPr="00392799" w:rsidRDefault="000815EF" w:rsidP="0094257B">
            <w:pPr>
              <w:numPr>
                <w:ilvl w:val="0"/>
                <w:numId w:val="5"/>
              </w:numPr>
              <w:rPr>
                <w:snapToGrid/>
                <w:sz w:val="20"/>
              </w:rPr>
            </w:pPr>
          </w:p>
        </w:tc>
        <w:tc>
          <w:tcPr>
            <w:tcW w:w="5010" w:type="dxa"/>
            <w:tcBorders>
              <w:top w:val="single" w:sz="12" w:space="0" w:color="auto"/>
              <w:left w:val="single" w:sz="12" w:space="0" w:color="auto"/>
              <w:bottom w:val="single" w:sz="12" w:space="0" w:color="auto"/>
              <w:right w:val="single" w:sz="12" w:space="0" w:color="auto"/>
            </w:tcBorders>
          </w:tcPr>
          <w:p w14:paraId="74753564" w14:textId="77777777" w:rsidR="000815EF" w:rsidRPr="00392799" w:rsidRDefault="000815EF" w:rsidP="0094257B">
            <w:pPr>
              <w:numPr>
                <w:ilvl w:val="0"/>
                <w:numId w:val="8"/>
              </w:numPr>
              <w:rPr>
                <w:b/>
                <w:snapToGrid/>
                <w:sz w:val="20"/>
              </w:rPr>
            </w:pPr>
            <w:r w:rsidRPr="00392799">
              <w:rPr>
                <w:b/>
                <w:snapToGrid/>
                <w:sz w:val="20"/>
              </w:rPr>
              <w:t xml:space="preserve">Statutory Authority for Grant: </w:t>
            </w:r>
          </w:p>
          <w:p w14:paraId="23DDDA0C" w14:textId="7B924096" w:rsidR="005B6E7C" w:rsidRPr="00D33B44" w:rsidRDefault="00D33B44" w:rsidP="000E7D71">
            <w:pPr>
              <w:widowControl/>
              <w:ind w:left="360"/>
              <w:rPr>
                <w:bCs/>
                <w:snapToGrid/>
                <w:sz w:val="20"/>
              </w:rPr>
            </w:pPr>
            <w:r w:rsidRPr="00437FA9">
              <w:rPr>
                <w:bCs/>
                <w:snapToGrid/>
                <w:sz w:val="20"/>
              </w:rPr>
              <w:t>V</w:t>
            </w:r>
            <w:r w:rsidR="002123BB" w:rsidRPr="00D33B44">
              <w:rPr>
                <w:bCs/>
                <w:snapToGrid/>
                <w:sz w:val="20"/>
              </w:rPr>
              <w:t>iolence Against Women Reauthorization Act of 2022, as amended, Division W of Public Law No: 117-103; 136 Stat.49 (March 15, 2022) and ORS 147.231(1)</w:t>
            </w:r>
          </w:p>
          <w:p w14:paraId="6298271D" w14:textId="524C3288" w:rsidR="000815EF" w:rsidRPr="00392799" w:rsidRDefault="000815EF" w:rsidP="00F34CCA">
            <w:pPr>
              <w:spacing w:after="120"/>
              <w:ind w:left="342"/>
              <w:rPr>
                <w:snapToGrid/>
                <w:sz w:val="20"/>
              </w:rPr>
            </w:pPr>
            <w:r w:rsidRPr="00392799">
              <w:rPr>
                <w:snapToGrid/>
                <w:sz w:val="20"/>
              </w:rPr>
              <w:tab/>
            </w:r>
          </w:p>
        </w:tc>
      </w:tr>
      <w:tr w:rsidR="000815EF" w:rsidRPr="00392799" w14:paraId="417F9492" w14:textId="77777777" w:rsidTr="006E3C3A">
        <w:trPr>
          <w:cantSplit/>
          <w:trHeight w:val="432"/>
        </w:trPr>
        <w:tc>
          <w:tcPr>
            <w:tcW w:w="5430" w:type="dxa"/>
            <w:tcBorders>
              <w:top w:val="single" w:sz="12" w:space="0" w:color="auto"/>
              <w:left w:val="single" w:sz="12" w:space="0" w:color="auto"/>
              <w:bottom w:val="single" w:sz="12" w:space="0" w:color="auto"/>
              <w:right w:val="single" w:sz="12" w:space="0" w:color="auto"/>
            </w:tcBorders>
          </w:tcPr>
          <w:p w14:paraId="54B1AE92" w14:textId="77777777" w:rsidR="000815EF" w:rsidRPr="00392799" w:rsidRDefault="000815EF" w:rsidP="00AF1557">
            <w:pPr>
              <w:rPr>
                <w:b/>
                <w:snapToGrid/>
                <w:sz w:val="20"/>
              </w:rPr>
            </w:pPr>
            <w:r w:rsidRPr="00392799">
              <w:rPr>
                <w:b/>
                <w:snapToGrid/>
                <w:sz w:val="20"/>
              </w:rPr>
              <w:t>4.    Award Number:</w:t>
            </w:r>
          </w:p>
          <w:p w14:paraId="16888790" w14:textId="40084585" w:rsidR="000815EF" w:rsidRPr="00392799" w:rsidRDefault="00D876CA" w:rsidP="00F34CCA">
            <w:pPr>
              <w:spacing w:after="120"/>
              <w:ind w:left="360"/>
              <w:jc w:val="center"/>
              <w:rPr>
                <w:snapToGrid/>
                <w:sz w:val="20"/>
              </w:rPr>
            </w:pPr>
            <w:r>
              <w:rPr>
                <w:snapToGrid/>
                <w:sz w:val="20"/>
              </w:rPr>
              <w:fldChar w:fldCharType="begin"/>
            </w:r>
            <w:r>
              <w:rPr>
                <w:snapToGrid/>
                <w:sz w:val="20"/>
              </w:rPr>
              <w:instrText xml:space="preserve"> MERGEFIELD Grant_Number </w:instrText>
            </w:r>
            <w:r>
              <w:rPr>
                <w:snapToGrid/>
                <w:sz w:val="20"/>
              </w:rPr>
              <w:fldChar w:fldCharType="separate"/>
            </w:r>
            <w:r w:rsidR="0036686C">
              <w:rPr>
                <w:noProof/>
                <w:snapToGrid/>
                <w:sz w:val="20"/>
              </w:rPr>
              <w:t>«Grant_Number»</w:t>
            </w:r>
            <w:r>
              <w:rPr>
                <w:snapToGrid/>
                <w:sz w:val="20"/>
              </w:rPr>
              <w:fldChar w:fldCharType="end"/>
            </w:r>
          </w:p>
        </w:tc>
        <w:tc>
          <w:tcPr>
            <w:tcW w:w="5010" w:type="dxa"/>
            <w:tcBorders>
              <w:top w:val="single" w:sz="12" w:space="0" w:color="auto"/>
              <w:left w:val="nil"/>
              <w:bottom w:val="single" w:sz="12" w:space="0" w:color="auto"/>
              <w:right w:val="single" w:sz="12" w:space="0" w:color="auto"/>
            </w:tcBorders>
          </w:tcPr>
          <w:p w14:paraId="338B8E09" w14:textId="77777777" w:rsidR="000815EF" w:rsidRPr="00392799" w:rsidRDefault="000815EF" w:rsidP="00AF1557">
            <w:pPr>
              <w:rPr>
                <w:b/>
                <w:snapToGrid/>
                <w:sz w:val="20"/>
              </w:rPr>
            </w:pPr>
            <w:r w:rsidRPr="00392799">
              <w:rPr>
                <w:b/>
                <w:snapToGrid/>
                <w:sz w:val="20"/>
              </w:rPr>
              <w:t>5.    Award Date:</w:t>
            </w:r>
          </w:p>
          <w:p w14:paraId="355CBB06" w14:textId="249FE64F" w:rsidR="000815EF" w:rsidRPr="00392799" w:rsidRDefault="004F5828" w:rsidP="00AF1557">
            <w:pPr>
              <w:ind w:left="342"/>
              <w:jc w:val="center"/>
              <w:rPr>
                <w:snapToGrid/>
                <w:sz w:val="20"/>
              </w:rPr>
            </w:pPr>
            <w:r>
              <w:rPr>
                <w:snapToGrid/>
                <w:sz w:val="20"/>
              </w:rPr>
              <w:t>January</w:t>
            </w:r>
            <w:r w:rsidR="000815EF" w:rsidRPr="00392799">
              <w:rPr>
                <w:snapToGrid/>
                <w:sz w:val="20"/>
              </w:rPr>
              <w:t xml:space="preserve"> 1, </w:t>
            </w:r>
            <w:r w:rsidR="00E855AB">
              <w:rPr>
                <w:snapToGrid/>
                <w:sz w:val="20"/>
              </w:rPr>
              <w:t>202</w:t>
            </w:r>
            <w:r>
              <w:rPr>
                <w:snapToGrid/>
                <w:sz w:val="20"/>
              </w:rPr>
              <w:t>6</w:t>
            </w:r>
          </w:p>
        </w:tc>
      </w:tr>
      <w:tr w:rsidR="000815EF" w:rsidRPr="00392799" w14:paraId="4F4BF71F" w14:textId="77777777" w:rsidTr="006E3C3A">
        <w:trPr>
          <w:cantSplit/>
          <w:trHeight w:val="432"/>
        </w:trPr>
        <w:tc>
          <w:tcPr>
            <w:tcW w:w="5430" w:type="dxa"/>
            <w:tcBorders>
              <w:top w:val="single" w:sz="12" w:space="0" w:color="auto"/>
              <w:left w:val="single" w:sz="12" w:space="0" w:color="auto"/>
              <w:bottom w:val="single" w:sz="12" w:space="0" w:color="auto"/>
              <w:right w:val="single" w:sz="12" w:space="0" w:color="auto"/>
            </w:tcBorders>
          </w:tcPr>
          <w:p w14:paraId="1F9FD44D" w14:textId="00C4A6B7" w:rsidR="000815EF" w:rsidRPr="00392799" w:rsidRDefault="000815EF" w:rsidP="00AF1557">
            <w:pPr>
              <w:ind w:right="-108"/>
              <w:rPr>
                <w:snapToGrid/>
                <w:sz w:val="20"/>
              </w:rPr>
            </w:pPr>
            <w:r w:rsidRPr="00392799">
              <w:rPr>
                <w:b/>
                <w:snapToGrid/>
                <w:sz w:val="20"/>
              </w:rPr>
              <w:t xml:space="preserve">6.  </w:t>
            </w:r>
            <w:r w:rsidR="00AC124E">
              <w:rPr>
                <w:b/>
                <w:snapToGrid/>
                <w:sz w:val="20"/>
              </w:rPr>
              <w:t>Subrecipient</w:t>
            </w:r>
            <w:r w:rsidRPr="00392799">
              <w:rPr>
                <w:b/>
                <w:snapToGrid/>
                <w:sz w:val="20"/>
              </w:rPr>
              <w:t xml:space="preserve"> Tax Identification Number:</w:t>
            </w:r>
          </w:p>
          <w:p w14:paraId="56737224" w14:textId="5413D2F3" w:rsidR="000815EF" w:rsidRPr="00392799" w:rsidRDefault="00D876CA" w:rsidP="00F34CCA">
            <w:pPr>
              <w:spacing w:after="120"/>
              <w:ind w:right="-108"/>
              <w:jc w:val="center"/>
              <w:rPr>
                <w:snapToGrid/>
                <w:sz w:val="20"/>
              </w:rPr>
            </w:pPr>
            <w:r>
              <w:rPr>
                <w:snapToGrid/>
                <w:sz w:val="20"/>
              </w:rPr>
              <w:fldChar w:fldCharType="begin"/>
            </w:r>
            <w:r>
              <w:rPr>
                <w:snapToGrid/>
                <w:sz w:val="20"/>
              </w:rPr>
              <w:instrText xml:space="preserve"> MERGEFIELD Federal_ID </w:instrText>
            </w:r>
            <w:r>
              <w:rPr>
                <w:snapToGrid/>
                <w:sz w:val="20"/>
              </w:rPr>
              <w:fldChar w:fldCharType="separate"/>
            </w:r>
            <w:r w:rsidR="0036686C">
              <w:rPr>
                <w:noProof/>
                <w:snapToGrid/>
                <w:sz w:val="20"/>
              </w:rPr>
              <w:t>«Federal_ID»</w:t>
            </w:r>
            <w:r>
              <w:rPr>
                <w:snapToGrid/>
                <w:sz w:val="20"/>
              </w:rPr>
              <w:fldChar w:fldCharType="end"/>
            </w:r>
          </w:p>
        </w:tc>
        <w:tc>
          <w:tcPr>
            <w:tcW w:w="5010" w:type="dxa"/>
            <w:tcBorders>
              <w:top w:val="single" w:sz="12" w:space="0" w:color="auto"/>
              <w:left w:val="single" w:sz="12" w:space="0" w:color="auto"/>
              <w:bottom w:val="single" w:sz="12" w:space="0" w:color="auto"/>
              <w:right w:val="single" w:sz="12" w:space="0" w:color="auto"/>
            </w:tcBorders>
          </w:tcPr>
          <w:p w14:paraId="4C3E6066" w14:textId="5ABF2DF1" w:rsidR="000815EF" w:rsidRPr="00392799" w:rsidRDefault="000815EF" w:rsidP="00AF1557">
            <w:pPr>
              <w:rPr>
                <w:b/>
                <w:snapToGrid/>
                <w:sz w:val="20"/>
              </w:rPr>
            </w:pPr>
            <w:r w:rsidRPr="00392799">
              <w:rPr>
                <w:b/>
                <w:snapToGrid/>
                <w:sz w:val="20"/>
              </w:rPr>
              <w:t xml:space="preserve">7. </w:t>
            </w:r>
            <w:r w:rsidR="00460374" w:rsidRPr="00392799">
              <w:rPr>
                <w:b/>
                <w:snapToGrid/>
                <w:sz w:val="20"/>
              </w:rPr>
              <w:t xml:space="preserve"> </w:t>
            </w:r>
            <w:r w:rsidR="00A71080">
              <w:rPr>
                <w:b/>
                <w:snapToGrid/>
                <w:sz w:val="20"/>
              </w:rPr>
              <w:t xml:space="preserve"> UEI</w:t>
            </w:r>
            <w:r w:rsidRPr="00392799">
              <w:rPr>
                <w:b/>
                <w:snapToGrid/>
                <w:sz w:val="20"/>
              </w:rPr>
              <w:t xml:space="preserve"> Number:</w:t>
            </w:r>
          </w:p>
          <w:p w14:paraId="25EEA566" w14:textId="6BF427C1" w:rsidR="000815EF" w:rsidRPr="00D876CA" w:rsidRDefault="00A92C24" w:rsidP="00AF1557">
            <w:pPr>
              <w:ind w:left="342"/>
              <w:jc w:val="center"/>
              <w:rPr>
                <w:bCs/>
                <w:snapToGrid/>
                <w:sz w:val="20"/>
              </w:rPr>
            </w:pPr>
            <w:r>
              <w:rPr>
                <w:bCs/>
                <w:snapToGrid/>
                <w:sz w:val="20"/>
              </w:rPr>
              <w:fldChar w:fldCharType="begin"/>
            </w:r>
            <w:r>
              <w:rPr>
                <w:bCs/>
                <w:snapToGrid/>
                <w:sz w:val="20"/>
              </w:rPr>
              <w:instrText xml:space="preserve"> MERGEFIELD Federal_UEI </w:instrText>
            </w:r>
            <w:r>
              <w:rPr>
                <w:bCs/>
                <w:snapToGrid/>
                <w:sz w:val="20"/>
              </w:rPr>
              <w:fldChar w:fldCharType="separate"/>
            </w:r>
            <w:r w:rsidR="0036686C">
              <w:rPr>
                <w:bCs/>
                <w:noProof/>
                <w:snapToGrid/>
                <w:sz w:val="20"/>
              </w:rPr>
              <w:t>«Federal_UEI»</w:t>
            </w:r>
            <w:r>
              <w:rPr>
                <w:bCs/>
                <w:snapToGrid/>
                <w:sz w:val="20"/>
              </w:rPr>
              <w:fldChar w:fldCharType="end"/>
            </w:r>
          </w:p>
        </w:tc>
      </w:tr>
      <w:tr w:rsidR="000815EF" w:rsidRPr="00392799" w14:paraId="5F08C3CD" w14:textId="77777777" w:rsidTr="006E3C3A">
        <w:trPr>
          <w:trHeight w:val="870"/>
        </w:trPr>
        <w:tc>
          <w:tcPr>
            <w:tcW w:w="5430" w:type="dxa"/>
            <w:tcBorders>
              <w:top w:val="single" w:sz="12" w:space="0" w:color="auto"/>
              <w:left w:val="single" w:sz="12" w:space="0" w:color="auto"/>
              <w:bottom w:val="single" w:sz="12" w:space="0" w:color="auto"/>
              <w:right w:val="single" w:sz="12" w:space="0" w:color="auto"/>
            </w:tcBorders>
          </w:tcPr>
          <w:p w14:paraId="3CFA1CB8" w14:textId="77777777" w:rsidR="000815EF" w:rsidRPr="00392799" w:rsidRDefault="000815EF" w:rsidP="00AF1557">
            <w:pPr>
              <w:rPr>
                <w:b/>
                <w:snapToGrid/>
                <w:sz w:val="20"/>
              </w:rPr>
            </w:pPr>
            <w:r w:rsidRPr="00392799">
              <w:rPr>
                <w:b/>
                <w:snapToGrid/>
                <w:sz w:val="20"/>
              </w:rPr>
              <w:t>8.  Type of Party Receiving Funds:</w:t>
            </w:r>
          </w:p>
          <w:p w14:paraId="622C8D97" w14:textId="77777777" w:rsidR="000815EF" w:rsidRPr="00392799" w:rsidRDefault="000815EF" w:rsidP="00AF1557">
            <w:pPr>
              <w:ind w:left="237"/>
              <w:rPr>
                <w:snapToGrid/>
                <w:sz w:val="20"/>
              </w:rPr>
            </w:pPr>
            <w:r w:rsidRPr="00392799">
              <w:rPr>
                <w:snapToGrid/>
                <w:sz w:val="20"/>
              </w:rPr>
              <w:t>x  Subrecipient</w:t>
            </w:r>
            <w:r w:rsidRPr="00392799">
              <w:rPr>
                <w:snapToGrid/>
                <w:sz w:val="20"/>
              </w:rPr>
              <w:tab/>
            </w:r>
            <w:r w:rsidRPr="00392799">
              <w:rPr>
                <w:snapToGrid/>
                <w:sz w:val="20"/>
              </w:rPr>
              <w:sym w:font="Wingdings 2" w:char="F0A3"/>
            </w:r>
            <w:r w:rsidRPr="00392799">
              <w:rPr>
                <w:snapToGrid/>
                <w:sz w:val="20"/>
              </w:rPr>
              <w:t xml:space="preserve">  Contractor </w:t>
            </w:r>
          </w:p>
          <w:p w14:paraId="017B3937" w14:textId="4A303688" w:rsidR="000815EF" w:rsidRPr="00392799" w:rsidRDefault="000815EF" w:rsidP="00AF1557">
            <w:pPr>
              <w:ind w:left="327"/>
              <w:jc w:val="center"/>
              <w:rPr>
                <w:snapToGrid/>
                <w:sz w:val="20"/>
              </w:rPr>
            </w:pPr>
          </w:p>
        </w:tc>
        <w:tc>
          <w:tcPr>
            <w:tcW w:w="5010" w:type="dxa"/>
            <w:tcBorders>
              <w:top w:val="single" w:sz="12" w:space="0" w:color="auto"/>
              <w:left w:val="nil"/>
              <w:bottom w:val="single" w:sz="12" w:space="0" w:color="auto"/>
              <w:right w:val="single" w:sz="12" w:space="0" w:color="auto"/>
            </w:tcBorders>
          </w:tcPr>
          <w:p w14:paraId="3C739102" w14:textId="77777777" w:rsidR="000815EF" w:rsidRPr="00392799" w:rsidRDefault="000815EF" w:rsidP="0094257B">
            <w:pPr>
              <w:numPr>
                <w:ilvl w:val="0"/>
                <w:numId w:val="9"/>
              </w:numPr>
              <w:rPr>
                <w:b/>
                <w:snapToGrid/>
                <w:sz w:val="20"/>
              </w:rPr>
            </w:pPr>
            <w:r w:rsidRPr="00392799">
              <w:rPr>
                <w:b/>
                <w:snapToGrid/>
                <w:sz w:val="20"/>
              </w:rPr>
              <w:t>Project Period:</w:t>
            </w:r>
          </w:p>
          <w:p w14:paraId="6D43D9D5" w14:textId="5CDAC7B2" w:rsidR="00941E82" w:rsidRPr="00392799" w:rsidRDefault="004F5828" w:rsidP="00F34CCA">
            <w:pPr>
              <w:widowControl/>
              <w:spacing w:after="120"/>
              <w:ind w:left="342"/>
              <w:rPr>
                <w:snapToGrid/>
                <w:sz w:val="20"/>
              </w:rPr>
            </w:pPr>
            <w:r>
              <w:rPr>
                <w:noProof/>
                <w:snapToGrid/>
                <w:sz w:val="20"/>
              </w:rPr>
              <w:t>January</w:t>
            </w:r>
            <w:r w:rsidR="00941E82" w:rsidRPr="00E87724">
              <w:rPr>
                <w:noProof/>
                <w:snapToGrid/>
                <w:sz w:val="20"/>
              </w:rPr>
              <w:t xml:space="preserve"> 1, </w:t>
            </w:r>
            <w:r w:rsidR="00941E82">
              <w:rPr>
                <w:noProof/>
                <w:snapToGrid/>
                <w:sz w:val="20"/>
              </w:rPr>
              <w:t>202</w:t>
            </w:r>
            <w:r>
              <w:rPr>
                <w:noProof/>
                <w:snapToGrid/>
                <w:sz w:val="20"/>
              </w:rPr>
              <w:t>6</w:t>
            </w:r>
            <w:r w:rsidR="00941E82" w:rsidRPr="00E87724">
              <w:rPr>
                <w:noProof/>
                <w:snapToGrid/>
                <w:sz w:val="20"/>
              </w:rPr>
              <w:t xml:space="preserve"> – </w:t>
            </w:r>
            <w:r>
              <w:rPr>
                <w:noProof/>
                <w:snapToGrid/>
                <w:sz w:val="20"/>
              </w:rPr>
              <w:t>December 31</w:t>
            </w:r>
            <w:r w:rsidR="00941E82" w:rsidRPr="00E87724">
              <w:rPr>
                <w:noProof/>
                <w:snapToGrid/>
                <w:sz w:val="20"/>
              </w:rPr>
              <w:t xml:space="preserve">, </w:t>
            </w:r>
            <w:r w:rsidR="00197C1F">
              <w:rPr>
                <w:noProof/>
                <w:snapToGrid/>
                <w:sz w:val="20"/>
              </w:rPr>
              <w:t>2026</w:t>
            </w:r>
          </w:p>
        </w:tc>
      </w:tr>
      <w:tr w:rsidR="0058023F" w:rsidRPr="00392799" w14:paraId="1DF61A09" w14:textId="77777777" w:rsidTr="0058023F">
        <w:trPr>
          <w:trHeight w:val="816"/>
        </w:trPr>
        <w:tc>
          <w:tcPr>
            <w:tcW w:w="5430" w:type="dxa"/>
            <w:tcBorders>
              <w:top w:val="single" w:sz="12" w:space="0" w:color="auto"/>
              <w:left w:val="single" w:sz="12" w:space="0" w:color="auto"/>
              <w:right w:val="single" w:sz="12" w:space="0" w:color="auto"/>
            </w:tcBorders>
          </w:tcPr>
          <w:p w14:paraId="613802BE" w14:textId="59A7256E" w:rsidR="0058023F" w:rsidRPr="00256048" w:rsidRDefault="0058023F" w:rsidP="00C02E6C">
            <w:pPr>
              <w:widowControl/>
              <w:numPr>
                <w:ilvl w:val="0"/>
                <w:numId w:val="9"/>
              </w:numPr>
              <w:rPr>
                <w:b/>
                <w:snapToGrid/>
                <w:sz w:val="20"/>
              </w:rPr>
            </w:pPr>
            <w:r w:rsidRPr="00256048">
              <w:rPr>
                <w:b/>
                <w:snapToGrid/>
                <w:sz w:val="20"/>
              </w:rPr>
              <w:t xml:space="preserve">Federal  </w:t>
            </w:r>
            <w:r w:rsidR="00D9238A">
              <w:rPr>
                <w:b/>
                <w:snapToGrid/>
                <w:sz w:val="20"/>
              </w:rPr>
              <w:t>SASP</w:t>
            </w:r>
            <w:r w:rsidRPr="00256048">
              <w:rPr>
                <w:b/>
                <w:snapToGrid/>
                <w:sz w:val="20"/>
              </w:rPr>
              <w:t xml:space="preserve"> Award #s</w:t>
            </w:r>
          </w:p>
          <w:p w14:paraId="3CCE0C43" w14:textId="77777777" w:rsidR="0058023F" w:rsidRPr="004F5828" w:rsidRDefault="0058023F" w:rsidP="004F5828">
            <w:pPr>
              <w:widowControl/>
              <w:ind w:left="360"/>
              <w:rPr>
                <w:sz w:val="20"/>
              </w:rPr>
            </w:pPr>
            <w:r w:rsidRPr="004F5828">
              <w:rPr>
                <w:sz w:val="20"/>
              </w:rPr>
              <w:t>15JOVW-24-GG-00569-SASP</w:t>
            </w:r>
          </w:p>
          <w:p w14:paraId="01FDB6FB" w14:textId="47B94CFE" w:rsidR="0058023F" w:rsidRPr="00392799" w:rsidRDefault="0058023F" w:rsidP="004F5828">
            <w:pPr>
              <w:ind w:left="360"/>
              <w:rPr>
                <w:b/>
                <w:snapToGrid/>
                <w:sz w:val="20"/>
              </w:rPr>
            </w:pPr>
            <w:r w:rsidRPr="004F5828">
              <w:rPr>
                <w:sz w:val="20"/>
              </w:rPr>
              <w:t>15JOVW-25-GG-00108-SASP</w:t>
            </w:r>
          </w:p>
        </w:tc>
        <w:tc>
          <w:tcPr>
            <w:tcW w:w="5010" w:type="dxa"/>
            <w:vMerge w:val="restart"/>
            <w:tcBorders>
              <w:top w:val="single" w:sz="12" w:space="0" w:color="auto"/>
              <w:left w:val="nil"/>
              <w:right w:val="single" w:sz="12" w:space="0" w:color="auto"/>
            </w:tcBorders>
          </w:tcPr>
          <w:p w14:paraId="7BB407CD" w14:textId="797F5EB6" w:rsidR="0058023F" w:rsidRPr="00E87724" w:rsidRDefault="0058023F" w:rsidP="000C6B70">
            <w:pPr>
              <w:widowControl/>
              <w:numPr>
                <w:ilvl w:val="0"/>
                <w:numId w:val="9"/>
              </w:numPr>
              <w:tabs>
                <w:tab w:val="left" w:pos="401"/>
              </w:tabs>
              <w:ind w:left="0" w:right="9" w:firstLine="0"/>
              <w:rPr>
                <w:b/>
                <w:snapToGrid/>
                <w:sz w:val="20"/>
              </w:rPr>
            </w:pPr>
            <w:r w:rsidRPr="00E87724">
              <w:rPr>
                <w:b/>
                <w:snapToGrid/>
                <w:sz w:val="20"/>
              </w:rPr>
              <w:t xml:space="preserve">Total </w:t>
            </w:r>
            <w:r>
              <w:rPr>
                <w:b/>
                <w:snapToGrid/>
                <w:sz w:val="20"/>
              </w:rPr>
              <w:t>Federal</w:t>
            </w:r>
            <w:r w:rsidRPr="00E87724">
              <w:rPr>
                <w:b/>
                <w:snapToGrid/>
                <w:sz w:val="20"/>
              </w:rPr>
              <w:t xml:space="preserve"> Award Amount:</w:t>
            </w:r>
          </w:p>
          <w:p w14:paraId="449C48D8" w14:textId="418AC7F9" w:rsidR="0058023F" w:rsidRDefault="00A92C24" w:rsidP="00C02E6C">
            <w:pPr>
              <w:widowControl/>
              <w:ind w:right="9"/>
              <w:jc w:val="center"/>
              <w:rPr>
                <w:noProof/>
                <w:snapToGrid/>
                <w:sz w:val="20"/>
              </w:rPr>
            </w:pPr>
            <w:r>
              <w:rPr>
                <w:noProof/>
                <w:snapToGrid/>
                <w:sz w:val="20"/>
              </w:rPr>
              <w:fldChar w:fldCharType="begin"/>
            </w:r>
            <w:r>
              <w:rPr>
                <w:noProof/>
                <w:snapToGrid/>
                <w:sz w:val="20"/>
              </w:rPr>
              <w:instrText xml:space="preserve"> MERGEFIELD Allocation_2026 </w:instrText>
            </w:r>
            <w:r w:rsidRPr="00A92C24">
              <w:rPr>
                <w:noProof/>
                <w:snapToGrid/>
                <w:sz w:val="20"/>
              </w:rPr>
              <w:instrText xml:space="preserve">\# </w:instrText>
            </w:r>
            <w:r w:rsidR="0036686C">
              <w:rPr>
                <w:noProof/>
                <w:snapToGrid/>
                <w:sz w:val="20"/>
              </w:rPr>
              <w:instrText>"</w:instrText>
            </w:r>
            <w:r w:rsidRPr="00A92C24">
              <w:rPr>
                <w:noProof/>
                <w:snapToGrid/>
                <w:sz w:val="20"/>
              </w:rPr>
              <w:instrText>$</w:instrText>
            </w:r>
            <w:r w:rsidR="0036686C">
              <w:rPr>
                <w:noProof/>
                <w:snapToGrid/>
                <w:sz w:val="20"/>
              </w:rPr>
              <w:instrText xml:space="preserve">  #</w:instrText>
            </w:r>
            <w:r w:rsidRPr="00A92C24">
              <w:rPr>
                <w:noProof/>
                <w:snapToGrid/>
                <w:sz w:val="20"/>
              </w:rPr>
              <w:instrText>#,##0.00</w:instrText>
            </w:r>
            <w:r w:rsidR="0036686C">
              <w:rPr>
                <w:noProof/>
                <w:snapToGrid/>
                <w:sz w:val="20"/>
              </w:rPr>
              <w:instrText>"</w:instrText>
            </w:r>
            <w:r>
              <w:rPr>
                <w:noProof/>
                <w:snapToGrid/>
                <w:sz w:val="20"/>
              </w:rPr>
              <w:fldChar w:fldCharType="separate"/>
            </w:r>
            <w:r w:rsidR="0036686C">
              <w:rPr>
                <w:noProof/>
                <w:snapToGrid/>
                <w:sz w:val="20"/>
              </w:rPr>
              <w:t>«Allocation_2026»</w:t>
            </w:r>
            <w:r>
              <w:rPr>
                <w:noProof/>
                <w:snapToGrid/>
                <w:sz w:val="20"/>
              </w:rPr>
              <w:fldChar w:fldCharType="end"/>
            </w:r>
          </w:p>
          <w:p w14:paraId="7D616F41" w14:textId="26AA13C3" w:rsidR="0058023F" w:rsidRPr="00392799" w:rsidRDefault="00CE1F45" w:rsidP="000C6B70">
            <w:pPr>
              <w:ind w:left="401"/>
              <w:rPr>
                <w:b/>
                <w:snapToGrid/>
                <w:sz w:val="20"/>
              </w:rPr>
            </w:pPr>
            <w:r>
              <w:rPr>
                <w:noProof/>
                <w:snapToGrid/>
                <w:sz w:val="20"/>
              </w:rPr>
              <w:t>Assistance Listing</w:t>
            </w:r>
            <w:r w:rsidRPr="00E87724">
              <w:rPr>
                <w:noProof/>
                <w:snapToGrid/>
                <w:sz w:val="20"/>
              </w:rPr>
              <w:t xml:space="preserve"> </w:t>
            </w:r>
            <w:r w:rsidR="0058023F" w:rsidRPr="00E87724">
              <w:rPr>
                <w:noProof/>
                <w:snapToGrid/>
                <w:sz w:val="20"/>
              </w:rPr>
              <w:t>16-</w:t>
            </w:r>
            <w:r w:rsidR="0058023F">
              <w:rPr>
                <w:noProof/>
                <w:snapToGrid/>
                <w:sz w:val="20"/>
              </w:rPr>
              <w:t>017</w:t>
            </w:r>
          </w:p>
        </w:tc>
      </w:tr>
      <w:tr w:rsidR="0058023F" w:rsidRPr="00392799" w14:paraId="4AF58211" w14:textId="77777777" w:rsidTr="00C32680">
        <w:trPr>
          <w:trHeight w:val="432"/>
        </w:trPr>
        <w:tc>
          <w:tcPr>
            <w:tcW w:w="5430" w:type="dxa"/>
            <w:tcBorders>
              <w:top w:val="single" w:sz="12" w:space="0" w:color="auto"/>
              <w:left w:val="single" w:sz="12" w:space="0" w:color="auto"/>
              <w:bottom w:val="single" w:sz="12" w:space="0" w:color="auto"/>
              <w:right w:val="single" w:sz="12" w:space="0" w:color="auto"/>
            </w:tcBorders>
          </w:tcPr>
          <w:p w14:paraId="2FFB8400" w14:textId="77777777" w:rsidR="0058023F" w:rsidRPr="00392799" w:rsidRDefault="0058023F" w:rsidP="00C02E6C">
            <w:pPr>
              <w:numPr>
                <w:ilvl w:val="0"/>
                <w:numId w:val="9"/>
              </w:numPr>
              <w:rPr>
                <w:b/>
                <w:snapToGrid/>
                <w:sz w:val="20"/>
              </w:rPr>
            </w:pPr>
            <w:r w:rsidRPr="00392799">
              <w:rPr>
                <w:b/>
                <w:snapToGrid/>
                <w:sz w:val="20"/>
              </w:rPr>
              <w:t>Indirect Cost Rate:</w:t>
            </w:r>
          </w:p>
          <w:p w14:paraId="1B15B5C9" w14:textId="29496216" w:rsidR="0058023F" w:rsidRPr="00392799" w:rsidRDefault="00A92C24" w:rsidP="00C02E6C">
            <w:pPr>
              <w:ind w:left="360"/>
              <w:jc w:val="center"/>
              <w:rPr>
                <w:snapToGrid/>
                <w:sz w:val="20"/>
              </w:rPr>
            </w:pPr>
            <w:r>
              <w:rPr>
                <w:snapToGrid/>
                <w:sz w:val="20"/>
              </w:rPr>
              <w:fldChar w:fldCharType="begin"/>
            </w:r>
            <w:r>
              <w:rPr>
                <w:snapToGrid/>
                <w:sz w:val="20"/>
              </w:rPr>
              <w:instrText xml:space="preserve"> MERGEFIELD Indirect_Cost </w:instrText>
            </w:r>
            <w:r w:rsidRPr="00A92C24">
              <w:rPr>
                <w:snapToGrid/>
                <w:sz w:val="20"/>
              </w:rPr>
              <w:instrText>\# #0</w:instrText>
            </w:r>
            <w:r>
              <w:rPr>
                <w:snapToGrid/>
                <w:sz w:val="20"/>
              </w:rPr>
              <w:instrText>.00%</w:instrText>
            </w:r>
            <w:r>
              <w:rPr>
                <w:snapToGrid/>
                <w:sz w:val="20"/>
              </w:rPr>
              <w:fldChar w:fldCharType="separate"/>
            </w:r>
            <w:r w:rsidR="0036686C">
              <w:rPr>
                <w:noProof/>
                <w:snapToGrid/>
                <w:sz w:val="20"/>
              </w:rPr>
              <w:t>«Indirect_Cost»</w:t>
            </w:r>
            <w:r>
              <w:rPr>
                <w:snapToGrid/>
                <w:sz w:val="20"/>
              </w:rPr>
              <w:fldChar w:fldCharType="end"/>
            </w:r>
          </w:p>
        </w:tc>
        <w:tc>
          <w:tcPr>
            <w:tcW w:w="5010" w:type="dxa"/>
            <w:vMerge/>
            <w:tcBorders>
              <w:left w:val="nil"/>
              <w:bottom w:val="single" w:sz="12" w:space="0" w:color="auto"/>
              <w:right w:val="single" w:sz="12" w:space="0" w:color="auto"/>
            </w:tcBorders>
          </w:tcPr>
          <w:p w14:paraId="1F7AF429" w14:textId="5EF7B0DD" w:rsidR="0058023F" w:rsidRPr="00392799" w:rsidRDefault="0058023F" w:rsidP="00C02E6C">
            <w:pPr>
              <w:spacing w:after="120"/>
              <w:jc w:val="center"/>
              <w:rPr>
                <w:snapToGrid/>
                <w:sz w:val="20"/>
              </w:rPr>
            </w:pPr>
          </w:p>
        </w:tc>
      </w:tr>
      <w:tr w:rsidR="00C02E6C" w:rsidRPr="00392799" w14:paraId="6B7316C3" w14:textId="77777777" w:rsidTr="00D529B4">
        <w:trPr>
          <w:trHeight w:val="1509"/>
        </w:trPr>
        <w:tc>
          <w:tcPr>
            <w:tcW w:w="5430" w:type="dxa"/>
            <w:tcBorders>
              <w:top w:val="single" w:sz="12" w:space="0" w:color="auto"/>
              <w:left w:val="single" w:sz="12" w:space="0" w:color="auto"/>
              <w:bottom w:val="single" w:sz="12" w:space="0" w:color="auto"/>
              <w:right w:val="single" w:sz="12" w:space="0" w:color="auto"/>
            </w:tcBorders>
          </w:tcPr>
          <w:p w14:paraId="434BA1BB" w14:textId="198B6398" w:rsidR="00392571" w:rsidRPr="00392799" w:rsidRDefault="00392571" w:rsidP="00392571">
            <w:pPr>
              <w:widowControl/>
              <w:numPr>
                <w:ilvl w:val="0"/>
                <w:numId w:val="9"/>
              </w:numPr>
              <w:rPr>
                <w:b/>
                <w:snapToGrid/>
                <w:sz w:val="20"/>
              </w:rPr>
            </w:pPr>
            <w:r>
              <w:rPr>
                <w:b/>
                <w:snapToGrid/>
                <w:sz w:val="20"/>
              </w:rPr>
              <w:t xml:space="preserve">Semi-Annual </w:t>
            </w:r>
            <w:r w:rsidRPr="00392799">
              <w:rPr>
                <w:b/>
                <w:snapToGrid/>
                <w:sz w:val="20"/>
              </w:rPr>
              <w:t>Narrative</w:t>
            </w:r>
            <w:r>
              <w:rPr>
                <w:b/>
                <w:snapToGrid/>
                <w:sz w:val="20"/>
              </w:rPr>
              <w:t xml:space="preserve"> Reports: </w:t>
            </w:r>
          </w:p>
          <w:tbl>
            <w:tblPr>
              <w:tblStyle w:val="TableGrid"/>
              <w:tblW w:w="4448"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4"/>
              <w:gridCol w:w="2084"/>
            </w:tblGrid>
            <w:tr w:rsidR="00392571" w14:paraId="3758522E" w14:textId="77777777" w:rsidTr="00366ED0">
              <w:trPr>
                <w:trHeight w:val="250"/>
              </w:trPr>
              <w:tc>
                <w:tcPr>
                  <w:tcW w:w="2364" w:type="dxa"/>
                </w:tcPr>
                <w:p w14:paraId="27B40C2B" w14:textId="0364AF6D" w:rsidR="00392571" w:rsidRDefault="00392571" w:rsidP="000C6B70">
                  <w:pPr>
                    <w:widowControl/>
                    <w:tabs>
                      <w:tab w:val="left" w:pos="2505"/>
                    </w:tabs>
                    <w:ind w:left="221"/>
                    <w:rPr>
                      <w:rFonts w:ascii="Times New Roman" w:hAnsi="Times New Roman"/>
                      <w:snapToGrid/>
                      <w:sz w:val="20"/>
                    </w:rPr>
                  </w:pPr>
                  <w:r>
                    <w:rPr>
                      <w:rFonts w:ascii="Times New Roman" w:hAnsi="Times New Roman"/>
                      <w:snapToGrid/>
                      <w:sz w:val="20"/>
                    </w:rPr>
                    <w:t xml:space="preserve">July 20, </w:t>
                  </w:r>
                  <w:r w:rsidR="00EE6E98">
                    <w:rPr>
                      <w:rFonts w:ascii="Times New Roman" w:hAnsi="Times New Roman"/>
                      <w:snapToGrid/>
                      <w:sz w:val="20"/>
                    </w:rPr>
                    <w:t>2026</w:t>
                  </w:r>
                </w:p>
                <w:p w14:paraId="327B20C7" w14:textId="5F8A89C9" w:rsidR="00392571" w:rsidRPr="00FF1124" w:rsidRDefault="00392571" w:rsidP="000C6B70">
                  <w:pPr>
                    <w:widowControl/>
                    <w:tabs>
                      <w:tab w:val="left" w:pos="2505"/>
                    </w:tabs>
                    <w:ind w:left="221"/>
                    <w:rPr>
                      <w:rFonts w:ascii="Times New Roman" w:hAnsi="Times New Roman"/>
                      <w:snapToGrid/>
                      <w:sz w:val="20"/>
                    </w:rPr>
                  </w:pPr>
                  <w:r>
                    <w:rPr>
                      <w:rFonts w:ascii="Times New Roman" w:hAnsi="Times New Roman"/>
                      <w:snapToGrid/>
                      <w:sz w:val="20"/>
                    </w:rPr>
                    <w:t xml:space="preserve">January 31, </w:t>
                  </w:r>
                  <w:r w:rsidR="00EE6E98">
                    <w:rPr>
                      <w:rFonts w:ascii="Times New Roman" w:hAnsi="Times New Roman"/>
                      <w:snapToGrid/>
                      <w:sz w:val="20"/>
                    </w:rPr>
                    <w:t>2027</w:t>
                  </w:r>
                </w:p>
              </w:tc>
              <w:tc>
                <w:tcPr>
                  <w:tcW w:w="2084" w:type="dxa"/>
                </w:tcPr>
                <w:p w14:paraId="38A54517" w14:textId="77777777" w:rsidR="00392571" w:rsidRPr="00FF1124" w:rsidRDefault="00392571" w:rsidP="00392571">
                  <w:pPr>
                    <w:widowControl/>
                    <w:tabs>
                      <w:tab w:val="left" w:pos="2505"/>
                    </w:tabs>
                    <w:rPr>
                      <w:rFonts w:ascii="Times New Roman" w:hAnsi="Times New Roman"/>
                      <w:snapToGrid/>
                      <w:sz w:val="20"/>
                    </w:rPr>
                  </w:pPr>
                </w:p>
              </w:tc>
            </w:tr>
          </w:tbl>
          <w:p w14:paraId="27279B41" w14:textId="386E45B9" w:rsidR="00C02E6C" w:rsidRPr="00726DAB" w:rsidRDefault="00C02E6C" w:rsidP="008674BD">
            <w:pPr>
              <w:tabs>
                <w:tab w:val="left" w:pos="1965"/>
              </w:tabs>
              <w:ind w:right="-108"/>
              <w:rPr>
                <w:b/>
                <w:snapToGrid/>
                <w:sz w:val="20"/>
              </w:rPr>
            </w:pPr>
            <w:r w:rsidRPr="00F07A9E">
              <w:rPr>
                <w:snapToGrid/>
                <w:sz w:val="20"/>
              </w:rPr>
              <w:t xml:space="preserve">   </w:t>
            </w:r>
            <w:r w:rsidRPr="00392799">
              <w:rPr>
                <w:snapToGrid/>
                <w:sz w:val="20"/>
              </w:rPr>
              <w:tab/>
            </w:r>
          </w:p>
        </w:tc>
        <w:tc>
          <w:tcPr>
            <w:tcW w:w="5010" w:type="dxa"/>
            <w:tcBorders>
              <w:top w:val="single" w:sz="12" w:space="0" w:color="auto"/>
              <w:left w:val="nil"/>
              <w:bottom w:val="single" w:sz="12" w:space="0" w:color="auto"/>
              <w:right w:val="single" w:sz="12" w:space="0" w:color="auto"/>
            </w:tcBorders>
          </w:tcPr>
          <w:p w14:paraId="72DDFDEF" w14:textId="354C9017" w:rsidR="00C02E6C" w:rsidRPr="00F07A9E" w:rsidRDefault="00C02E6C" w:rsidP="00C02E6C">
            <w:pPr>
              <w:numPr>
                <w:ilvl w:val="0"/>
                <w:numId w:val="9"/>
              </w:numPr>
              <w:ind w:right="-108"/>
              <w:rPr>
                <w:b/>
                <w:snapToGrid/>
                <w:sz w:val="20"/>
              </w:rPr>
            </w:pPr>
            <w:r>
              <w:rPr>
                <w:b/>
                <w:snapToGrid/>
                <w:sz w:val="20"/>
              </w:rPr>
              <w:t xml:space="preserve">Quarterly </w:t>
            </w:r>
            <w:r w:rsidRPr="00F07A9E">
              <w:rPr>
                <w:b/>
                <w:snapToGrid/>
                <w:sz w:val="20"/>
              </w:rPr>
              <w:t xml:space="preserve">Financial </w:t>
            </w:r>
            <w:r w:rsidR="00822974">
              <w:rPr>
                <w:b/>
                <w:snapToGrid/>
                <w:sz w:val="20"/>
              </w:rPr>
              <w:t xml:space="preserve"> &amp; Outcome Measure </w:t>
            </w:r>
            <w:r w:rsidRPr="00F07A9E">
              <w:rPr>
                <w:b/>
                <w:snapToGrid/>
                <w:sz w:val="20"/>
              </w:rPr>
              <w:t>Report Due Dates:</w:t>
            </w:r>
          </w:p>
          <w:p w14:paraId="6401C127" w14:textId="438AEB7E" w:rsidR="00822974" w:rsidRPr="00F07A9E" w:rsidRDefault="00822974" w:rsidP="00822974">
            <w:pPr>
              <w:widowControl/>
              <w:tabs>
                <w:tab w:val="left" w:pos="1965"/>
              </w:tabs>
              <w:ind w:left="342" w:right="-108"/>
              <w:rPr>
                <w:snapToGrid/>
                <w:sz w:val="20"/>
              </w:rPr>
            </w:pPr>
            <w:r w:rsidRPr="00F07A9E">
              <w:rPr>
                <w:snapToGrid/>
                <w:sz w:val="20"/>
              </w:rPr>
              <w:t xml:space="preserve">April 30, </w:t>
            </w:r>
            <w:r w:rsidR="00EE6E98">
              <w:rPr>
                <w:snapToGrid/>
                <w:sz w:val="20"/>
              </w:rPr>
              <w:t>2026</w:t>
            </w:r>
            <w:r w:rsidRPr="00F07A9E">
              <w:rPr>
                <w:snapToGrid/>
                <w:sz w:val="20"/>
              </w:rPr>
              <w:t xml:space="preserve">    </w:t>
            </w:r>
          </w:p>
          <w:p w14:paraId="325BF1A0" w14:textId="41C823EB" w:rsidR="00822974" w:rsidRPr="00F07A9E" w:rsidRDefault="00822974" w:rsidP="00822974">
            <w:pPr>
              <w:widowControl/>
              <w:tabs>
                <w:tab w:val="left" w:pos="1965"/>
              </w:tabs>
              <w:ind w:left="342" w:right="-108"/>
              <w:rPr>
                <w:snapToGrid/>
                <w:sz w:val="20"/>
              </w:rPr>
            </w:pPr>
            <w:r w:rsidRPr="00F07A9E">
              <w:rPr>
                <w:snapToGrid/>
                <w:sz w:val="20"/>
              </w:rPr>
              <w:t xml:space="preserve">July 20, </w:t>
            </w:r>
            <w:r w:rsidR="00EE6E98">
              <w:rPr>
                <w:snapToGrid/>
                <w:sz w:val="20"/>
              </w:rPr>
              <w:t>2026</w:t>
            </w:r>
          </w:p>
          <w:p w14:paraId="0C5155A7" w14:textId="3CCD3F8B" w:rsidR="00822974" w:rsidRPr="00F07A9E" w:rsidRDefault="00822974" w:rsidP="00822974">
            <w:pPr>
              <w:widowControl/>
              <w:tabs>
                <w:tab w:val="left" w:pos="1965"/>
              </w:tabs>
              <w:ind w:left="342" w:right="-108"/>
              <w:rPr>
                <w:snapToGrid/>
                <w:sz w:val="20"/>
              </w:rPr>
            </w:pPr>
            <w:r w:rsidRPr="00F07A9E">
              <w:rPr>
                <w:snapToGrid/>
                <w:sz w:val="20"/>
              </w:rPr>
              <w:t xml:space="preserve">October 31, </w:t>
            </w:r>
            <w:r w:rsidR="00EE6E98">
              <w:rPr>
                <w:snapToGrid/>
                <w:sz w:val="20"/>
              </w:rPr>
              <w:t>2026</w:t>
            </w:r>
            <w:r w:rsidRPr="00F07A9E">
              <w:rPr>
                <w:snapToGrid/>
                <w:sz w:val="20"/>
              </w:rPr>
              <w:tab/>
              <w:t xml:space="preserve">     </w:t>
            </w:r>
          </w:p>
          <w:p w14:paraId="274FA8EF" w14:textId="287D21BD" w:rsidR="00822974" w:rsidRPr="00F07A9E" w:rsidRDefault="00822974" w:rsidP="00822974">
            <w:pPr>
              <w:widowControl/>
              <w:ind w:right="-108"/>
              <w:rPr>
                <w:snapToGrid/>
                <w:sz w:val="20"/>
              </w:rPr>
            </w:pPr>
            <w:r w:rsidRPr="00F07A9E">
              <w:rPr>
                <w:snapToGrid/>
                <w:sz w:val="20"/>
              </w:rPr>
              <w:t xml:space="preserve">       January 31, </w:t>
            </w:r>
            <w:r w:rsidR="00EE6E98">
              <w:rPr>
                <w:snapToGrid/>
                <w:sz w:val="20"/>
              </w:rPr>
              <w:t>2027</w:t>
            </w:r>
            <w:r w:rsidRPr="00F07A9E">
              <w:rPr>
                <w:snapToGrid/>
                <w:sz w:val="20"/>
              </w:rPr>
              <w:t xml:space="preserve"> </w:t>
            </w:r>
          </w:p>
          <w:p w14:paraId="357BDA51" w14:textId="5695ABA5" w:rsidR="00C02E6C" w:rsidRPr="00392799" w:rsidRDefault="00C02E6C" w:rsidP="00EE6E98">
            <w:pPr>
              <w:tabs>
                <w:tab w:val="left" w:pos="1965"/>
              </w:tabs>
              <w:ind w:left="342" w:right="-108"/>
              <w:rPr>
                <w:b/>
                <w:snapToGrid/>
                <w:sz w:val="20"/>
              </w:rPr>
            </w:pPr>
          </w:p>
        </w:tc>
      </w:tr>
      <w:tr w:rsidR="00E8554F" w:rsidRPr="00392799" w14:paraId="1D91735D" w14:textId="77777777" w:rsidTr="00A031A5">
        <w:trPr>
          <w:trHeight w:val="987"/>
        </w:trPr>
        <w:tc>
          <w:tcPr>
            <w:tcW w:w="10440" w:type="dxa"/>
            <w:gridSpan w:val="2"/>
            <w:tcBorders>
              <w:top w:val="single" w:sz="12" w:space="0" w:color="auto"/>
              <w:left w:val="single" w:sz="12" w:space="0" w:color="auto"/>
              <w:bottom w:val="single" w:sz="12" w:space="0" w:color="auto"/>
              <w:right w:val="single" w:sz="12" w:space="0" w:color="auto"/>
            </w:tcBorders>
          </w:tcPr>
          <w:p w14:paraId="14A0854E" w14:textId="5198A6DE" w:rsidR="00E8554F" w:rsidRDefault="00E8554F" w:rsidP="00C02E6C">
            <w:pPr>
              <w:numPr>
                <w:ilvl w:val="0"/>
                <w:numId w:val="9"/>
              </w:numPr>
              <w:ind w:right="-108"/>
              <w:rPr>
                <w:b/>
                <w:snapToGrid/>
                <w:sz w:val="20"/>
              </w:rPr>
            </w:pPr>
            <w:r>
              <w:rPr>
                <w:b/>
                <w:snapToGrid/>
                <w:sz w:val="20"/>
              </w:rPr>
              <w:t xml:space="preserve">Annual </w:t>
            </w:r>
            <w:r w:rsidR="008A7B92">
              <w:rPr>
                <w:b/>
                <w:snapToGrid/>
                <w:sz w:val="20"/>
              </w:rPr>
              <w:t xml:space="preserve">Statistics Progress </w:t>
            </w:r>
            <w:r>
              <w:rPr>
                <w:b/>
                <w:snapToGrid/>
                <w:sz w:val="20"/>
              </w:rPr>
              <w:t>Report Due Date:</w:t>
            </w:r>
          </w:p>
          <w:p w14:paraId="7A6F5EB6" w14:textId="57DA31A1" w:rsidR="00E8554F" w:rsidRPr="00762725" w:rsidRDefault="00E8554F" w:rsidP="00762725">
            <w:pPr>
              <w:ind w:left="360" w:right="-108"/>
              <w:rPr>
                <w:bCs/>
                <w:snapToGrid/>
                <w:sz w:val="20"/>
              </w:rPr>
            </w:pPr>
            <w:r>
              <w:rPr>
                <w:bCs/>
                <w:snapToGrid/>
                <w:sz w:val="20"/>
              </w:rPr>
              <w:t xml:space="preserve">January 31, </w:t>
            </w:r>
            <w:r w:rsidR="003932A2">
              <w:rPr>
                <w:bCs/>
                <w:snapToGrid/>
                <w:sz w:val="20"/>
              </w:rPr>
              <w:t>2027</w:t>
            </w:r>
            <w:r>
              <w:rPr>
                <w:bCs/>
                <w:snapToGrid/>
                <w:sz w:val="20"/>
              </w:rPr>
              <w:t xml:space="preserve"> </w:t>
            </w:r>
          </w:p>
        </w:tc>
      </w:tr>
      <w:tr w:rsidR="00C02E6C" w:rsidRPr="00392799" w14:paraId="69A31D17" w14:textId="77777777" w:rsidTr="00D529B4">
        <w:trPr>
          <w:cantSplit/>
          <w:trHeight w:val="50"/>
        </w:trPr>
        <w:tc>
          <w:tcPr>
            <w:tcW w:w="10440" w:type="dxa"/>
            <w:gridSpan w:val="2"/>
            <w:tcBorders>
              <w:top w:val="single" w:sz="12" w:space="0" w:color="auto"/>
              <w:left w:val="single" w:sz="12" w:space="0" w:color="auto"/>
              <w:bottom w:val="single" w:sz="12" w:space="0" w:color="auto"/>
              <w:right w:val="single" w:sz="12" w:space="0" w:color="auto"/>
            </w:tcBorders>
          </w:tcPr>
          <w:p w14:paraId="7324E647" w14:textId="33A7592D" w:rsidR="00C02E6C" w:rsidRPr="00392799" w:rsidRDefault="00C02E6C" w:rsidP="00C02E6C">
            <w:pPr>
              <w:keepNext/>
              <w:spacing w:after="120"/>
              <w:outlineLvl w:val="0"/>
              <w:rPr>
                <w:snapToGrid/>
                <w:sz w:val="20"/>
              </w:rPr>
            </w:pPr>
            <w:r w:rsidRPr="00392799">
              <w:rPr>
                <w:snapToGrid/>
                <w:sz w:val="20"/>
              </w:rPr>
              <w:t xml:space="preserve">This award is contingent upon the </w:t>
            </w:r>
            <w:r>
              <w:rPr>
                <w:snapToGrid/>
                <w:sz w:val="20"/>
              </w:rPr>
              <w:t>Subrecipient</w:t>
            </w:r>
            <w:r w:rsidRPr="00392799">
              <w:rPr>
                <w:snapToGrid/>
                <w:sz w:val="20"/>
              </w:rPr>
              <w:t xml:space="preserve"> agreeing to the terms of award for the grant entitled “</w:t>
            </w:r>
            <w:r>
              <w:rPr>
                <w:snapToGrid/>
                <w:sz w:val="20"/>
              </w:rPr>
              <w:t>2026</w:t>
            </w:r>
            <w:r w:rsidRPr="00392799">
              <w:rPr>
                <w:snapToGrid/>
                <w:sz w:val="20"/>
              </w:rPr>
              <w:t xml:space="preserve"> </w:t>
            </w:r>
            <w:r w:rsidR="00DB4FBB">
              <w:rPr>
                <w:sz w:val="20"/>
              </w:rPr>
              <w:t>SASP Continuation</w:t>
            </w:r>
            <w:r w:rsidRPr="00392799">
              <w:rPr>
                <w:sz w:val="20"/>
              </w:rPr>
              <w:t xml:space="preserve"> Grant </w:t>
            </w:r>
            <w:r>
              <w:rPr>
                <w:sz w:val="20"/>
              </w:rPr>
              <w:t>Funds</w:t>
            </w:r>
            <w:r w:rsidRPr="00392799">
              <w:rPr>
                <w:snapToGrid/>
                <w:sz w:val="20"/>
              </w:rPr>
              <w:t>”.  The grant agreement document must be signed by an authorized official in order to validate the acceptance of this award.</w:t>
            </w:r>
          </w:p>
        </w:tc>
      </w:tr>
    </w:tbl>
    <w:p w14:paraId="22844202" w14:textId="77777777" w:rsidR="006A280D" w:rsidRDefault="006A280D" w:rsidP="00AF1557">
      <w:pPr>
        <w:tabs>
          <w:tab w:val="center" w:pos="4680"/>
          <w:tab w:val="right" w:pos="8640"/>
        </w:tabs>
        <w:jc w:val="center"/>
        <w:rPr>
          <w:b/>
          <w:smallCaps/>
        </w:rPr>
        <w:sectPr w:rsidR="006A280D" w:rsidSect="0007062A">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152" w:left="1440" w:header="720" w:footer="0" w:gutter="0"/>
          <w:cols w:space="720"/>
          <w:docGrid w:linePitch="360"/>
        </w:sectPr>
      </w:pPr>
    </w:p>
    <w:p w14:paraId="73EEC480" w14:textId="2DB20C07" w:rsidR="001F511D" w:rsidRPr="00392799" w:rsidRDefault="001F511D" w:rsidP="00AF1557">
      <w:pPr>
        <w:tabs>
          <w:tab w:val="center" w:pos="4680"/>
          <w:tab w:val="right" w:pos="8640"/>
        </w:tabs>
        <w:jc w:val="center"/>
        <w:rPr>
          <w:b/>
          <w:smallCaps/>
        </w:rPr>
      </w:pPr>
      <w:r w:rsidRPr="00392799">
        <w:rPr>
          <w:b/>
          <w:smallCaps/>
        </w:rPr>
        <w:lastRenderedPageBreak/>
        <w:t>Oregon Department of Justice</w:t>
      </w:r>
    </w:p>
    <w:p w14:paraId="2B5E7F86" w14:textId="47616672" w:rsidR="008C04D5" w:rsidRPr="008C04D5" w:rsidRDefault="0090599B" w:rsidP="0090599B">
      <w:pPr>
        <w:tabs>
          <w:tab w:val="center" w:pos="4680"/>
          <w:tab w:val="right" w:pos="8640"/>
        </w:tabs>
        <w:jc w:val="center"/>
        <w:rPr>
          <w:b/>
          <w:smallCaps/>
          <w:sz w:val="22"/>
        </w:rPr>
      </w:pPr>
      <w:r>
        <w:rPr>
          <w:b/>
          <w:smallCaps/>
          <w:sz w:val="22"/>
        </w:rPr>
        <w:t>Sexual Assault Services</w:t>
      </w:r>
      <w:r w:rsidR="0007209C">
        <w:rPr>
          <w:b/>
          <w:smallCaps/>
          <w:sz w:val="22"/>
        </w:rPr>
        <w:t xml:space="preserve"> </w:t>
      </w:r>
      <w:r>
        <w:rPr>
          <w:b/>
          <w:smallCaps/>
          <w:sz w:val="22"/>
        </w:rPr>
        <w:t>Formula Grant Program</w:t>
      </w:r>
      <w:r w:rsidRPr="00392799">
        <w:rPr>
          <w:b/>
          <w:smallCaps/>
          <w:sz w:val="22"/>
        </w:rPr>
        <w:t xml:space="preserve"> </w:t>
      </w:r>
    </w:p>
    <w:p w14:paraId="38505E18" w14:textId="27194EDD" w:rsidR="0070179D" w:rsidRPr="00392799" w:rsidRDefault="001F511D" w:rsidP="00AF1557">
      <w:pPr>
        <w:tabs>
          <w:tab w:val="center" w:pos="4680"/>
          <w:tab w:val="right" w:pos="8640"/>
        </w:tabs>
        <w:jc w:val="center"/>
        <w:rPr>
          <w:b/>
          <w:smallCaps/>
          <w:sz w:val="22"/>
        </w:rPr>
      </w:pPr>
      <w:r w:rsidRPr="00392799">
        <w:rPr>
          <w:b/>
          <w:smallCaps/>
          <w:sz w:val="22"/>
        </w:rPr>
        <w:t>Grant Agreement</w:t>
      </w:r>
    </w:p>
    <w:p w14:paraId="033B7B08" w14:textId="4FDCE1C9" w:rsidR="003B49C0" w:rsidRDefault="002531A2" w:rsidP="00AF1557">
      <w:pPr>
        <w:tabs>
          <w:tab w:val="left" w:pos="360"/>
          <w:tab w:val="left" w:pos="720"/>
          <w:tab w:val="left" w:pos="1440"/>
          <w:tab w:val="right" w:pos="8640"/>
        </w:tabs>
        <w:jc w:val="center"/>
        <w:rPr>
          <w:b/>
        </w:rPr>
      </w:pPr>
      <w:r>
        <w:rPr>
          <w:b/>
        </w:rPr>
        <w:fldChar w:fldCharType="begin"/>
      </w:r>
      <w:r>
        <w:rPr>
          <w:b/>
        </w:rPr>
        <w:instrText xml:space="preserve"> MERGEFIELD Grant_Number </w:instrText>
      </w:r>
      <w:r>
        <w:rPr>
          <w:b/>
        </w:rPr>
        <w:fldChar w:fldCharType="separate"/>
      </w:r>
      <w:r w:rsidR="0036686C">
        <w:rPr>
          <w:b/>
          <w:noProof/>
        </w:rPr>
        <w:t>«Grant_Number»</w:t>
      </w:r>
      <w:r>
        <w:rPr>
          <w:b/>
        </w:rPr>
        <w:fldChar w:fldCharType="end"/>
      </w:r>
    </w:p>
    <w:p w14:paraId="5B8DA6B6" w14:textId="77777777" w:rsidR="002531A2" w:rsidRPr="00392799" w:rsidRDefault="002531A2" w:rsidP="00AF1557">
      <w:pPr>
        <w:tabs>
          <w:tab w:val="left" w:pos="360"/>
          <w:tab w:val="left" w:pos="720"/>
          <w:tab w:val="left" w:pos="1440"/>
          <w:tab w:val="right" w:pos="8640"/>
        </w:tabs>
        <w:jc w:val="center"/>
        <w:rPr>
          <w:sz w:val="22"/>
        </w:rPr>
      </w:pPr>
    </w:p>
    <w:p w14:paraId="516B47FB" w14:textId="733E2ACD" w:rsidR="001F511D" w:rsidRPr="00392799" w:rsidRDefault="001F511D" w:rsidP="00AF1557">
      <w:pPr>
        <w:tabs>
          <w:tab w:val="left" w:pos="360"/>
          <w:tab w:val="left" w:pos="720"/>
          <w:tab w:val="left" w:pos="1440"/>
          <w:tab w:val="right" w:pos="8640"/>
        </w:tabs>
        <w:ind w:left="1440" w:hanging="1440"/>
        <w:jc w:val="both"/>
        <w:rPr>
          <w:sz w:val="22"/>
        </w:rPr>
      </w:pPr>
      <w:r w:rsidRPr="00392799">
        <w:rPr>
          <w:b/>
          <w:smallCaps/>
          <w:sz w:val="22"/>
        </w:rPr>
        <w:t>Between:</w:t>
      </w:r>
      <w:r w:rsidRPr="00392799">
        <w:rPr>
          <w:sz w:val="22"/>
        </w:rPr>
        <w:tab/>
        <w:t>State of Oregon, acting by and through</w:t>
      </w:r>
      <w:r w:rsidRPr="00392799">
        <w:rPr>
          <w:sz w:val="22"/>
        </w:rPr>
        <w:tab/>
        <w:t>(</w:t>
      </w:r>
      <w:r w:rsidR="007522C8">
        <w:rPr>
          <w:sz w:val="22"/>
        </w:rPr>
        <w:t>DOJ CVSSD</w:t>
      </w:r>
      <w:r w:rsidRPr="00392799">
        <w:rPr>
          <w:sz w:val="22"/>
        </w:rPr>
        <w:t>)</w:t>
      </w:r>
    </w:p>
    <w:p w14:paraId="1BB55954" w14:textId="77777777" w:rsidR="001F511D" w:rsidRPr="00392799" w:rsidRDefault="001F511D" w:rsidP="00AF1557">
      <w:pPr>
        <w:tabs>
          <w:tab w:val="left" w:pos="360"/>
          <w:tab w:val="left" w:pos="720"/>
          <w:tab w:val="left" w:pos="1440"/>
          <w:tab w:val="right" w:pos="8640"/>
        </w:tabs>
        <w:ind w:left="1440" w:hanging="1440"/>
        <w:jc w:val="both"/>
        <w:rPr>
          <w:sz w:val="22"/>
        </w:rPr>
      </w:pPr>
      <w:r w:rsidRPr="00392799">
        <w:rPr>
          <w:b/>
          <w:smallCaps/>
          <w:sz w:val="22"/>
        </w:rPr>
        <w:tab/>
      </w:r>
      <w:r w:rsidRPr="00392799">
        <w:rPr>
          <w:b/>
          <w:smallCaps/>
          <w:sz w:val="22"/>
        </w:rPr>
        <w:tab/>
      </w:r>
      <w:r w:rsidRPr="00392799">
        <w:rPr>
          <w:b/>
          <w:smallCaps/>
          <w:sz w:val="22"/>
        </w:rPr>
        <w:tab/>
      </w:r>
      <w:r w:rsidR="00CE1386" w:rsidRPr="00392799">
        <w:rPr>
          <w:sz w:val="22"/>
        </w:rPr>
        <w:t>i</w:t>
      </w:r>
      <w:r w:rsidRPr="00392799">
        <w:rPr>
          <w:sz w:val="22"/>
        </w:rPr>
        <w:t>ts Department of Justice,</w:t>
      </w:r>
    </w:p>
    <w:p w14:paraId="1730A9A2" w14:textId="77777777" w:rsidR="001F511D" w:rsidRPr="00392799" w:rsidRDefault="001F511D" w:rsidP="00AF1557">
      <w:pPr>
        <w:tabs>
          <w:tab w:val="left" w:pos="360"/>
          <w:tab w:val="left" w:pos="720"/>
          <w:tab w:val="left" w:pos="1440"/>
          <w:tab w:val="right" w:pos="8640"/>
        </w:tabs>
        <w:ind w:firstLine="1440"/>
        <w:jc w:val="both"/>
        <w:rPr>
          <w:sz w:val="22"/>
        </w:rPr>
      </w:pPr>
      <w:r w:rsidRPr="00392799">
        <w:rPr>
          <w:sz w:val="22"/>
        </w:rPr>
        <w:t>1162 Court St. NE</w:t>
      </w:r>
    </w:p>
    <w:p w14:paraId="40E87595" w14:textId="77777777" w:rsidR="001F511D" w:rsidRPr="00392799" w:rsidRDefault="001F511D" w:rsidP="00AF1557">
      <w:pPr>
        <w:tabs>
          <w:tab w:val="left" w:pos="360"/>
          <w:tab w:val="left" w:pos="720"/>
          <w:tab w:val="left" w:pos="1440"/>
          <w:tab w:val="right" w:pos="8640"/>
        </w:tabs>
        <w:ind w:firstLine="1440"/>
        <w:jc w:val="both"/>
        <w:rPr>
          <w:sz w:val="22"/>
        </w:rPr>
      </w:pPr>
      <w:r w:rsidRPr="00392799">
        <w:rPr>
          <w:sz w:val="22"/>
        </w:rPr>
        <w:t>Salem, Oregon 97301-4096</w:t>
      </w:r>
    </w:p>
    <w:p w14:paraId="0E05435B" w14:textId="77777777" w:rsidR="001F511D" w:rsidRPr="00392799" w:rsidRDefault="001F511D" w:rsidP="00AF1557">
      <w:pPr>
        <w:tabs>
          <w:tab w:val="left" w:pos="360"/>
          <w:tab w:val="left" w:pos="720"/>
          <w:tab w:val="left" w:pos="1440"/>
          <w:tab w:val="right" w:pos="8640"/>
        </w:tabs>
        <w:jc w:val="both"/>
        <w:rPr>
          <w:sz w:val="22"/>
        </w:rPr>
      </w:pPr>
    </w:p>
    <w:p w14:paraId="7AF5C476" w14:textId="6C82C16F" w:rsidR="001F511D" w:rsidRPr="00392799" w:rsidRDefault="001F511D" w:rsidP="00AF1557">
      <w:pPr>
        <w:tabs>
          <w:tab w:val="left" w:pos="360"/>
          <w:tab w:val="left" w:pos="720"/>
          <w:tab w:val="left" w:pos="1440"/>
          <w:tab w:val="right" w:pos="8640"/>
        </w:tabs>
        <w:ind w:left="1440" w:hanging="1440"/>
        <w:jc w:val="both"/>
        <w:rPr>
          <w:sz w:val="22"/>
        </w:rPr>
      </w:pPr>
      <w:r w:rsidRPr="00392799">
        <w:rPr>
          <w:b/>
          <w:smallCaps/>
          <w:sz w:val="22"/>
        </w:rPr>
        <w:t>And:</w:t>
      </w:r>
      <w:r w:rsidRPr="00392799">
        <w:rPr>
          <w:b/>
          <w:smallCaps/>
          <w:sz w:val="22"/>
        </w:rPr>
        <w:tab/>
      </w:r>
      <w:r w:rsidRPr="00392799">
        <w:rPr>
          <w:sz w:val="22"/>
        </w:rPr>
        <w:tab/>
      </w:r>
      <w:r w:rsidR="00A92C24">
        <w:rPr>
          <w:sz w:val="22"/>
        </w:rPr>
        <w:fldChar w:fldCharType="begin"/>
      </w:r>
      <w:r w:rsidR="00A92C24">
        <w:rPr>
          <w:sz w:val="22"/>
        </w:rPr>
        <w:instrText xml:space="preserve"> MERGEFIELD Grantee_Legal_Name </w:instrText>
      </w:r>
      <w:r w:rsidR="00A92C24">
        <w:rPr>
          <w:sz w:val="22"/>
        </w:rPr>
        <w:fldChar w:fldCharType="separate"/>
      </w:r>
      <w:r w:rsidR="0036686C">
        <w:rPr>
          <w:noProof/>
          <w:sz w:val="22"/>
        </w:rPr>
        <w:t>«Grantee_Legal_Name»</w:t>
      </w:r>
      <w:r w:rsidR="00A92C24">
        <w:rPr>
          <w:sz w:val="22"/>
        </w:rPr>
        <w:fldChar w:fldCharType="end"/>
      </w:r>
      <w:r w:rsidRPr="00392799">
        <w:rPr>
          <w:sz w:val="22"/>
        </w:rPr>
        <w:tab/>
        <w:t>(</w:t>
      </w:r>
      <w:r w:rsidR="007522C8">
        <w:rPr>
          <w:sz w:val="22"/>
        </w:rPr>
        <w:t>Subrecipient</w:t>
      </w:r>
      <w:r w:rsidRPr="00392799">
        <w:rPr>
          <w:sz w:val="22"/>
        </w:rPr>
        <w:t>)</w:t>
      </w:r>
    </w:p>
    <w:p w14:paraId="064C1A3A" w14:textId="722301FD" w:rsidR="002531A2" w:rsidRDefault="001F511D" w:rsidP="00AF1557">
      <w:pPr>
        <w:rPr>
          <w:sz w:val="22"/>
        </w:rPr>
      </w:pPr>
      <w:r w:rsidRPr="00392799">
        <w:rPr>
          <w:b/>
          <w:smallCaps/>
          <w:sz w:val="22"/>
        </w:rPr>
        <w:tab/>
      </w:r>
      <w:r w:rsidRPr="00392799">
        <w:rPr>
          <w:b/>
          <w:smallCaps/>
          <w:sz w:val="22"/>
        </w:rPr>
        <w:tab/>
      </w:r>
      <w:r w:rsidR="002531A2">
        <w:rPr>
          <w:sz w:val="22"/>
        </w:rPr>
        <w:fldChar w:fldCharType="begin"/>
      </w:r>
      <w:r w:rsidR="002531A2">
        <w:rPr>
          <w:sz w:val="22"/>
        </w:rPr>
        <w:instrText xml:space="preserve"> MERGEFIELD Address </w:instrText>
      </w:r>
      <w:r w:rsidR="002531A2">
        <w:rPr>
          <w:sz w:val="22"/>
        </w:rPr>
        <w:fldChar w:fldCharType="separate"/>
      </w:r>
      <w:r w:rsidR="0036686C">
        <w:rPr>
          <w:noProof/>
          <w:sz w:val="22"/>
        </w:rPr>
        <w:t>«Address»</w:t>
      </w:r>
      <w:r w:rsidR="002531A2">
        <w:rPr>
          <w:sz w:val="22"/>
        </w:rPr>
        <w:fldChar w:fldCharType="end"/>
      </w:r>
    </w:p>
    <w:p w14:paraId="383984FC" w14:textId="4733420F" w:rsidR="00075B89" w:rsidRPr="00392799" w:rsidRDefault="002531A2" w:rsidP="00AF1557">
      <w:pPr>
        <w:ind w:left="720" w:firstLine="720"/>
        <w:rPr>
          <w:bCs/>
          <w:snapToGrid/>
          <w:sz w:val="22"/>
          <w:szCs w:val="22"/>
        </w:rPr>
      </w:pPr>
      <w:r>
        <w:rPr>
          <w:noProof/>
          <w:sz w:val="22"/>
          <w:szCs w:val="22"/>
        </w:rPr>
        <w:fldChar w:fldCharType="begin"/>
      </w:r>
      <w:r>
        <w:rPr>
          <w:noProof/>
          <w:sz w:val="22"/>
          <w:szCs w:val="22"/>
        </w:rPr>
        <w:instrText xml:space="preserve"> MERGEFIELD </w:instrText>
      </w:r>
      <w:r w:rsidR="006A280D">
        <w:rPr>
          <w:noProof/>
          <w:sz w:val="22"/>
          <w:szCs w:val="22"/>
        </w:rPr>
        <w:instrText>CityStateZip</w:instrText>
      </w:r>
      <w:r>
        <w:rPr>
          <w:noProof/>
          <w:sz w:val="22"/>
          <w:szCs w:val="22"/>
        </w:rPr>
        <w:instrText xml:space="preserve"> </w:instrText>
      </w:r>
      <w:r>
        <w:rPr>
          <w:noProof/>
          <w:sz w:val="22"/>
          <w:szCs w:val="22"/>
        </w:rPr>
        <w:fldChar w:fldCharType="separate"/>
      </w:r>
      <w:r w:rsidR="0036686C">
        <w:rPr>
          <w:noProof/>
          <w:sz w:val="22"/>
          <w:szCs w:val="22"/>
        </w:rPr>
        <w:t>«CityStateZip»</w:t>
      </w:r>
      <w:r>
        <w:rPr>
          <w:noProof/>
          <w:sz w:val="22"/>
          <w:szCs w:val="22"/>
        </w:rPr>
        <w:fldChar w:fldCharType="end"/>
      </w:r>
      <w:r w:rsidR="001F511D" w:rsidRPr="00392799">
        <w:rPr>
          <w:bCs/>
          <w:snapToGrid/>
          <w:sz w:val="22"/>
          <w:szCs w:val="22"/>
        </w:rPr>
        <w:tab/>
      </w:r>
      <w:r w:rsidR="001F511D" w:rsidRPr="00392799">
        <w:rPr>
          <w:bCs/>
          <w:snapToGrid/>
          <w:sz w:val="22"/>
          <w:szCs w:val="22"/>
        </w:rPr>
        <w:tab/>
      </w:r>
    </w:p>
    <w:p w14:paraId="159A8976" w14:textId="77777777" w:rsidR="001F511D" w:rsidRPr="00392799" w:rsidRDefault="001F511D" w:rsidP="00AF1557">
      <w:pPr>
        <w:tabs>
          <w:tab w:val="left" w:pos="360"/>
          <w:tab w:val="left" w:pos="720"/>
          <w:tab w:val="left" w:pos="1440"/>
          <w:tab w:val="right" w:pos="8640"/>
        </w:tabs>
        <w:ind w:left="1440" w:hanging="1440"/>
        <w:jc w:val="both"/>
        <w:rPr>
          <w:smallCaps/>
          <w:sz w:val="22"/>
        </w:rPr>
      </w:pPr>
    </w:p>
    <w:p w14:paraId="64983235" w14:textId="4AE35D32" w:rsidR="001F511D" w:rsidRPr="00392799" w:rsidRDefault="00673317" w:rsidP="00AF1557">
      <w:pPr>
        <w:tabs>
          <w:tab w:val="left" w:pos="360"/>
          <w:tab w:val="left" w:pos="720"/>
          <w:tab w:val="left" w:pos="1440"/>
        </w:tabs>
        <w:ind w:left="1440" w:hanging="1440"/>
        <w:jc w:val="both"/>
        <w:rPr>
          <w:sz w:val="22"/>
        </w:rPr>
      </w:pPr>
      <w:r w:rsidRPr="00392799">
        <w:rPr>
          <w:b/>
          <w:smallCaps/>
          <w:sz w:val="22"/>
        </w:rPr>
        <w:t xml:space="preserve">Project Start </w:t>
      </w:r>
      <w:r w:rsidR="001F511D" w:rsidRPr="00392799">
        <w:rPr>
          <w:b/>
          <w:smallCaps/>
          <w:sz w:val="22"/>
        </w:rPr>
        <w:t>Date:</w:t>
      </w:r>
      <w:r w:rsidR="00530370" w:rsidRPr="00392799">
        <w:rPr>
          <w:sz w:val="22"/>
        </w:rPr>
        <w:tab/>
      </w:r>
      <w:r w:rsidR="00143B06">
        <w:rPr>
          <w:sz w:val="22"/>
        </w:rPr>
        <w:t>January 1, 2026</w:t>
      </w:r>
    </w:p>
    <w:p w14:paraId="3DCAF9E4" w14:textId="77777777" w:rsidR="001F511D" w:rsidRDefault="001F511D" w:rsidP="00AF1557">
      <w:pPr>
        <w:tabs>
          <w:tab w:val="center" w:pos="4680"/>
          <w:tab w:val="right" w:pos="8640"/>
        </w:tabs>
        <w:jc w:val="both"/>
        <w:rPr>
          <w:b/>
          <w:smallCaps/>
          <w:sz w:val="22"/>
        </w:rPr>
      </w:pPr>
    </w:p>
    <w:p w14:paraId="17A42DB9" w14:textId="77777777" w:rsidR="001F511D" w:rsidRPr="00112B8B" w:rsidRDefault="00CE1386" w:rsidP="00AF1557">
      <w:pPr>
        <w:tabs>
          <w:tab w:val="center" w:pos="4680"/>
          <w:tab w:val="right" w:pos="8640"/>
        </w:tabs>
        <w:jc w:val="center"/>
        <w:rPr>
          <w:b/>
          <w:smallCaps/>
          <w:sz w:val="22"/>
          <w:szCs w:val="22"/>
        </w:rPr>
      </w:pPr>
      <w:r w:rsidRPr="00112B8B">
        <w:rPr>
          <w:b/>
          <w:smallCaps/>
          <w:sz w:val="22"/>
          <w:szCs w:val="22"/>
        </w:rPr>
        <w:t>Grant Award Provisions</w:t>
      </w:r>
    </w:p>
    <w:p w14:paraId="325055A3" w14:textId="77777777" w:rsidR="00923BDF" w:rsidRPr="00112B8B" w:rsidRDefault="00923BDF" w:rsidP="00AF1557">
      <w:pPr>
        <w:tabs>
          <w:tab w:val="center" w:pos="4680"/>
          <w:tab w:val="right" w:pos="8640"/>
        </w:tabs>
        <w:jc w:val="both"/>
        <w:rPr>
          <w:b/>
          <w:smallCaps/>
          <w:sz w:val="22"/>
          <w:szCs w:val="22"/>
        </w:rPr>
      </w:pPr>
    </w:p>
    <w:p w14:paraId="52D8E6E8" w14:textId="77777777" w:rsidR="001F511D" w:rsidRPr="00112B8B" w:rsidRDefault="001F511D" w:rsidP="00AF1557">
      <w:pPr>
        <w:pStyle w:val="Heading1"/>
        <w:widowControl w:val="0"/>
        <w:tabs>
          <w:tab w:val="left" w:pos="360"/>
          <w:tab w:val="left" w:pos="720"/>
          <w:tab w:val="left" w:pos="1440"/>
          <w:tab w:val="right" w:pos="8640"/>
        </w:tabs>
        <w:rPr>
          <w:rFonts w:ascii="Times New Roman" w:hAnsi="Times New Roman"/>
          <w:smallCaps/>
          <w:snapToGrid w:val="0"/>
          <w:szCs w:val="22"/>
        </w:rPr>
      </w:pPr>
      <w:r w:rsidRPr="00112B8B">
        <w:rPr>
          <w:rFonts w:ascii="Times New Roman" w:hAnsi="Times New Roman"/>
          <w:smallCaps/>
          <w:snapToGrid w:val="0"/>
          <w:szCs w:val="22"/>
        </w:rPr>
        <w:t>Section 1</w:t>
      </w:r>
    </w:p>
    <w:p w14:paraId="661F363C" w14:textId="77777777" w:rsidR="001F511D" w:rsidRPr="00112B8B" w:rsidRDefault="001F511D" w:rsidP="00AF1557">
      <w:pPr>
        <w:tabs>
          <w:tab w:val="left" w:pos="360"/>
          <w:tab w:val="left" w:pos="720"/>
          <w:tab w:val="left" w:pos="1440"/>
          <w:tab w:val="right" w:pos="8640"/>
        </w:tabs>
        <w:jc w:val="center"/>
        <w:rPr>
          <w:b/>
          <w:smallCaps/>
          <w:sz w:val="22"/>
          <w:szCs w:val="22"/>
        </w:rPr>
      </w:pPr>
      <w:r w:rsidRPr="00112B8B">
        <w:rPr>
          <w:b/>
          <w:smallCaps/>
          <w:sz w:val="22"/>
          <w:szCs w:val="22"/>
        </w:rPr>
        <w:t>Legal Basis of Award</w:t>
      </w:r>
    </w:p>
    <w:p w14:paraId="56708179" w14:textId="77777777" w:rsidR="001F511D" w:rsidRPr="00112B8B" w:rsidRDefault="001F511D" w:rsidP="00AF1557">
      <w:pPr>
        <w:tabs>
          <w:tab w:val="left" w:pos="360"/>
          <w:tab w:val="left" w:pos="720"/>
          <w:tab w:val="left" w:pos="1440"/>
          <w:tab w:val="right" w:pos="8640"/>
        </w:tabs>
        <w:jc w:val="both"/>
        <w:rPr>
          <w:sz w:val="22"/>
          <w:szCs w:val="22"/>
        </w:rPr>
      </w:pPr>
    </w:p>
    <w:p w14:paraId="619D5FAD" w14:textId="75E077B6" w:rsidR="00EC5737" w:rsidRPr="0063163A" w:rsidRDefault="00CE1386" w:rsidP="00F40AB7">
      <w:pPr>
        <w:tabs>
          <w:tab w:val="left" w:pos="360"/>
          <w:tab w:val="left" w:pos="720"/>
          <w:tab w:val="left" w:pos="1440"/>
          <w:tab w:val="right" w:pos="8640"/>
        </w:tabs>
        <w:jc w:val="both"/>
        <w:rPr>
          <w:sz w:val="22"/>
          <w:szCs w:val="22"/>
        </w:rPr>
      </w:pPr>
      <w:r w:rsidRPr="00112B8B">
        <w:rPr>
          <w:sz w:val="22"/>
          <w:szCs w:val="22"/>
        </w:rPr>
        <w:t xml:space="preserve">Section 1.01. </w:t>
      </w:r>
      <w:r w:rsidRPr="00112B8B">
        <w:rPr>
          <w:sz w:val="22"/>
          <w:szCs w:val="22"/>
          <w:u w:val="single"/>
        </w:rPr>
        <w:t>Legal Basis of Award</w:t>
      </w:r>
      <w:r w:rsidRPr="00112B8B">
        <w:rPr>
          <w:sz w:val="22"/>
          <w:szCs w:val="22"/>
        </w:rPr>
        <w:t xml:space="preserve">. </w:t>
      </w:r>
      <w:r w:rsidR="00F40AB7">
        <w:rPr>
          <w:sz w:val="22"/>
          <w:szCs w:val="22"/>
        </w:rPr>
        <w:t xml:space="preserve"> </w:t>
      </w:r>
      <w:r w:rsidR="00F40AB7" w:rsidRPr="007641DC">
        <w:rPr>
          <w:color w:val="000000"/>
          <w:sz w:val="22"/>
          <w:szCs w:val="22"/>
        </w:rPr>
        <w:t xml:space="preserve">Pursuant to ORS 147.231 (1), DOJ CVSSD is authorized to enter into a Grant Agreement and to make an award, from funds received under 42 U.S.C. §14043g, the Sexual Assault Services Program (“SASP”), under the </w:t>
      </w:r>
      <w:r w:rsidR="00F40AB7" w:rsidRPr="007641DC">
        <w:rPr>
          <w:sz w:val="22"/>
          <w:szCs w:val="22"/>
        </w:rPr>
        <w:t>Violence Against Women Reauthorization Act of 2022 (“VAWA”), to Subrecipient for the purposes set forth herein.</w:t>
      </w:r>
      <w:r w:rsidR="00EC5737" w:rsidRPr="0063163A">
        <w:rPr>
          <w:sz w:val="22"/>
          <w:szCs w:val="22"/>
        </w:rPr>
        <w:t xml:space="preserve"> </w:t>
      </w:r>
    </w:p>
    <w:p w14:paraId="3986B6D8" w14:textId="77777777" w:rsidR="00015237" w:rsidRPr="00112B8B" w:rsidRDefault="00015237" w:rsidP="00AF1557">
      <w:pPr>
        <w:tabs>
          <w:tab w:val="left" w:pos="360"/>
          <w:tab w:val="left" w:pos="720"/>
          <w:tab w:val="left" w:pos="1440"/>
          <w:tab w:val="right" w:pos="8640"/>
        </w:tabs>
        <w:ind w:left="360"/>
        <w:jc w:val="both"/>
        <w:rPr>
          <w:sz w:val="22"/>
          <w:szCs w:val="22"/>
        </w:rPr>
      </w:pPr>
    </w:p>
    <w:p w14:paraId="04B95FD3" w14:textId="0F9B29F5" w:rsidR="001F511D" w:rsidRPr="00112B8B" w:rsidRDefault="00CE1386" w:rsidP="00AF1557">
      <w:pPr>
        <w:tabs>
          <w:tab w:val="left" w:pos="360"/>
          <w:tab w:val="left" w:pos="720"/>
          <w:tab w:val="left" w:pos="1440"/>
          <w:tab w:val="right" w:pos="8640"/>
        </w:tabs>
        <w:jc w:val="both"/>
        <w:rPr>
          <w:sz w:val="22"/>
          <w:szCs w:val="22"/>
        </w:rPr>
      </w:pPr>
      <w:r w:rsidRPr="00112B8B">
        <w:rPr>
          <w:sz w:val="22"/>
          <w:szCs w:val="22"/>
        </w:rPr>
        <w:t xml:space="preserve">Section 1.02. </w:t>
      </w:r>
      <w:r w:rsidR="008605D1" w:rsidRPr="00112B8B">
        <w:rPr>
          <w:sz w:val="22"/>
          <w:szCs w:val="22"/>
          <w:u w:val="single"/>
        </w:rPr>
        <w:t>Agreement Parties</w:t>
      </w:r>
      <w:r w:rsidR="008605D1" w:rsidRPr="00112B8B">
        <w:rPr>
          <w:sz w:val="22"/>
          <w:szCs w:val="22"/>
        </w:rPr>
        <w:t>. This Agreement</w:t>
      </w:r>
      <w:r w:rsidR="00530370" w:rsidRPr="00112B8B">
        <w:rPr>
          <w:sz w:val="22"/>
          <w:szCs w:val="22"/>
        </w:rPr>
        <w:t xml:space="preserve">, hereafter referred to as </w:t>
      </w:r>
      <w:r w:rsidR="00B70450" w:rsidRPr="00112B8B">
        <w:rPr>
          <w:sz w:val="22"/>
          <w:szCs w:val="22"/>
        </w:rPr>
        <w:t>“</w:t>
      </w:r>
      <w:r w:rsidR="00530370" w:rsidRPr="00112B8B">
        <w:rPr>
          <w:sz w:val="22"/>
          <w:szCs w:val="22"/>
        </w:rPr>
        <w:t>Agreement</w:t>
      </w:r>
      <w:r w:rsidR="00B70450" w:rsidRPr="00112B8B">
        <w:rPr>
          <w:sz w:val="22"/>
          <w:szCs w:val="22"/>
        </w:rPr>
        <w:t>”</w:t>
      </w:r>
      <w:r w:rsidR="00530370" w:rsidRPr="00112B8B">
        <w:rPr>
          <w:sz w:val="22"/>
          <w:szCs w:val="22"/>
        </w:rPr>
        <w:t>,</w:t>
      </w:r>
      <w:r w:rsidR="008605D1" w:rsidRPr="00112B8B">
        <w:rPr>
          <w:sz w:val="22"/>
          <w:szCs w:val="22"/>
        </w:rPr>
        <w:t xml:space="preserve"> is between </w:t>
      </w:r>
      <w:r w:rsidR="006A6AF4" w:rsidRPr="00112B8B">
        <w:rPr>
          <w:sz w:val="22"/>
          <w:szCs w:val="22"/>
        </w:rPr>
        <w:t>DOJ CVSSD</w:t>
      </w:r>
      <w:r w:rsidR="008605D1" w:rsidRPr="00112B8B">
        <w:rPr>
          <w:sz w:val="22"/>
          <w:szCs w:val="22"/>
        </w:rPr>
        <w:t xml:space="preserve"> and the forenamed </w:t>
      </w:r>
      <w:r w:rsidR="00AC124E" w:rsidRPr="00112B8B">
        <w:rPr>
          <w:sz w:val="22"/>
          <w:szCs w:val="22"/>
        </w:rPr>
        <w:t>Subrecipient</w:t>
      </w:r>
      <w:r w:rsidR="008605D1" w:rsidRPr="00112B8B">
        <w:rPr>
          <w:sz w:val="22"/>
          <w:szCs w:val="22"/>
        </w:rPr>
        <w:t>.</w:t>
      </w:r>
      <w:r w:rsidRPr="00112B8B">
        <w:rPr>
          <w:sz w:val="22"/>
          <w:szCs w:val="22"/>
        </w:rPr>
        <w:t xml:space="preserve"> </w:t>
      </w:r>
    </w:p>
    <w:p w14:paraId="569DDA13" w14:textId="77777777" w:rsidR="008605D1" w:rsidRPr="00112B8B" w:rsidRDefault="008605D1" w:rsidP="00AF1557">
      <w:pPr>
        <w:tabs>
          <w:tab w:val="left" w:pos="360"/>
          <w:tab w:val="left" w:pos="720"/>
          <w:tab w:val="left" w:pos="1440"/>
          <w:tab w:val="right" w:pos="8640"/>
        </w:tabs>
        <w:jc w:val="both"/>
        <w:rPr>
          <w:sz w:val="22"/>
          <w:szCs w:val="22"/>
        </w:rPr>
      </w:pPr>
    </w:p>
    <w:p w14:paraId="582C3DF2" w14:textId="2E0A1E03" w:rsidR="007F6E72" w:rsidRPr="00112B8B" w:rsidRDefault="008605D1" w:rsidP="00AF1557">
      <w:pPr>
        <w:tabs>
          <w:tab w:val="left" w:pos="360"/>
          <w:tab w:val="left" w:pos="720"/>
          <w:tab w:val="left" w:pos="1440"/>
          <w:tab w:val="right" w:pos="8640"/>
        </w:tabs>
        <w:jc w:val="both"/>
        <w:rPr>
          <w:sz w:val="22"/>
          <w:szCs w:val="22"/>
        </w:rPr>
      </w:pPr>
      <w:r w:rsidRPr="00112B8B">
        <w:rPr>
          <w:sz w:val="22"/>
          <w:szCs w:val="22"/>
        </w:rPr>
        <w:t xml:space="preserve">Section 1.03.  </w:t>
      </w:r>
      <w:r w:rsidRPr="00112B8B">
        <w:rPr>
          <w:sz w:val="22"/>
          <w:szCs w:val="22"/>
          <w:u w:val="single"/>
        </w:rPr>
        <w:t>Effective Date</w:t>
      </w:r>
      <w:r w:rsidRPr="00112B8B">
        <w:rPr>
          <w:sz w:val="22"/>
          <w:szCs w:val="22"/>
        </w:rPr>
        <w:t xml:space="preserve">.  </w:t>
      </w:r>
      <w:r w:rsidR="007F6E72" w:rsidRPr="00112B8B">
        <w:rPr>
          <w:sz w:val="22"/>
          <w:szCs w:val="22"/>
        </w:rPr>
        <w:t xml:space="preserve">When all parties have duly executed this Agreement, and all necessary approvals have been obtained, this Agreement shall be effective, and have a Project start date of as of </w:t>
      </w:r>
      <w:r w:rsidR="004C1661">
        <w:rPr>
          <w:sz w:val="22"/>
          <w:szCs w:val="22"/>
        </w:rPr>
        <w:t>January 1, 2026</w:t>
      </w:r>
      <w:r w:rsidR="007F6E72" w:rsidRPr="00112B8B">
        <w:rPr>
          <w:sz w:val="22"/>
          <w:szCs w:val="22"/>
        </w:rPr>
        <w:t xml:space="preserve">.  </w:t>
      </w:r>
    </w:p>
    <w:p w14:paraId="6D2403AE" w14:textId="2E22BFBB" w:rsidR="00170F20" w:rsidRPr="00112B8B" w:rsidRDefault="008605D1" w:rsidP="00AF1557">
      <w:pPr>
        <w:tabs>
          <w:tab w:val="left" w:pos="360"/>
          <w:tab w:val="left" w:pos="720"/>
          <w:tab w:val="left" w:pos="1440"/>
          <w:tab w:val="right" w:pos="8640"/>
        </w:tabs>
        <w:spacing w:before="240"/>
        <w:jc w:val="both"/>
        <w:rPr>
          <w:sz w:val="22"/>
          <w:szCs w:val="22"/>
        </w:rPr>
      </w:pPr>
      <w:r w:rsidRPr="00112B8B">
        <w:rPr>
          <w:sz w:val="22"/>
          <w:szCs w:val="22"/>
        </w:rPr>
        <w:t xml:space="preserve">Section 1.04.  </w:t>
      </w:r>
      <w:r w:rsidR="00671347" w:rsidRPr="00112B8B">
        <w:rPr>
          <w:sz w:val="22"/>
          <w:szCs w:val="22"/>
          <w:u w:val="single"/>
        </w:rPr>
        <w:t>Agreement Documents</w:t>
      </w:r>
      <w:r w:rsidR="00671347" w:rsidRPr="00112B8B">
        <w:rPr>
          <w:sz w:val="22"/>
          <w:szCs w:val="22"/>
        </w:rPr>
        <w:t>.</w:t>
      </w:r>
      <w:r w:rsidR="00170F20" w:rsidRPr="00112B8B">
        <w:rPr>
          <w:sz w:val="22"/>
          <w:szCs w:val="22"/>
        </w:rPr>
        <w:t xml:space="preserve">  This Agreement includes the</w:t>
      </w:r>
      <w:r w:rsidR="00671347" w:rsidRPr="00112B8B">
        <w:rPr>
          <w:sz w:val="22"/>
          <w:szCs w:val="22"/>
        </w:rPr>
        <w:t xml:space="preserve"> following documents listed in descending order of precedence</w:t>
      </w:r>
      <w:r w:rsidR="00170F20" w:rsidRPr="00112B8B">
        <w:rPr>
          <w:sz w:val="22"/>
          <w:szCs w:val="22"/>
        </w:rPr>
        <w:t xml:space="preserve"> and incorporated into this Agreement</w:t>
      </w:r>
      <w:r w:rsidR="00DB297C" w:rsidRPr="00112B8B">
        <w:rPr>
          <w:sz w:val="22"/>
          <w:szCs w:val="22"/>
        </w:rPr>
        <w:t>. In the event of a conflict between two or more of the documents comprising this Agreement, the language in the document with the highest precedence shall control.</w:t>
      </w:r>
      <w:r w:rsidR="00671347" w:rsidRPr="00112B8B">
        <w:rPr>
          <w:sz w:val="22"/>
          <w:szCs w:val="22"/>
        </w:rPr>
        <w:t xml:space="preserve"> </w:t>
      </w:r>
    </w:p>
    <w:p w14:paraId="2E3A637A" w14:textId="6207AB0C" w:rsidR="00075CC6" w:rsidRPr="00075CC6" w:rsidRDefault="00430C3A" w:rsidP="00075CC6">
      <w:pPr>
        <w:numPr>
          <w:ilvl w:val="0"/>
          <w:numId w:val="10"/>
        </w:numPr>
        <w:tabs>
          <w:tab w:val="left" w:pos="360"/>
          <w:tab w:val="left" w:pos="720"/>
          <w:tab w:val="left" w:pos="1440"/>
          <w:tab w:val="right" w:pos="8640"/>
        </w:tabs>
        <w:spacing w:before="240" w:after="240"/>
        <w:jc w:val="both"/>
        <w:rPr>
          <w:sz w:val="22"/>
          <w:szCs w:val="22"/>
        </w:rPr>
      </w:pPr>
      <w:r w:rsidRPr="00112B8B">
        <w:rPr>
          <w:sz w:val="22"/>
          <w:szCs w:val="22"/>
        </w:rPr>
        <w:t>This Agreement.</w:t>
      </w:r>
    </w:p>
    <w:p w14:paraId="68481553" w14:textId="77777777" w:rsidR="003B27C5" w:rsidRDefault="00075CC6" w:rsidP="003D6590">
      <w:pPr>
        <w:widowControl/>
        <w:numPr>
          <w:ilvl w:val="0"/>
          <w:numId w:val="10"/>
        </w:numPr>
        <w:spacing w:before="240" w:after="240"/>
        <w:jc w:val="both"/>
        <w:rPr>
          <w:sz w:val="22"/>
          <w:szCs w:val="22"/>
        </w:rPr>
      </w:pPr>
      <w:bookmarkStart w:id="1" w:name="_Hlk68700160"/>
      <w:r w:rsidRPr="003B27C5">
        <w:rPr>
          <w:sz w:val="22"/>
          <w:szCs w:val="22"/>
        </w:rPr>
        <w:t xml:space="preserve">The most current version of the SASP Guidance available on the DOJ CVSSD website on the SASP webpage at </w:t>
      </w:r>
      <w:hyperlink r:id="rId15" w:history="1">
        <w:r w:rsidRPr="003B27C5">
          <w:rPr>
            <w:rStyle w:val="Hyperlink"/>
            <w:sz w:val="22"/>
            <w:szCs w:val="22"/>
          </w:rPr>
          <w:t>https://www.doj.state.or.us/crime-victims/grant-funds-programs/sexual-assault-services-program-sasp/</w:t>
        </w:r>
      </w:hyperlink>
      <w:r w:rsidRPr="003B27C5" w:rsidDel="006C3C32">
        <w:rPr>
          <w:sz w:val="22"/>
          <w:szCs w:val="22"/>
        </w:rPr>
        <w:t xml:space="preserve"> </w:t>
      </w:r>
      <w:r w:rsidRPr="003B27C5">
        <w:rPr>
          <w:sz w:val="22"/>
          <w:szCs w:val="22"/>
        </w:rPr>
        <w:t>(“SASP Guidance”).</w:t>
      </w:r>
    </w:p>
    <w:p w14:paraId="5A909967" w14:textId="71EA6921" w:rsidR="00075CC6" w:rsidRPr="003B27C5" w:rsidRDefault="005D2066" w:rsidP="003D6590">
      <w:pPr>
        <w:widowControl/>
        <w:numPr>
          <w:ilvl w:val="0"/>
          <w:numId w:val="10"/>
        </w:numPr>
        <w:spacing w:before="240" w:after="240"/>
        <w:jc w:val="both"/>
        <w:rPr>
          <w:sz w:val="22"/>
          <w:szCs w:val="22"/>
        </w:rPr>
      </w:pPr>
      <w:r>
        <w:rPr>
          <w:sz w:val="22"/>
          <w:szCs w:val="22"/>
        </w:rPr>
        <w:t>2026</w:t>
      </w:r>
      <w:r w:rsidR="00075CC6" w:rsidRPr="003B27C5">
        <w:rPr>
          <w:sz w:val="22"/>
          <w:szCs w:val="22"/>
        </w:rPr>
        <w:t xml:space="preserve"> Sexual Assault Services Formula Grant Program </w:t>
      </w:r>
      <w:r w:rsidR="00FB054B">
        <w:rPr>
          <w:sz w:val="22"/>
          <w:szCs w:val="22"/>
        </w:rPr>
        <w:t>Continuation</w:t>
      </w:r>
      <w:r w:rsidR="00075CC6" w:rsidRPr="003B27C5">
        <w:rPr>
          <w:sz w:val="22"/>
          <w:szCs w:val="22"/>
        </w:rPr>
        <w:t xml:space="preserve"> Request for Applications and any Amendments ("SASP RFA").</w:t>
      </w:r>
    </w:p>
    <w:p w14:paraId="56FDBF7F" w14:textId="52AA84DB" w:rsidR="006F0CC6" w:rsidRPr="00112B8B" w:rsidRDefault="00AC124E" w:rsidP="0094257B">
      <w:pPr>
        <w:numPr>
          <w:ilvl w:val="0"/>
          <w:numId w:val="10"/>
        </w:numPr>
        <w:tabs>
          <w:tab w:val="left" w:pos="360"/>
          <w:tab w:val="left" w:pos="720"/>
          <w:tab w:val="left" w:pos="1440"/>
          <w:tab w:val="right" w:pos="8640"/>
        </w:tabs>
        <w:spacing w:before="240"/>
        <w:jc w:val="both"/>
        <w:rPr>
          <w:sz w:val="22"/>
          <w:szCs w:val="22"/>
        </w:rPr>
      </w:pPr>
      <w:r w:rsidRPr="00A62ED8">
        <w:rPr>
          <w:sz w:val="22"/>
          <w:szCs w:val="22"/>
        </w:rPr>
        <w:t>Subrecipient</w:t>
      </w:r>
      <w:r w:rsidR="006F0CC6" w:rsidRPr="00A62ED8">
        <w:rPr>
          <w:sz w:val="22"/>
          <w:szCs w:val="22"/>
        </w:rPr>
        <w:t xml:space="preserve">’s </w:t>
      </w:r>
      <w:r w:rsidR="00AB599C" w:rsidRPr="00A62ED8">
        <w:rPr>
          <w:sz w:val="22"/>
          <w:szCs w:val="22"/>
        </w:rPr>
        <w:t xml:space="preserve">SASP </w:t>
      </w:r>
      <w:r w:rsidR="006B7369" w:rsidRPr="00A62ED8">
        <w:rPr>
          <w:sz w:val="22"/>
          <w:szCs w:val="22"/>
        </w:rPr>
        <w:t>Application to include</w:t>
      </w:r>
      <w:r w:rsidR="006D0C1B">
        <w:rPr>
          <w:sz w:val="22"/>
          <w:szCs w:val="22"/>
        </w:rPr>
        <w:t>:</w:t>
      </w:r>
      <w:r w:rsidR="006B7369" w:rsidRPr="00A62ED8">
        <w:rPr>
          <w:sz w:val="22"/>
          <w:szCs w:val="22"/>
        </w:rPr>
        <w:t xml:space="preserve"> Form A, Cover Page; Form B, Governing Body </w:t>
      </w:r>
      <w:r w:rsidR="00337A34" w:rsidRPr="00A62ED8">
        <w:rPr>
          <w:sz w:val="22"/>
          <w:szCs w:val="22"/>
        </w:rPr>
        <w:t>Roster &amp; Information</w:t>
      </w:r>
      <w:r w:rsidR="00804DBF" w:rsidRPr="00A62ED8">
        <w:rPr>
          <w:sz w:val="22"/>
          <w:szCs w:val="22"/>
        </w:rPr>
        <w:t xml:space="preserve">; Form C, Organization Capability and Capacity; Form D, Population Specific Project Information; Form E, Meaningful Access to Effective Services; Form F, Advanced Sexual Assault Training; Form G, </w:t>
      </w:r>
      <w:r w:rsidR="00F37F9B" w:rsidRPr="00A62ED8">
        <w:rPr>
          <w:sz w:val="22"/>
          <w:szCs w:val="22"/>
        </w:rPr>
        <w:t>Project Description; Form H, Project Specific</w:t>
      </w:r>
      <w:bookmarkEnd w:id="1"/>
      <w:r w:rsidR="00E151A2">
        <w:rPr>
          <w:sz w:val="22"/>
          <w:szCs w:val="22"/>
        </w:rPr>
        <w:t xml:space="preserve"> Goals, Objectives, Activities, and Performance Measures; Form I, Community Collaboration, Memorandum of Understanding; Form J, Administrative Self-Assessment; Form K, Financial Self-Assessment</w:t>
      </w:r>
      <w:r w:rsidR="006D0C1B">
        <w:rPr>
          <w:sz w:val="22"/>
          <w:szCs w:val="22"/>
        </w:rPr>
        <w:t>; Form L, Attachments to Upload; and Forms M-P, Budget pages</w:t>
      </w:r>
      <w:r w:rsidR="0066705E" w:rsidRPr="00A62ED8">
        <w:rPr>
          <w:sz w:val="22"/>
          <w:szCs w:val="22"/>
        </w:rPr>
        <w:t>,</w:t>
      </w:r>
      <w:r w:rsidR="0066705E" w:rsidRPr="007171AF">
        <w:rPr>
          <w:sz w:val="22"/>
          <w:szCs w:val="22"/>
        </w:rPr>
        <w:t xml:space="preserve"> are collectively referred to as the “Subrecipient’s </w:t>
      </w:r>
      <w:r w:rsidR="00714586">
        <w:rPr>
          <w:sz w:val="22"/>
          <w:szCs w:val="22"/>
        </w:rPr>
        <w:t>SASP</w:t>
      </w:r>
      <w:r w:rsidR="0066705E" w:rsidRPr="007171AF">
        <w:rPr>
          <w:sz w:val="22"/>
          <w:szCs w:val="22"/>
        </w:rPr>
        <w:t xml:space="preserve"> Application.”</w:t>
      </w:r>
    </w:p>
    <w:p w14:paraId="0B5CA0C1" w14:textId="77777777" w:rsidR="005F5F6E" w:rsidRPr="005F5F6E" w:rsidRDefault="005F5F6E" w:rsidP="00923BDF">
      <w:pPr>
        <w:widowControl/>
        <w:tabs>
          <w:tab w:val="left" w:pos="360"/>
        </w:tabs>
        <w:ind w:left="720"/>
        <w:jc w:val="both"/>
        <w:rPr>
          <w:sz w:val="22"/>
          <w:szCs w:val="22"/>
        </w:rPr>
      </w:pPr>
    </w:p>
    <w:p w14:paraId="3082450A" w14:textId="0B527BD5" w:rsidR="00426DE1" w:rsidRPr="00264A37" w:rsidRDefault="00426DE1" w:rsidP="00426DE1">
      <w:pPr>
        <w:widowControl/>
        <w:rPr>
          <w:snapToGrid/>
          <w:sz w:val="22"/>
          <w:szCs w:val="22"/>
        </w:rPr>
      </w:pPr>
      <w:r w:rsidRPr="00264A37">
        <w:rPr>
          <w:sz w:val="22"/>
          <w:szCs w:val="22"/>
        </w:rPr>
        <w:lastRenderedPageBreak/>
        <w:t xml:space="preserve">Section 1.05. Requirements for Pass-through Entities.  Information required by 2 CFA 200.332 for pass-through entities to include on all subawards is contained herein or available for </w:t>
      </w:r>
      <w:r w:rsidR="00461F4C">
        <w:rPr>
          <w:sz w:val="22"/>
          <w:szCs w:val="22"/>
        </w:rPr>
        <w:t>SASP</w:t>
      </w:r>
      <w:r w:rsidR="005E300B" w:rsidRPr="0014275A">
        <w:rPr>
          <w:sz w:val="22"/>
          <w:szCs w:val="22"/>
        </w:rPr>
        <w:t xml:space="preserve"> at:  </w:t>
      </w:r>
      <w:r w:rsidR="007A129E" w:rsidRPr="00792B59">
        <w:rPr>
          <w:sz w:val="22"/>
          <w:szCs w:val="22"/>
        </w:rPr>
        <w:t xml:space="preserve">:  </w:t>
      </w:r>
      <w:hyperlink r:id="rId16" w:history="1">
        <w:r w:rsidR="007A129E" w:rsidRPr="00792B59">
          <w:rPr>
            <w:rStyle w:val="Hyperlink"/>
            <w:sz w:val="22"/>
            <w:szCs w:val="22"/>
          </w:rPr>
          <w:t>http://justice.oregon.gov/crime-victims/pdf/2026_SASP_Pass_Through_document.pdf</w:t>
        </w:r>
      </w:hyperlink>
      <w:r w:rsidR="007A129E" w:rsidRPr="00792B59">
        <w:rPr>
          <w:sz w:val="22"/>
          <w:szCs w:val="22"/>
        </w:rPr>
        <w:t>.</w:t>
      </w:r>
    </w:p>
    <w:p w14:paraId="65489794" w14:textId="77777777" w:rsidR="00112B8B" w:rsidRDefault="00112B8B" w:rsidP="00AF1557">
      <w:pPr>
        <w:jc w:val="center"/>
        <w:rPr>
          <w:b/>
          <w:smallCaps/>
          <w:sz w:val="22"/>
          <w:szCs w:val="22"/>
        </w:rPr>
      </w:pPr>
    </w:p>
    <w:p w14:paraId="72806D89" w14:textId="77777777" w:rsidR="00112B8B" w:rsidRDefault="00112B8B" w:rsidP="00AF1557">
      <w:pPr>
        <w:jc w:val="center"/>
        <w:rPr>
          <w:b/>
          <w:smallCaps/>
          <w:sz w:val="22"/>
          <w:szCs w:val="22"/>
        </w:rPr>
      </w:pPr>
    </w:p>
    <w:p w14:paraId="5A072788" w14:textId="2CEBF0C5" w:rsidR="001F511D" w:rsidRPr="00112B8B" w:rsidRDefault="001F511D" w:rsidP="00AF1557">
      <w:pPr>
        <w:jc w:val="center"/>
        <w:rPr>
          <w:sz w:val="22"/>
          <w:szCs w:val="22"/>
        </w:rPr>
      </w:pPr>
      <w:r w:rsidRPr="005B12A5">
        <w:rPr>
          <w:b/>
          <w:smallCaps/>
          <w:sz w:val="22"/>
          <w:szCs w:val="22"/>
        </w:rPr>
        <w:t>Section 2</w:t>
      </w:r>
    </w:p>
    <w:p w14:paraId="5F846C76" w14:textId="08128362" w:rsidR="001F511D" w:rsidRPr="00112B8B" w:rsidRDefault="001F511D" w:rsidP="00AF1557">
      <w:pPr>
        <w:jc w:val="center"/>
        <w:rPr>
          <w:sz w:val="22"/>
          <w:szCs w:val="22"/>
        </w:rPr>
      </w:pPr>
      <w:r w:rsidRPr="009A44A9">
        <w:rPr>
          <w:b/>
          <w:smallCaps/>
          <w:sz w:val="22"/>
          <w:szCs w:val="22"/>
        </w:rPr>
        <w:t>Grant Award</w:t>
      </w:r>
    </w:p>
    <w:p w14:paraId="7641E5D2" w14:textId="77777777" w:rsidR="001F511D" w:rsidRPr="00112B8B" w:rsidRDefault="001F511D" w:rsidP="00AF1557">
      <w:pPr>
        <w:tabs>
          <w:tab w:val="left" w:pos="360"/>
          <w:tab w:val="left" w:pos="720"/>
          <w:tab w:val="left" w:pos="1440"/>
          <w:tab w:val="right" w:pos="8640"/>
        </w:tabs>
        <w:jc w:val="both"/>
        <w:rPr>
          <w:sz w:val="22"/>
          <w:szCs w:val="22"/>
        </w:rPr>
      </w:pPr>
    </w:p>
    <w:p w14:paraId="22A3E0F3" w14:textId="07624853" w:rsidR="009D1875" w:rsidRDefault="0034419B" w:rsidP="003103B4">
      <w:pPr>
        <w:tabs>
          <w:tab w:val="left" w:pos="360"/>
          <w:tab w:val="left" w:pos="720"/>
          <w:tab w:val="left" w:pos="1440"/>
          <w:tab w:val="right" w:pos="8640"/>
        </w:tabs>
        <w:jc w:val="both"/>
        <w:rPr>
          <w:sz w:val="22"/>
          <w:szCs w:val="22"/>
        </w:rPr>
      </w:pPr>
      <w:r w:rsidRPr="00112B8B">
        <w:rPr>
          <w:sz w:val="22"/>
          <w:szCs w:val="22"/>
        </w:rPr>
        <w:t xml:space="preserve">Section 2.01.  </w:t>
      </w:r>
      <w:r w:rsidRPr="00112B8B">
        <w:rPr>
          <w:sz w:val="22"/>
          <w:szCs w:val="22"/>
          <w:u w:val="single"/>
        </w:rPr>
        <w:t>Grant</w:t>
      </w:r>
      <w:r w:rsidRPr="00112B8B">
        <w:rPr>
          <w:sz w:val="22"/>
          <w:szCs w:val="22"/>
        </w:rPr>
        <w:t xml:space="preserve">.  In accordance with the terms and conditions of this Agreement, </w:t>
      </w:r>
      <w:r w:rsidR="004C4CAD" w:rsidRPr="00112B8B">
        <w:rPr>
          <w:sz w:val="22"/>
          <w:szCs w:val="22"/>
        </w:rPr>
        <w:t>DOJ CVSSD</w:t>
      </w:r>
      <w:r w:rsidRPr="00112B8B">
        <w:rPr>
          <w:sz w:val="22"/>
          <w:szCs w:val="22"/>
        </w:rPr>
        <w:t xml:space="preserve"> shall provide </w:t>
      </w:r>
      <w:r w:rsidR="00AC124E" w:rsidRPr="00112B8B">
        <w:rPr>
          <w:sz w:val="22"/>
          <w:szCs w:val="22"/>
        </w:rPr>
        <w:t>Subrecipient</w:t>
      </w:r>
      <w:r w:rsidRPr="00112B8B">
        <w:rPr>
          <w:sz w:val="22"/>
          <w:szCs w:val="22"/>
        </w:rPr>
        <w:t xml:space="preserve"> with the maximum </w:t>
      </w:r>
      <w:r w:rsidR="00FD26A1" w:rsidRPr="00112B8B">
        <w:rPr>
          <w:sz w:val="22"/>
          <w:szCs w:val="22"/>
        </w:rPr>
        <w:t xml:space="preserve">not-to-exceed amount of </w:t>
      </w:r>
      <w:r w:rsidR="00A92C24">
        <w:rPr>
          <w:b/>
          <w:sz w:val="22"/>
          <w:szCs w:val="22"/>
        </w:rPr>
        <w:fldChar w:fldCharType="begin"/>
      </w:r>
      <w:r w:rsidR="00A92C24">
        <w:rPr>
          <w:b/>
          <w:sz w:val="22"/>
          <w:szCs w:val="22"/>
        </w:rPr>
        <w:instrText xml:space="preserve"> MERGEFIELD Allocation_2026 </w:instrText>
      </w:r>
      <w:r w:rsidR="00A92C24" w:rsidRPr="00A92C24">
        <w:rPr>
          <w:b/>
          <w:sz w:val="22"/>
          <w:szCs w:val="22"/>
        </w:rPr>
        <w:instrText>\# "$</w:instrText>
      </w:r>
      <w:r w:rsidR="000C6B70">
        <w:rPr>
          <w:b/>
          <w:sz w:val="22"/>
          <w:szCs w:val="22"/>
        </w:rPr>
        <w:instrText xml:space="preserve">  ##</w:instrText>
      </w:r>
      <w:r w:rsidR="00A92C24" w:rsidRPr="00A92C24">
        <w:rPr>
          <w:b/>
          <w:sz w:val="22"/>
          <w:szCs w:val="22"/>
        </w:rPr>
        <w:instrText>#,##0.00"</w:instrText>
      </w:r>
      <w:r w:rsidR="00A92C24">
        <w:rPr>
          <w:b/>
          <w:sz w:val="22"/>
          <w:szCs w:val="22"/>
        </w:rPr>
        <w:fldChar w:fldCharType="separate"/>
      </w:r>
      <w:r w:rsidR="0036686C">
        <w:rPr>
          <w:b/>
          <w:noProof/>
          <w:sz w:val="22"/>
          <w:szCs w:val="22"/>
        </w:rPr>
        <w:t>«Allocation_2026»</w:t>
      </w:r>
      <w:r w:rsidR="00A92C24">
        <w:rPr>
          <w:b/>
          <w:sz w:val="22"/>
          <w:szCs w:val="22"/>
        </w:rPr>
        <w:fldChar w:fldCharType="end"/>
      </w:r>
      <w:r w:rsidR="003006A2" w:rsidRPr="00112B8B">
        <w:rPr>
          <w:sz w:val="22"/>
          <w:szCs w:val="22"/>
        </w:rPr>
        <w:t xml:space="preserve"> </w:t>
      </w:r>
      <w:r w:rsidRPr="00112B8B">
        <w:rPr>
          <w:sz w:val="22"/>
          <w:szCs w:val="22"/>
        </w:rPr>
        <w:t xml:space="preserve">(the “Grant”) </w:t>
      </w:r>
      <w:r w:rsidR="003103B4">
        <w:rPr>
          <w:sz w:val="22"/>
          <w:szCs w:val="22"/>
        </w:rPr>
        <w:t>less any recovery of unspent funds, from SASP Formula Grant activities</w:t>
      </w:r>
      <w:r w:rsidR="005C43F9">
        <w:rPr>
          <w:sz w:val="22"/>
          <w:szCs w:val="22"/>
        </w:rPr>
        <w:t xml:space="preserve"> referred to as the “Project”.</w:t>
      </w:r>
    </w:p>
    <w:p w14:paraId="2E81D019" w14:textId="77777777" w:rsidR="005C43F9" w:rsidRPr="00112B8B" w:rsidRDefault="005C43F9" w:rsidP="003103B4">
      <w:pPr>
        <w:tabs>
          <w:tab w:val="left" w:pos="360"/>
          <w:tab w:val="left" w:pos="720"/>
          <w:tab w:val="left" w:pos="1440"/>
          <w:tab w:val="right" w:pos="8640"/>
        </w:tabs>
        <w:jc w:val="both"/>
        <w:rPr>
          <w:sz w:val="22"/>
          <w:szCs w:val="22"/>
        </w:rPr>
      </w:pPr>
    </w:p>
    <w:p w14:paraId="3A2F865D" w14:textId="6E0E8906" w:rsidR="00FD26A1" w:rsidRPr="00112B8B" w:rsidRDefault="00955DF2" w:rsidP="00AF1557">
      <w:pPr>
        <w:tabs>
          <w:tab w:val="left" w:pos="360"/>
          <w:tab w:val="left" w:pos="1440"/>
          <w:tab w:val="right" w:pos="8640"/>
        </w:tabs>
        <w:jc w:val="both"/>
        <w:rPr>
          <w:sz w:val="22"/>
          <w:szCs w:val="22"/>
        </w:rPr>
      </w:pPr>
      <w:r w:rsidRPr="00112B8B">
        <w:rPr>
          <w:sz w:val="22"/>
          <w:szCs w:val="22"/>
        </w:rPr>
        <w:t xml:space="preserve">Section 2.02. </w:t>
      </w:r>
      <w:r w:rsidRPr="00112B8B">
        <w:rPr>
          <w:sz w:val="22"/>
          <w:szCs w:val="22"/>
          <w:u w:val="single"/>
        </w:rPr>
        <w:t>Grant Award</w:t>
      </w:r>
      <w:r w:rsidRPr="00112B8B">
        <w:rPr>
          <w:sz w:val="22"/>
          <w:szCs w:val="22"/>
        </w:rPr>
        <w:t xml:space="preserve">. In accordance with the terms and conditions of this Agreement, </w:t>
      </w:r>
      <w:r w:rsidR="00AC124E" w:rsidRPr="00112B8B">
        <w:rPr>
          <w:sz w:val="22"/>
          <w:szCs w:val="22"/>
        </w:rPr>
        <w:t>Subrecipient</w:t>
      </w:r>
      <w:r w:rsidRPr="00112B8B">
        <w:rPr>
          <w:sz w:val="22"/>
          <w:szCs w:val="22"/>
        </w:rPr>
        <w:t xml:space="preserve"> shall implement the </w:t>
      </w:r>
      <w:r w:rsidR="00B37388">
        <w:rPr>
          <w:sz w:val="22"/>
          <w:szCs w:val="22"/>
        </w:rPr>
        <w:t>SASP</w:t>
      </w:r>
      <w:r w:rsidR="00265522">
        <w:rPr>
          <w:sz w:val="22"/>
          <w:szCs w:val="22"/>
        </w:rPr>
        <w:t xml:space="preserve"> </w:t>
      </w:r>
      <w:r w:rsidR="00F5083E" w:rsidRPr="00112B8B">
        <w:rPr>
          <w:sz w:val="22"/>
          <w:szCs w:val="22"/>
        </w:rPr>
        <w:t>activities</w:t>
      </w:r>
      <w:r w:rsidRPr="00112B8B">
        <w:rPr>
          <w:sz w:val="22"/>
          <w:szCs w:val="22"/>
        </w:rPr>
        <w:t xml:space="preserve"> as described in the Project. </w:t>
      </w:r>
    </w:p>
    <w:p w14:paraId="0EB39EE6" w14:textId="77777777" w:rsidR="00126574" w:rsidRPr="00112B8B" w:rsidRDefault="00126574" w:rsidP="00AF1557">
      <w:pPr>
        <w:tabs>
          <w:tab w:val="left" w:pos="360"/>
          <w:tab w:val="left" w:pos="1440"/>
          <w:tab w:val="right" w:pos="8640"/>
        </w:tabs>
        <w:jc w:val="both"/>
        <w:rPr>
          <w:sz w:val="22"/>
          <w:szCs w:val="22"/>
        </w:rPr>
      </w:pPr>
    </w:p>
    <w:p w14:paraId="6EA15C9D" w14:textId="1D6E2F59" w:rsidR="005609E8" w:rsidRDefault="001F511D" w:rsidP="005609E8">
      <w:pPr>
        <w:tabs>
          <w:tab w:val="left" w:pos="360"/>
          <w:tab w:val="left" w:pos="1440"/>
          <w:tab w:val="right" w:pos="8640"/>
        </w:tabs>
        <w:jc w:val="both"/>
        <w:rPr>
          <w:sz w:val="22"/>
          <w:szCs w:val="22"/>
        </w:rPr>
      </w:pPr>
      <w:r w:rsidRPr="00112B8B">
        <w:rPr>
          <w:sz w:val="22"/>
          <w:szCs w:val="22"/>
        </w:rPr>
        <w:t>Section 2.</w:t>
      </w:r>
      <w:r w:rsidR="00955DF2" w:rsidRPr="00112B8B">
        <w:rPr>
          <w:sz w:val="22"/>
          <w:szCs w:val="22"/>
        </w:rPr>
        <w:t>03</w:t>
      </w:r>
      <w:r w:rsidRPr="00112B8B">
        <w:rPr>
          <w:sz w:val="22"/>
          <w:szCs w:val="22"/>
        </w:rPr>
        <w:t xml:space="preserve">.  </w:t>
      </w:r>
      <w:r w:rsidRPr="00112B8B">
        <w:rPr>
          <w:sz w:val="22"/>
          <w:szCs w:val="22"/>
          <w:u w:val="single"/>
        </w:rPr>
        <w:t xml:space="preserve">Disbursement of Grant </w:t>
      </w:r>
      <w:r w:rsidR="00E415B0" w:rsidRPr="00112B8B">
        <w:rPr>
          <w:sz w:val="22"/>
          <w:szCs w:val="22"/>
          <w:u w:val="single"/>
        </w:rPr>
        <w:t>Funds</w:t>
      </w:r>
      <w:r w:rsidRPr="00112B8B">
        <w:rPr>
          <w:sz w:val="22"/>
          <w:szCs w:val="22"/>
        </w:rPr>
        <w:t>.  Subject to Sections 2.</w:t>
      </w:r>
      <w:r w:rsidR="00955DF2" w:rsidRPr="00112B8B">
        <w:rPr>
          <w:sz w:val="22"/>
          <w:szCs w:val="22"/>
        </w:rPr>
        <w:t xml:space="preserve">04, 2.05, </w:t>
      </w:r>
      <w:r w:rsidRPr="00112B8B">
        <w:rPr>
          <w:sz w:val="22"/>
          <w:szCs w:val="22"/>
        </w:rPr>
        <w:t>and 2.</w:t>
      </w:r>
      <w:r w:rsidR="00955DF2" w:rsidRPr="00112B8B">
        <w:rPr>
          <w:sz w:val="22"/>
          <w:szCs w:val="22"/>
        </w:rPr>
        <w:t>06</w:t>
      </w:r>
      <w:r w:rsidRPr="00112B8B">
        <w:rPr>
          <w:sz w:val="22"/>
          <w:szCs w:val="22"/>
        </w:rPr>
        <w:t xml:space="preserve">, </w:t>
      </w:r>
      <w:r w:rsidR="004C4CAD" w:rsidRPr="00112B8B">
        <w:rPr>
          <w:sz w:val="22"/>
          <w:szCs w:val="22"/>
        </w:rPr>
        <w:t>DOJ CVSSD</w:t>
      </w:r>
      <w:r w:rsidRPr="00112B8B">
        <w:rPr>
          <w:sz w:val="22"/>
          <w:szCs w:val="22"/>
        </w:rPr>
        <w:t xml:space="preserve"> shall disburse the Grant </w:t>
      </w:r>
      <w:r w:rsidR="00E415B0" w:rsidRPr="00112B8B">
        <w:rPr>
          <w:sz w:val="22"/>
          <w:szCs w:val="22"/>
        </w:rPr>
        <w:t>funds</w:t>
      </w:r>
      <w:r w:rsidRPr="00112B8B">
        <w:rPr>
          <w:sz w:val="22"/>
          <w:szCs w:val="22"/>
        </w:rPr>
        <w:t xml:space="preserve"> to </w:t>
      </w:r>
      <w:r w:rsidR="00AC124E" w:rsidRPr="00112B8B">
        <w:rPr>
          <w:sz w:val="22"/>
          <w:szCs w:val="22"/>
        </w:rPr>
        <w:t>Subrecipient</w:t>
      </w:r>
      <w:r w:rsidRPr="00112B8B">
        <w:rPr>
          <w:sz w:val="22"/>
          <w:szCs w:val="22"/>
        </w:rPr>
        <w:t xml:space="preserve"> </w:t>
      </w:r>
      <w:r w:rsidR="005609E8" w:rsidRPr="007641DC">
        <w:rPr>
          <w:sz w:val="22"/>
          <w:szCs w:val="22"/>
        </w:rPr>
        <w:t xml:space="preserve">on a quarterly eligible expense reimbursement basis after this Agreement is fully executed by all necessary parties and all required approvals, if any, obtained and when DOJ CVSSD has received from Subrecipient a quarterly financial report (as described in </w:t>
      </w:r>
      <w:r w:rsidR="005609E8" w:rsidRPr="00702AAF">
        <w:rPr>
          <w:sz w:val="22"/>
          <w:szCs w:val="22"/>
        </w:rPr>
        <w:t>Section 5.0</w:t>
      </w:r>
      <w:r w:rsidR="00702AAF" w:rsidRPr="00702AAF">
        <w:rPr>
          <w:sz w:val="22"/>
          <w:szCs w:val="22"/>
        </w:rPr>
        <w:t>7</w:t>
      </w:r>
      <w:r w:rsidR="005609E8" w:rsidRPr="00702AAF">
        <w:rPr>
          <w:sz w:val="22"/>
          <w:szCs w:val="22"/>
        </w:rPr>
        <w:t>) appropriately</w:t>
      </w:r>
      <w:r w:rsidR="005609E8" w:rsidRPr="007641DC">
        <w:rPr>
          <w:sz w:val="22"/>
          <w:szCs w:val="22"/>
        </w:rPr>
        <w:t xml:space="preserve"> describing the expenses for which the reimbursement is claimed until the earlier of (i) the entire Grant amount has been disbursed, (ii) the Availability Termination Date as defined in Section 2.06 or (iii) this Agreement terminates as provided herein.</w:t>
      </w:r>
    </w:p>
    <w:p w14:paraId="031992E5" w14:textId="77777777" w:rsidR="005609E8" w:rsidRDefault="005609E8" w:rsidP="005609E8">
      <w:pPr>
        <w:tabs>
          <w:tab w:val="left" w:pos="360"/>
          <w:tab w:val="left" w:pos="1440"/>
          <w:tab w:val="right" w:pos="8640"/>
        </w:tabs>
        <w:jc w:val="both"/>
        <w:rPr>
          <w:sz w:val="22"/>
          <w:szCs w:val="22"/>
        </w:rPr>
      </w:pPr>
    </w:p>
    <w:p w14:paraId="10C636B5" w14:textId="3F6AE680" w:rsidR="001F511D" w:rsidRPr="00112B8B" w:rsidRDefault="001F511D" w:rsidP="005609E8">
      <w:pPr>
        <w:tabs>
          <w:tab w:val="left" w:pos="360"/>
          <w:tab w:val="left" w:pos="1440"/>
          <w:tab w:val="right" w:pos="8640"/>
        </w:tabs>
        <w:jc w:val="both"/>
        <w:rPr>
          <w:sz w:val="22"/>
          <w:szCs w:val="22"/>
        </w:rPr>
      </w:pPr>
      <w:r w:rsidRPr="00112B8B">
        <w:rPr>
          <w:sz w:val="22"/>
          <w:szCs w:val="22"/>
        </w:rPr>
        <w:t>Section 2.</w:t>
      </w:r>
      <w:r w:rsidR="00955DF2" w:rsidRPr="00112B8B">
        <w:rPr>
          <w:sz w:val="22"/>
          <w:szCs w:val="22"/>
        </w:rPr>
        <w:t>04</w:t>
      </w:r>
      <w:r w:rsidRPr="00112B8B">
        <w:rPr>
          <w:sz w:val="22"/>
          <w:szCs w:val="22"/>
        </w:rPr>
        <w:t xml:space="preserve">.  </w:t>
      </w:r>
      <w:r w:rsidRPr="00112B8B">
        <w:rPr>
          <w:sz w:val="22"/>
          <w:szCs w:val="22"/>
          <w:u w:val="single"/>
        </w:rPr>
        <w:t>Conditions Precedent to Each Disbursement</w:t>
      </w:r>
      <w:r w:rsidRPr="00112B8B">
        <w:rPr>
          <w:sz w:val="22"/>
          <w:szCs w:val="22"/>
        </w:rPr>
        <w:t xml:space="preserve">.  </w:t>
      </w:r>
      <w:r w:rsidR="003A79D4" w:rsidRPr="00112B8B">
        <w:rPr>
          <w:sz w:val="22"/>
          <w:szCs w:val="22"/>
        </w:rPr>
        <w:t>Prior to each disbursement, all of the following conditions must be satisfied:</w:t>
      </w:r>
    </w:p>
    <w:p w14:paraId="1F2D688A" w14:textId="77777777" w:rsidR="001F511D" w:rsidRPr="00112B8B" w:rsidRDefault="001F511D" w:rsidP="00AF1557">
      <w:pPr>
        <w:tabs>
          <w:tab w:val="left" w:pos="0"/>
          <w:tab w:val="left" w:pos="360"/>
          <w:tab w:val="left" w:pos="1440"/>
          <w:tab w:val="right" w:pos="8640"/>
          <w:tab w:val="left" w:pos="9360"/>
        </w:tabs>
        <w:jc w:val="both"/>
        <w:rPr>
          <w:sz w:val="22"/>
          <w:szCs w:val="22"/>
        </w:rPr>
      </w:pPr>
    </w:p>
    <w:p w14:paraId="2C10451C" w14:textId="5A056F58" w:rsidR="001F511D" w:rsidRPr="00112B8B" w:rsidRDefault="004C4CAD" w:rsidP="0094257B">
      <w:pPr>
        <w:numPr>
          <w:ilvl w:val="0"/>
          <w:numId w:val="11"/>
        </w:numPr>
        <w:tabs>
          <w:tab w:val="left" w:pos="0"/>
          <w:tab w:val="left" w:pos="360"/>
          <w:tab w:val="left" w:pos="1440"/>
          <w:tab w:val="right" w:pos="8640"/>
          <w:tab w:val="left" w:pos="9360"/>
        </w:tabs>
        <w:jc w:val="both"/>
        <w:rPr>
          <w:sz w:val="22"/>
          <w:szCs w:val="22"/>
        </w:rPr>
      </w:pPr>
      <w:r w:rsidRPr="00112B8B">
        <w:rPr>
          <w:sz w:val="22"/>
          <w:szCs w:val="22"/>
        </w:rPr>
        <w:t>DOJ CVSSD</w:t>
      </w:r>
      <w:r w:rsidR="00C673DD" w:rsidRPr="00112B8B">
        <w:rPr>
          <w:sz w:val="22"/>
          <w:szCs w:val="22"/>
        </w:rPr>
        <w:t xml:space="preserve"> has received sufficient federal </w:t>
      </w:r>
      <w:r w:rsidR="00ED66DB">
        <w:rPr>
          <w:sz w:val="22"/>
          <w:szCs w:val="22"/>
        </w:rPr>
        <w:t>SASP</w:t>
      </w:r>
      <w:r w:rsidR="00B3474B">
        <w:rPr>
          <w:sz w:val="22"/>
          <w:szCs w:val="22"/>
        </w:rPr>
        <w:t xml:space="preserve"> </w:t>
      </w:r>
      <w:r w:rsidR="001F511D" w:rsidRPr="00112B8B">
        <w:rPr>
          <w:sz w:val="22"/>
          <w:szCs w:val="22"/>
        </w:rPr>
        <w:t xml:space="preserve">to </w:t>
      </w:r>
      <w:r w:rsidR="00C673DD" w:rsidRPr="00112B8B">
        <w:rPr>
          <w:sz w:val="22"/>
          <w:szCs w:val="22"/>
        </w:rPr>
        <w:t xml:space="preserve">allow </w:t>
      </w:r>
      <w:r w:rsidRPr="00112B8B">
        <w:rPr>
          <w:sz w:val="22"/>
          <w:szCs w:val="22"/>
        </w:rPr>
        <w:t>DOJ CVSSD</w:t>
      </w:r>
      <w:r w:rsidR="00C673DD" w:rsidRPr="00112B8B">
        <w:rPr>
          <w:sz w:val="22"/>
          <w:szCs w:val="22"/>
        </w:rPr>
        <w:t xml:space="preserve">, in the reasonable exercise of its administrative discretion, to make the disbursement; </w:t>
      </w:r>
    </w:p>
    <w:p w14:paraId="073807E3" w14:textId="77777777" w:rsidR="001F511D" w:rsidRPr="00112B8B" w:rsidRDefault="001F511D" w:rsidP="00AF1557">
      <w:pPr>
        <w:pStyle w:val="BodyTextIndent2"/>
        <w:spacing w:line="240" w:lineRule="auto"/>
        <w:ind w:left="360" w:firstLine="0"/>
        <w:rPr>
          <w:szCs w:val="22"/>
        </w:rPr>
      </w:pPr>
    </w:p>
    <w:p w14:paraId="0B93323C" w14:textId="50DD8C8B" w:rsidR="001F511D" w:rsidRPr="00112B8B" w:rsidRDefault="004C4CAD" w:rsidP="00AF1557">
      <w:pPr>
        <w:numPr>
          <w:ilvl w:val="0"/>
          <w:numId w:val="1"/>
        </w:numPr>
        <w:tabs>
          <w:tab w:val="left" w:pos="0"/>
          <w:tab w:val="left" w:pos="360"/>
          <w:tab w:val="left" w:pos="1440"/>
          <w:tab w:val="right" w:pos="8640"/>
          <w:tab w:val="left" w:pos="9360"/>
        </w:tabs>
        <w:jc w:val="both"/>
        <w:rPr>
          <w:sz w:val="22"/>
          <w:szCs w:val="22"/>
        </w:rPr>
      </w:pPr>
      <w:r w:rsidRPr="00112B8B">
        <w:rPr>
          <w:sz w:val="22"/>
          <w:szCs w:val="22"/>
        </w:rPr>
        <w:t>DOJ CVSSD</w:t>
      </w:r>
      <w:r w:rsidR="001F511D" w:rsidRPr="00112B8B">
        <w:rPr>
          <w:sz w:val="22"/>
          <w:szCs w:val="22"/>
        </w:rPr>
        <w:t xml:space="preserve"> has received sufficient </w:t>
      </w:r>
      <w:r w:rsidR="00673317" w:rsidRPr="00112B8B">
        <w:rPr>
          <w:sz w:val="22"/>
          <w:szCs w:val="22"/>
        </w:rPr>
        <w:t xml:space="preserve">funding </w:t>
      </w:r>
      <w:r w:rsidR="001F511D" w:rsidRPr="00112B8B">
        <w:rPr>
          <w:sz w:val="22"/>
          <w:szCs w:val="22"/>
        </w:rPr>
        <w:t>appropriations</w:t>
      </w:r>
      <w:r w:rsidR="00673317" w:rsidRPr="00112B8B">
        <w:rPr>
          <w:sz w:val="22"/>
          <w:szCs w:val="22"/>
        </w:rPr>
        <w:t>, limitations, allotments, or</w:t>
      </w:r>
      <w:r w:rsidR="001F511D" w:rsidRPr="00112B8B">
        <w:rPr>
          <w:sz w:val="22"/>
          <w:szCs w:val="22"/>
        </w:rPr>
        <w:t xml:space="preserve"> other expenditure authorizations to allow </w:t>
      </w:r>
      <w:r w:rsidRPr="00112B8B">
        <w:rPr>
          <w:sz w:val="22"/>
          <w:szCs w:val="22"/>
        </w:rPr>
        <w:t>DOJ CVSSD</w:t>
      </w:r>
      <w:r w:rsidR="001F511D" w:rsidRPr="00112B8B">
        <w:rPr>
          <w:sz w:val="22"/>
          <w:szCs w:val="22"/>
        </w:rPr>
        <w:t>, in the reasonable exercise of its administrative discretion, to make the disbursement;</w:t>
      </w:r>
    </w:p>
    <w:p w14:paraId="5993A1FB" w14:textId="77777777" w:rsidR="001F511D" w:rsidRPr="00112B8B" w:rsidRDefault="001F511D" w:rsidP="00AF1557">
      <w:pPr>
        <w:tabs>
          <w:tab w:val="left" w:pos="0"/>
          <w:tab w:val="left" w:pos="360"/>
          <w:tab w:val="left" w:pos="1440"/>
          <w:tab w:val="right" w:pos="8640"/>
          <w:tab w:val="left" w:pos="9360"/>
        </w:tabs>
        <w:jc w:val="both"/>
        <w:rPr>
          <w:sz w:val="22"/>
          <w:szCs w:val="22"/>
        </w:rPr>
      </w:pPr>
    </w:p>
    <w:p w14:paraId="62C3CA9E" w14:textId="1811F48F" w:rsidR="00813B2D" w:rsidRPr="00DB0406" w:rsidRDefault="00DB0406" w:rsidP="00DB0406">
      <w:pPr>
        <w:pStyle w:val="ListParagraph"/>
        <w:numPr>
          <w:ilvl w:val="0"/>
          <w:numId w:val="1"/>
        </w:numPr>
        <w:spacing w:line="240" w:lineRule="auto"/>
        <w:jc w:val="both"/>
        <w:rPr>
          <w:rFonts w:ascii="Times New Roman" w:hAnsi="Times New Roman"/>
        </w:rPr>
      </w:pPr>
      <w:r w:rsidRPr="00264A37">
        <w:rPr>
          <w:rFonts w:ascii="Times New Roman" w:hAnsi="Times New Roman"/>
        </w:rPr>
        <w:t xml:space="preserve">DOJ CVSSD has received a copy of </w:t>
      </w:r>
      <w:r w:rsidRPr="00264A37">
        <w:rPr>
          <w:rFonts w:ascii="Times New Roman" w:hAnsi="Times New Roman"/>
          <w:b/>
        </w:rPr>
        <w:t>Exhibit A</w:t>
      </w:r>
      <w:r w:rsidRPr="00264A37">
        <w:rPr>
          <w:rFonts w:ascii="Times New Roman" w:hAnsi="Times New Roman"/>
        </w:rPr>
        <w:t xml:space="preserve">, Certifications Regarding Lobbying; Debarment, Suspension and Other Responsibility Matters; and Drug-Free Workplace Requirements, </w:t>
      </w:r>
      <w:r w:rsidRPr="00264A37">
        <w:rPr>
          <w:rFonts w:ascii="Times New Roman" w:hAnsi="Times New Roman"/>
          <w:b/>
        </w:rPr>
        <w:t>Exhibit B</w:t>
      </w:r>
      <w:r w:rsidRPr="00264A37">
        <w:rPr>
          <w:rFonts w:ascii="Times New Roman" w:hAnsi="Times New Roman"/>
        </w:rPr>
        <w:t xml:space="preserve">, Standard Assurances, </w:t>
      </w:r>
      <w:r w:rsidRPr="00264A37">
        <w:rPr>
          <w:rFonts w:ascii="Times New Roman" w:hAnsi="Times New Roman"/>
          <w:b/>
        </w:rPr>
        <w:t>Exhibit C</w:t>
      </w:r>
      <w:r w:rsidRPr="00264A37">
        <w:rPr>
          <w:rFonts w:ascii="Times New Roman" w:hAnsi="Times New Roman"/>
        </w:rPr>
        <w:t xml:space="preserve">, Single Audit Certification Letter, </w:t>
      </w:r>
      <w:r w:rsidRPr="00264A37">
        <w:rPr>
          <w:rFonts w:ascii="Times New Roman" w:hAnsi="Times New Roman"/>
          <w:b/>
        </w:rPr>
        <w:t>Exhibit D</w:t>
      </w:r>
      <w:r w:rsidRPr="00264A37">
        <w:rPr>
          <w:rFonts w:ascii="Times New Roman" w:hAnsi="Times New Roman"/>
        </w:rPr>
        <w:t xml:space="preserve">, Certification of Compliance with Regulations, Office for Civil Rights, Office of Justice Programs for Subgrants Issued by the Oregon Department of Justice, </w:t>
      </w:r>
      <w:r w:rsidR="00FE1949" w:rsidRPr="007171AF">
        <w:rPr>
          <w:rFonts w:ascii="Times New Roman" w:hAnsi="Times New Roman"/>
          <w:b/>
          <w:bCs/>
        </w:rPr>
        <w:t xml:space="preserve">Exhibit </w:t>
      </w:r>
      <w:r w:rsidR="00AF406A">
        <w:rPr>
          <w:rFonts w:ascii="Times New Roman" w:hAnsi="Times New Roman"/>
          <w:b/>
          <w:bCs/>
        </w:rPr>
        <w:t>E</w:t>
      </w:r>
      <w:r w:rsidR="00FE1949" w:rsidRPr="007171AF">
        <w:rPr>
          <w:rFonts w:ascii="Times New Roman" w:hAnsi="Times New Roman"/>
          <w:b/>
          <w:bCs/>
        </w:rPr>
        <w:t xml:space="preserve">, </w:t>
      </w:r>
      <w:r w:rsidR="00FE1949" w:rsidRPr="007171AF">
        <w:rPr>
          <w:rFonts w:ascii="Times New Roman" w:hAnsi="Times New Roman"/>
        </w:rPr>
        <w:t xml:space="preserve">Certification of Compliance with the Statutory Eligibility Requirements of the Violence Against Women Act as Amended, STOP Formula Grant Program, </w:t>
      </w:r>
      <w:r w:rsidR="00FE1949" w:rsidRPr="007171AF">
        <w:rPr>
          <w:rFonts w:ascii="Times New Roman" w:hAnsi="Times New Roman"/>
          <w:b/>
          <w:bCs/>
        </w:rPr>
        <w:t xml:space="preserve">Exhibit </w:t>
      </w:r>
      <w:r w:rsidR="00AF406A">
        <w:rPr>
          <w:rFonts w:ascii="Times New Roman" w:hAnsi="Times New Roman"/>
          <w:b/>
          <w:bCs/>
        </w:rPr>
        <w:t>F</w:t>
      </w:r>
      <w:r w:rsidR="00FE1949" w:rsidRPr="007171AF">
        <w:rPr>
          <w:rFonts w:ascii="Times New Roman" w:hAnsi="Times New Roman"/>
        </w:rPr>
        <w:t xml:space="preserve">, Acknowledgement of Notice of Statutory Requirement to Comply with the Confidentiality and Privacy Provisions of the Violence Against Women Act, as Amended, and </w:t>
      </w:r>
      <w:r w:rsidR="00FE1949" w:rsidRPr="007171AF">
        <w:rPr>
          <w:rFonts w:ascii="Times New Roman" w:hAnsi="Times New Roman"/>
          <w:b/>
          <w:bCs/>
        </w:rPr>
        <w:t xml:space="preserve">Exhibit </w:t>
      </w:r>
      <w:r w:rsidR="00AF406A">
        <w:rPr>
          <w:rFonts w:ascii="Times New Roman" w:hAnsi="Times New Roman"/>
          <w:b/>
          <w:bCs/>
        </w:rPr>
        <w:t>G</w:t>
      </w:r>
      <w:r w:rsidR="00FE1949" w:rsidRPr="007171AF">
        <w:rPr>
          <w:rFonts w:ascii="Times New Roman" w:hAnsi="Times New Roman"/>
          <w:b/>
          <w:bCs/>
        </w:rPr>
        <w:t xml:space="preserve">, </w:t>
      </w:r>
      <w:r w:rsidR="00425CF0" w:rsidRPr="00425CF0">
        <w:rPr>
          <w:rFonts w:ascii="Times New Roman" w:hAnsi="Times New Roman"/>
        </w:rPr>
        <w:t>2025</w:t>
      </w:r>
      <w:r w:rsidR="00425CF0">
        <w:rPr>
          <w:rFonts w:ascii="Times New Roman" w:hAnsi="Times New Roman"/>
          <w:b/>
          <w:bCs/>
        </w:rPr>
        <w:t xml:space="preserve"> </w:t>
      </w:r>
      <w:r w:rsidR="00096C81">
        <w:rPr>
          <w:rFonts w:ascii="Times New Roman" w:hAnsi="Times New Roman"/>
        </w:rPr>
        <w:t xml:space="preserve">SASP </w:t>
      </w:r>
      <w:r w:rsidR="00FE1949" w:rsidRPr="007171AF">
        <w:rPr>
          <w:rFonts w:ascii="Times New Roman" w:hAnsi="Times New Roman"/>
        </w:rPr>
        <w:t>Special Conditions all in the form attached hereto and incorporated herein by this reference, duly executed and delivered on behalf of Subrecipient by an authorized official of Subrecipient</w:t>
      </w:r>
      <w:r w:rsidRPr="00264A37">
        <w:rPr>
          <w:rFonts w:ascii="Times New Roman" w:hAnsi="Times New Roman"/>
        </w:rPr>
        <w:t>.</w:t>
      </w:r>
    </w:p>
    <w:p w14:paraId="0C40EBF0" w14:textId="77777777" w:rsidR="00813B2D" w:rsidRPr="00813B2D" w:rsidRDefault="00813B2D" w:rsidP="00813B2D">
      <w:pPr>
        <w:pStyle w:val="ListParagraph"/>
        <w:rPr>
          <w:rFonts w:ascii="Times New Roman" w:hAnsi="Times New Roman"/>
        </w:rPr>
      </w:pPr>
    </w:p>
    <w:p w14:paraId="62CB22D4" w14:textId="7B6EBFDF" w:rsidR="002E1E51" w:rsidRPr="00112B8B" w:rsidRDefault="00AC124E" w:rsidP="00AF1557">
      <w:pPr>
        <w:pStyle w:val="ListParagraph"/>
        <w:widowControl w:val="0"/>
        <w:numPr>
          <w:ilvl w:val="0"/>
          <w:numId w:val="1"/>
        </w:numPr>
        <w:spacing w:line="240" w:lineRule="auto"/>
        <w:rPr>
          <w:rFonts w:ascii="Times New Roman" w:hAnsi="Times New Roman"/>
        </w:rPr>
      </w:pPr>
      <w:r w:rsidRPr="00112B8B">
        <w:rPr>
          <w:rFonts w:ascii="Times New Roman" w:hAnsi="Times New Roman"/>
        </w:rPr>
        <w:t>Subrecipient</w:t>
      </w:r>
      <w:r w:rsidR="002E1E51" w:rsidRPr="00112B8B">
        <w:rPr>
          <w:rFonts w:ascii="Times New Roman" w:hAnsi="Times New Roman"/>
        </w:rPr>
        <w:t xml:space="preserve"> </w:t>
      </w:r>
      <w:r w:rsidR="005F313E" w:rsidRPr="00112B8B">
        <w:rPr>
          <w:rFonts w:ascii="Times New Roman" w:hAnsi="Times New Roman"/>
        </w:rPr>
        <w:t>certifies</w:t>
      </w:r>
      <w:r w:rsidR="003A79D4" w:rsidRPr="00112B8B">
        <w:rPr>
          <w:rFonts w:ascii="Times New Roman" w:hAnsi="Times New Roman"/>
        </w:rPr>
        <w:t xml:space="preserve"> it has obtained the required</w:t>
      </w:r>
      <w:r w:rsidR="005F313E" w:rsidRPr="00112B8B">
        <w:rPr>
          <w:rFonts w:ascii="Times New Roman" w:hAnsi="Times New Roman"/>
        </w:rPr>
        <w:t xml:space="preserve"> </w:t>
      </w:r>
      <w:r w:rsidR="002E1E51" w:rsidRPr="00112B8B">
        <w:rPr>
          <w:rFonts w:ascii="Times New Roman" w:hAnsi="Times New Roman"/>
        </w:rPr>
        <w:t>insurance coverage for the duration of this Agreement</w:t>
      </w:r>
      <w:r w:rsidR="0072398B" w:rsidRPr="00112B8B">
        <w:rPr>
          <w:rFonts w:ascii="Times New Roman" w:hAnsi="Times New Roman"/>
        </w:rPr>
        <w:t xml:space="preserve"> and acknowledges Subcontractor Insurance Requirements contained in </w:t>
      </w:r>
      <w:r w:rsidR="00BB36EB" w:rsidRPr="00D66CE0">
        <w:rPr>
          <w:rFonts w:ascii="Times New Roman" w:hAnsi="Times New Roman"/>
        </w:rPr>
        <w:t>Section 7.07</w:t>
      </w:r>
      <w:r w:rsidR="00BB36EB" w:rsidRPr="00112B8B">
        <w:rPr>
          <w:rFonts w:ascii="Times New Roman" w:hAnsi="Times New Roman"/>
        </w:rPr>
        <w:t xml:space="preserve"> of </w:t>
      </w:r>
      <w:r w:rsidR="0072398B" w:rsidRPr="00112B8B">
        <w:rPr>
          <w:rFonts w:ascii="Times New Roman" w:hAnsi="Times New Roman"/>
        </w:rPr>
        <w:t>this agreement</w:t>
      </w:r>
      <w:r w:rsidR="002E1E51" w:rsidRPr="00112B8B">
        <w:rPr>
          <w:rFonts w:ascii="Times New Roman" w:hAnsi="Times New Roman"/>
        </w:rPr>
        <w:t>;</w:t>
      </w:r>
    </w:p>
    <w:p w14:paraId="26041135" w14:textId="77777777" w:rsidR="002E1E51" w:rsidRPr="00112B8B" w:rsidRDefault="002E1E51" w:rsidP="00AF1557">
      <w:pPr>
        <w:pStyle w:val="ListParagraph"/>
        <w:widowControl w:val="0"/>
        <w:spacing w:line="240" w:lineRule="auto"/>
      </w:pPr>
    </w:p>
    <w:p w14:paraId="79A8513D" w14:textId="24669276" w:rsidR="005F313E" w:rsidRPr="00112B8B" w:rsidRDefault="005F313E" w:rsidP="00AF1557">
      <w:pPr>
        <w:pStyle w:val="ListParagraph"/>
        <w:widowControl w:val="0"/>
        <w:numPr>
          <w:ilvl w:val="0"/>
          <w:numId w:val="1"/>
        </w:numPr>
        <w:spacing w:line="240" w:lineRule="auto"/>
        <w:rPr>
          <w:rFonts w:ascii="Times New Roman" w:hAnsi="Times New Roman"/>
        </w:rPr>
      </w:pPr>
      <w:r w:rsidRPr="00112B8B">
        <w:rPr>
          <w:rFonts w:ascii="Times New Roman" w:hAnsi="Times New Roman"/>
        </w:rPr>
        <w:t xml:space="preserve">If </w:t>
      </w:r>
      <w:r w:rsidR="00AC124E" w:rsidRPr="00112B8B">
        <w:rPr>
          <w:rFonts w:ascii="Times New Roman" w:hAnsi="Times New Roman"/>
        </w:rPr>
        <w:t>Subrecipient</w:t>
      </w:r>
      <w:r w:rsidRPr="00112B8B">
        <w:rPr>
          <w:rFonts w:ascii="Times New Roman" w:hAnsi="Times New Roman"/>
        </w:rPr>
        <w:t xml:space="preserve"> expends $</w:t>
      </w:r>
      <w:r w:rsidR="002518E7">
        <w:rPr>
          <w:rFonts w:ascii="Times New Roman" w:hAnsi="Times New Roman"/>
        </w:rPr>
        <w:t>1,00</w:t>
      </w:r>
      <w:r w:rsidRPr="00112B8B">
        <w:rPr>
          <w:rFonts w:ascii="Times New Roman" w:hAnsi="Times New Roman"/>
        </w:rPr>
        <w:t xml:space="preserve">0,000 or more in federal funds from all sources </w:t>
      </w:r>
      <w:r w:rsidR="00AC124E" w:rsidRPr="00112B8B">
        <w:rPr>
          <w:rFonts w:ascii="Times New Roman" w:hAnsi="Times New Roman"/>
        </w:rPr>
        <w:t>Subrecipient</w:t>
      </w:r>
      <w:r w:rsidRPr="00112B8B">
        <w:rPr>
          <w:rFonts w:ascii="Times New Roman" w:hAnsi="Times New Roman"/>
        </w:rPr>
        <w:t xml:space="preserve"> has submitted the most recent single organization-wide audit conducted in accordance with the provisions of 2 CFR </w:t>
      </w:r>
      <w:r w:rsidR="008A33C4" w:rsidRPr="00112B8B">
        <w:rPr>
          <w:rFonts w:ascii="Times New Roman" w:hAnsi="Times New Roman"/>
        </w:rPr>
        <w:t>P</w:t>
      </w:r>
      <w:r w:rsidRPr="00112B8B">
        <w:rPr>
          <w:rFonts w:ascii="Times New Roman" w:hAnsi="Times New Roman"/>
        </w:rPr>
        <w:t xml:space="preserve">art 200, </w:t>
      </w:r>
      <w:r w:rsidR="008A33C4" w:rsidRPr="00112B8B">
        <w:rPr>
          <w:rFonts w:ascii="Times New Roman" w:hAnsi="Times New Roman"/>
        </w:rPr>
        <w:t>S</w:t>
      </w:r>
      <w:r w:rsidRPr="00112B8B">
        <w:rPr>
          <w:rFonts w:ascii="Times New Roman" w:hAnsi="Times New Roman"/>
        </w:rPr>
        <w:t>ubpart F;</w:t>
      </w:r>
    </w:p>
    <w:p w14:paraId="2397074F" w14:textId="77777777" w:rsidR="005F313E" w:rsidRPr="00112B8B" w:rsidRDefault="005F313E" w:rsidP="00AF1557">
      <w:pPr>
        <w:tabs>
          <w:tab w:val="left" w:pos="0"/>
          <w:tab w:val="left" w:pos="360"/>
          <w:tab w:val="left" w:pos="1440"/>
          <w:tab w:val="right" w:pos="8640"/>
          <w:tab w:val="left" w:pos="9360"/>
        </w:tabs>
        <w:ind w:left="720"/>
        <w:jc w:val="both"/>
        <w:rPr>
          <w:sz w:val="22"/>
          <w:szCs w:val="22"/>
        </w:rPr>
      </w:pPr>
    </w:p>
    <w:p w14:paraId="099E4857" w14:textId="5C23D34B" w:rsidR="00A87D01" w:rsidRPr="00112B8B" w:rsidRDefault="00AC124E" w:rsidP="00AF1557">
      <w:pPr>
        <w:numPr>
          <w:ilvl w:val="0"/>
          <w:numId w:val="1"/>
        </w:numPr>
        <w:tabs>
          <w:tab w:val="left" w:pos="0"/>
          <w:tab w:val="left" w:pos="360"/>
          <w:tab w:val="left" w:pos="720"/>
          <w:tab w:val="left" w:pos="1440"/>
          <w:tab w:val="right" w:pos="8640"/>
          <w:tab w:val="left" w:pos="9360"/>
        </w:tabs>
        <w:jc w:val="both"/>
        <w:rPr>
          <w:sz w:val="22"/>
          <w:szCs w:val="22"/>
        </w:rPr>
      </w:pPr>
      <w:r w:rsidRPr="00112B8B">
        <w:rPr>
          <w:sz w:val="22"/>
          <w:szCs w:val="22"/>
        </w:rPr>
        <w:t>Subrecipient</w:t>
      </w:r>
      <w:r w:rsidR="00A87D01" w:rsidRPr="00112B8B">
        <w:rPr>
          <w:sz w:val="22"/>
          <w:szCs w:val="22"/>
        </w:rPr>
        <w:t xml:space="preserve"> is current in all reporting requirements of all active or prior grants</w:t>
      </w:r>
      <w:r w:rsidR="00F5083E" w:rsidRPr="00112B8B">
        <w:rPr>
          <w:sz w:val="22"/>
          <w:szCs w:val="22"/>
        </w:rPr>
        <w:t xml:space="preserve"> administered by DOJ CVSSD</w:t>
      </w:r>
      <w:r w:rsidR="00A87D01" w:rsidRPr="00112B8B">
        <w:rPr>
          <w:sz w:val="22"/>
          <w:szCs w:val="22"/>
        </w:rPr>
        <w:t>;</w:t>
      </w:r>
    </w:p>
    <w:p w14:paraId="754C4274" w14:textId="77777777" w:rsidR="00A87D01" w:rsidRPr="00112B8B" w:rsidRDefault="00A87D01" w:rsidP="00AF1557">
      <w:pPr>
        <w:tabs>
          <w:tab w:val="left" w:pos="0"/>
          <w:tab w:val="left" w:pos="360"/>
          <w:tab w:val="left" w:pos="1440"/>
          <w:tab w:val="right" w:pos="8640"/>
          <w:tab w:val="left" w:pos="9360"/>
        </w:tabs>
        <w:ind w:left="720"/>
        <w:jc w:val="both"/>
        <w:rPr>
          <w:sz w:val="22"/>
          <w:szCs w:val="22"/>
        </w:rPr>
      </w:pPr>
    </w:p>
    <w:p w14:paraId="0FB9FF6A" w14:textId="66010CC7" w:rsidR="001F511D" w:rsidRPr="00112B8B" w:rsidRDefault="001F511D" w:rsidP="00AF1557">
      <w:pPr>
        <w:numPr>
          <w:ilvl w:val="0"/>
          <w:numId w:val="1"/>
        </w:numPr>
        <w:tabs>
          <w:tab w:val="left" w:pos="0"/>
          <w:tab w:val="left" w:pos="360"/>
          <w:tab w:val="left" w:pos="720"/>
          <w:tab w:val="left" w:pos="1440"/>
          <w:tab w:val="right" w:pos="8640"/>
          <w:tab w:val="left" w:pos="9360"/>
        </w:tabs>
        <w:jc w:val="both"/>
        <w:rPr>
          <w:sz w:val="22"/>
          <w:szCs w:val="22"/>
        </w:rPr>
      </w:pPr>
      <w:r w:rsidRPr="00112B8B">
        <w:rPr>
          <w:sz w:val="22"/>
          <w:szCs w:val="22"/>
        </w:rPr>
        <w:t xml:space="preserve">No default as described in Section </w:t>
      </w:r>
      <w:r w:rsidRPr="00587402">
        <w:rPr>
          <w:sz w:val="22"/>
          <w:szCs w:val="22"/>
        </w:rPr>
        <w:t>6.0</w:t>
      </w:r>
      <w:r w:rsidR="00AD7BDF" w:rsidRPr="00587402">
        <w:rPr>
          <w:sz w:val="22"/>
          <w:szCs w:val="22"/>
        </w:rPr>
        <w:t>4</w:t>
      </w:r>
      <w:r w:rsidRPr="00587402">
        <w:rPr>
          <w:sz w:val="22"/>
          <w:szCs w:val="22"/>
        </w:rPr>
        <w:t xml:space="preserve"> has</w:t>
      </w:r>
      <w:r w:rsidRPr="00112B8B">
        <w:rPr>
          <w:sz w:val="22"/>
          <w:szCs w:val="22"/>
        </w:rPr>
        <w:t xml:space="preserve"> occurred; and</w:t>
      </w:r>
    </w:p>
    <w:p w14:paraId="6D884831" w14:textId="77777777" w:rsidR="001F511D" w:rsidRPr="00112B8B" w:rsidRDefault="001F511D" w:rsidP="00AF1557">
      <w:pPr>
        <w:tabs>
          <w:tab w:val="left" w:pos="0"/>
          <w:tab w:val="left" w:pos="360"/>
          <w:tab w:val="left" w:pos="1440"/>
          <w:tab w:val="right" w:pos="8640"/>
          <w:tab w:val="left" w:pos="9360"/>
        </w:tabs>
        <w:ind w:left="360"/>
        <w:jc w:val="both"/>
        <w:rPr>
          <w:sz w:val="22"/>
          <w:szCs w:val="22"/>
        </w:rPr>
      </w:pPr>
    </w:p>
    <w:p w14:paraId="204672F8" w14:textId="04DF00B0" w:rsidR="001F511D" w:rsidRPr="00112B8B" w:rsidRDefault="00AC124E" w:rsidP="00AF1557">
      <w:pPr>
        <w:numPr>
          <w:ilvl w:val="0"/>
          <w:numId w:val="1"/>
        </w:numPr>
        <w:tabs>
          <w:tab w:val="left" w:pos="0"/>
          <w:tab w:val="left" w:pos="360"/>
          <w:tab w:val="left" w:pos="720"/>
          <w:tab w:val="left" w:pos="1440"/>
          <w:tab w:val="right" w:pos="8640"/>
          <w:tab w:val="left" w:pos="9360"/>
        </w:tabs>
        <w:jc w:val="both"/>
        <w:rPr>
          <w:sz w:val="22"/>
          <w:szCs w:val="22"/>
        </w:rPr>
      </w:pPr>
      <w:r w:rsidRPr="00112B8B">
        <w:rPr>
          <w:sz w:val="22"/>
          <w:szCs w:val="22"/>
        </w:rPr>
        <w:t>Subrecipient</w:t>
      </w:r>
      <w:r w:rsidR="001F511D" w:rsidRPr="00112B8B">
        <w:rPr>
          <w:sz w:val="22"/>
          <w:szCs w:val="22"/>
        </w:rPr>
        <w:t xml:space="preserve">’s representations and warranties set forth in </w:t>
      </w:r>
      <w:r w:rsidR="001F511D" w:rsidRPr="00587402">
        <w:rPr>
          <w:sz w:val="22"/>
          <w:szCs w:val="22"/>
        </w:rPr>
        <w:t>Section 4 are true</w:t>
      </w:r>
      <w:r w:rsidR="001F511D" w:rsidRPr="00112B8B">
        <w:rPr>
          <w:sz w:val="22"/>
          <w:szCs w:val="22"/>
        </w:rPr>
        <w:t xml:space="preserve"> and correct on the date of disbursement with the same effect as though made on the date of disbursement.</w:t>
      </w:r>
    </w:p>
    <w:p w14:paraId="49B54E9D"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4B95B18E" w14:textId="38F8B50C" w:rsidR="00955DF2" w:rsidRDefault="00955DF2"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2.05.  </w:t>
      </w:r>
      <w:r w:rsidRPr="00112B8B">
        <w:rPr>
          <w:sz w:val="22"/>
          <w:szCs w:val="22"/>
          <w:u w:val="single"/>
        </w:rPr>
        <w:t>Supplemental Grant Agreement Conditions</w:t>
      </w:r>
      <w:r w:rsidRPr="00112B8B">
        <w:rPr>
          <w:sz w:val="22"/>
          <w:szCs w:val="22"/>
        </w:rPr>
        <w:t xml:space="preserve">.  If </w:t>
      </w:r>
      <w:r w:rsidR="00AC124E" w:rsidRPr="00112B8B">
        <w:rPr>
          <w:sz w:val="22"/>
          <w:szCs w:val="22"/>
        </w:rPr>
        <w:t>Subrecipient</w:t>
      </w:r>
      <w:r w:rsidRPr="00112B8B">
        <w:rPr>
          <w:sz w:val="22"/>
          <w:szCs w:val="22"/>
        </w:rPr>
        <w:t xml:space="preserve"> fails to satisfy any of the following conditions, </w:t>
      </w:r>
      <w:r w:rsidR="004C4CAD" w:rsidRPr="00112B8B">
        <w:rPr>
          <w:sz w:val="22"/>
          <w:szCs w:val="22"/>
        </w:rPr>
        <w:t>DOJ CVSSD</w:t>
      </w:r>
      <w:r w:rsidRPr="00112B8B">
        <w:rPr>
          <w:sz w:val="22"/>
          <w:szCs w:val="22"/>
        </w:rPr>
        <w:t xml:space="preserve"> may withhold disbursement:  </w:t>
      </w:r>
    </w:p>
    <w:p w14:paraId="28E47807" w14:textId="77777777" w:rsidR="009F3A12" w:rsidRPr="00112B8B" w:rsidRDefault="009F3A12" w:rsidP="00AF1557">
      <w:pPr>
        <w:tabs>
          <w:tab w:val="left" w:pos="0"/>
          <w:tab w:val="left" w:pos="360"/>
          <w:tab w:val="left" w:pos="720"/>
          <w:tab w:val="left" w:pos="1440"/>
          <w:tab w:val="right" w:pos="8640"/>
          <w:tab w:val="left" w:pos="9360"/>
        </w:tabs>
        <w:jc w:val="both"/>
        <w:rPr>
          <w:sz w:val="22"/>
          <w:szCs w:val="22"/>
        </w:rPr>
      </w:pPr>
    </w:p>
    <w:p w14:paraId="4FA416E0" w14:textId="2ACC73F7" w:rsidR="0030191F" w:rsidRPr="00112B8B" w:rsidRDefault="00A92C24" w:rsidP="00AF1557">
      <w:pPr>
        <w:tabs>
          <w:tab w:val="left" w:pos="0"/>
          <w:tab w:val="left" w:pos="360"/>
          <w:tab w:val="left" w:pos="720"/>
          <w:tab w:val="left" w:pos="1440"/>
          <w:tab w:val="right" w:pos="8640"/>
          <w:tab w:val="left" w:pos="9360"/>
        </w:tabs>
        <w:jc w:val="center"/>
        <w:rPr>
          <w:b/>
          <w:bCs/>
          <w:sz w:val="22"/>
          <w:szCs w:val="22"/>
        </w:rPr>
      </w:pPr>
      <w:r>
        <w:rPr>
          <w:b/>
          <w:bCs/>
          <w:sz w:val="22"/>
          <w:szCs w:val="22"/>
        </w:rPr>
        <w:fldChar w:fldCharType="begin"/>
      </w:r>
      <w:r>
        <w:rPr>
          <w:b/>
          <w:bCs/>
          <w:sz w:val="22"/>
          <w:szCs w:val="22"/>
        </w:rPr>
        <w:instrText xml:space="preserve"> MERGEFIELD GA_Special_Conditions </w:instrText>
      </w:r>
      <w:r>
        <w:rPr>
          <w:b/>
          <w:bCs/>
          <w:sz w:val="22"/>
          <w:szCs w:val="22"/>
        </w:rPr>
        <w:fldChar w:fldCharType="separate"/>
      </w:r>
      <w:r w:rsidR="0036686C">
        <w:rPr>
          <w:b/>
          <w:bCs/>
          <w:noProof/>
          <w:sz w:val="22"/>
          <w:szCs w:val="22"/>
        </w:rPr>
        <w:t>«GA_Special_Conditions»</w:t>
      </w:r>
      <w:r>
        <w:rPr>
          <w:b/>
          <w:bCs/>
          <w:sz w:val="22"/>
          <w:szCs w:val="22"/>
        </w:rPr>
        <w:fldChar w:fldCharType="end"/>
      </w:r>
    </w:p>
    <w:p w14:paraId="0D7B5582" w14:textId="77777777" w:rsidR="00266D93" w:rsidRDefault="00266D93" w:rsidP="00AF1557">
      <w:pPr>
        <w:tabs>
          <w:tab w:val="left" w:pos="0"/>
          <w:tab w:val="left" w:pos="360"/>
          <w:tab w:val="left" w:pos="720"/>
          <w:tab w:val="left" w:pos="1440"/>
          <w:tab w:val="right" w:pos="8640"/>
          <w:tab w:val="left" w:pos="9360"/>
        </w:tabs>
        <w:jc w:val="both"/>
        <w:rPr>
          <w:sz w:val="22"/>
          <w:szCs w:val="22"/>
        </w:rPr>
      </w:pPr>
    </w:p>
    <w:p w14:paraId="176E8F95" w14:textId="3DD14FA6" w:rsidR="00172FFB" w:rsidRPr="00112B8B" w:rsidRDefault="001F511D" w:rsidP="00AF1557">
      <w:pPr>
        <w:tabs>
          <w:tab w:val="left" w:pos="0"/>
          <w:tab w:val="left" w:pos="360"/>
          <w:tab w:val="left" w:pos="720"/>
          <w:tab w:val="left" w:pos="1440"/>
          <w:tab w:val="right" w:pos="8640"/>
          <w:tab w:val="left" w:pos="9360"/>
        </w:tabs>
        <w:jc w:val="both"/>
        <w:rPr>
          <w:b/>
          <w:sz w:val="22"/>
          <w:szCs w:val="22"/>
        </w:rPr>
      </w:pPr>
      <w:r w:rsidRPr="00112B8B">
        <w:rPr>
          <w:sz w:val="22"/>
          <w:szCs w:val="22"/>
        </w:rPr>
        <w:t>Section 2.</w:t>
      </w:r>
      <w:r w:rsidR="00955DF2" w:rsidRPr="00112B8B">
        <w:rPr>
          <w:sz w:val="22"/>
          <w:szCs w:val="22"/>
        </w:rPr>
        <w:t>06</w:t>
      </w:r>
      <w:r w:rsidRPr="00112B8B">
        <w:rPr>
          <w:sz w:val="22"/>
          <w:szCs w:val="22"/>
        </w:rPr>
        <w:t xml:space="preserve">.  </w:t>
      </w:r>
      <w:r w:rsidRPr="00112B8B">
        <w:rPr>
          <w:sz w:val="22"/>
          <w:szCs w:val="22"/>
          <w:u w:val="single"/>
        </w:rPr>
        <w:t>Grant Availability Termination</w:t>
      </w:r>
      <w:r w:rsidRPr="00112B8B">
        <w:rPr>
          <w:sz w:val="22"/>
          <w:szCs w:val="22"/>
        </w:rPr>
        <w:t xml:space="preserve">.  The availability of Grant </w:t>
      </w:r>
      <w:r w:rsidR="00E415B0" w:rsidRPr="00112B8B">
        <w:rPr>
          <w:sz w:val="22"/>
          <w:szCs w:val="22"/>
        </w:rPr>
        <w:t>funds</w:t>
      </w:r>
      <w:r w:rsidRPr="00112B8B">
        <w:rPr>
          <w:sz w:val="22"/>
          <w:szCs w:val="22"/>
        </w:rPr>
        <w:t xml:space="preserve"> under this Agreement and </w:t>
      </w:r>
      <w:r w:rsidR="004C4CAD" w:rsidRPr="00112B8B">
        <w:rPr>
          <w:sz w:val="22"/>
          <w:szCs w:val="22"/>
        </w:rPr>
        <w:t>DOJ CVSSD</w:t>
      </w:r>
      <w:r w:rsidRPr="00112B8B">
        <w:rPr>
          <w:sz w:val="22"/>
          <w:szCs w:val="22"/>
        </w:rPr>
        <w:t xml:space="preserve">’s obligation to disburse Grant </w:t>
      </w:r>
      <w:r w:rsidR="00E415B0" w:rsidRPr="00112B8B">
        <w:rPr>
          <w:sz w:val="22"/>
          <w:szCs w:val="22"/>
        </w:rPr>
        <w:t>funds</w:t>
      </w:r>
      <w:r w:rsidRPr="00112B8B">
        <w:rPr>
          <w:sz w:val="22"/>
          <w:szCs w:val="22"/>
        </w:rPr>
        <w:t xml:space="preserve"> pursuant to Section 2.</w:t>
      </w:r>
      <w:r w:rsidR="00172FFB" w:rsidRPr="00112B8B">
        <w:rPr>
          <w:sz w:val="22"/>
          <w:szCs w:val="22"/>
        </w:rPr>
        <w:t xml:space="preserve">03 </w:t>
      </w:r>
      <w:r w:rsidRPr="00112B8B">
        <w:rPr>
          <w:sz w:val="22"/>
          <w:szCs w:val="22"/>
        </w:rPr>
        <w:t xml:space="preserve">shall end on </w:t>
      </w:r>
      <w:r w:rsidR="003F6444">
        <w:rPr>
          <w:b/>
          <w:sz w:val="22"/>
          <w:szCs w:val="22"/>
        </w:rPr>
        <w:t>December 31, 2026</w:t>
      </w:r>
      <w:r w:rsidR="00D94A8B">
        <w:rPr>
          <w:b/>
          <w:sz w:val="22"/>
          <w:szCs w:val="22"/>
        </w:rPr>
        <w:t xml:space="preserve"> </w:t>
      </w:r>
      <w:r w:rsidR="00AE1B02" w:rsidRPr="00112B8B">
        <w:rPr>
          <w:sz w:val="22"/>
          <w:szCs w:val="22"/>
        </w:rPr>
        <w:t>(the “Availability Termination Date”)</w:t>
      </w:r>
      <w:r w:rsidRPr="00112B8B">
        <w:rPr>
          <w:sz w:val="22"/>
          <w:szCs w:val="22"/>
        </w:rPr>
        <w:t xml:space="preserve">.  </w:t>
      </w:r>
      <w:r w:rsidR="004C4CAD" w:rsidRPr="00112B8B">
        <w:rPr>
          <w:sz w:val="22"/>
          <w:szCs w:val="22"/>
        </w:rPr>
        <w:t>DOJ CVSSD</w:t>
      </w:r>
      <w:r w:rsidRPr="00112B8B">
        <w:rPr>
          <w:sz w:val="22"/>
          <w:szCs w:val="22"/>
        </w:rPr>
        <w:t xml:space="preserve"> will not dis</w:t>
      </w:r>
      <w:r w:rsidR="00AE1B02" w:rsidRPr="00112B8B">
        <w:rPr>
          <w:sz w:val="22"/>
          <w:szCs w:val="22"/>
        </w:rPr>
        <w:t xml:space="preserve">burse any Grant </w:t>
      </w:r>
      <w:r w:rsidR="00E415B0" w:rsidRPr="00112B8B">
        <w:rPr>
          <w:sz w:val="22"/>
          <w:szCs w:val="22"/>
        </w:rPr>
        <w:t>funds</w:t>
      </w:r>
      <w:r w:rsidR="00AE1B02" w:rsidRPr="00112B8B">
        <w:rPr>
          <w:sz w:val="22"/>
          <w:szCs w:val="22"/>
        </w:rPr>
        <w:t xml:space="preserve"> after the </w:t>
      </w:r>
      <w:r w:rsidR="00105717">
        <w:rPr>
          <w:sz w:val="22"/>
          <w:szCs w:val="22"/>
        </w:rPr>
        <w:t>December 31,</w:t>
      </w:r>
      <w:r w:rsidR="00AE1B02" w:rsidRPr="00112B8B">
        <w:rPr>
          <w:sz w:val="22"/>
          <w:szCs w:val="22"/>
        </w:rPr>
        <w:t xml:space="preserve"> </w:t>
      </w:r>
      <w:r w:rsidR="00A94A81">
        <w:rPr>
          <w:sz w:val="22"/>
          <w:szCs w:val="22"/>
        </w:rPr>
        <w:t>2026</w:t>
      </w:r>
      <w:r w:rsidR="00D65310" w:rsidRPr="00112B8B">
        <w:rPr>
          <w:sz w:val="22"/>
          <w:szCs w:val="22"/>
        </w:rPr>
        <w:t>,</w:t>
      </w:r>
      <w:r w:rsidR="00AE1B02" w:rsidRPr="00112B8B">
        <w:rPr>
          <w:sz w:val="22"/>
          <w:szCs w:val="22"/>
        </w:rPr>
        <w:t xml:space="preserve"> </w:t>
      </w:r>
      <w:r w:rsidRPr="00112B8B">
        <w:rPr>
          <w:sz w:val="22"/>
          <w:szCs w:val="22"/>
        </w:rPr>
        <w:t>Availability Termination Date.</w:t>
      </w:r>
      <w:r w:rsidR="00441748" w:rsidRPr="00112B8B">
        <w:rPr>
          <w:sz w:val="22"/>
          <w:szCs w:val="22"/>
        </w:rPr>
        <w:t xml:space="preserve">  </w:t>
      </w:r>
      <w:r w:rsidR="00172FFB" w:rsidRPr="00112B8B">
        <w:rPr>
          <w:sz w:val="22"/>
          <w:szCs w:val="22"/>
        </w:rPr>
        <w:t xml:space="preserve">Unless extended or terminated earlier in accordance with its terms, this Agreement shall terminate when </w:t>
      </w:r>
      <w:r w:rsidR="004C4CAD" w:rsidRPr="00112B8B">
        <w:rPr>
          <w:sz w:val="22"/>
          <w:szCs w:val="22"/>
        </w:rPr>
        <w:t>DOJ CVSSD</w:t>
      </w:r>
      <w:r w:rsidR="00172FFB" w:rsidRPr="00112B8B">
        <w:rPr>
          <w:sz w:val="22"/>
          <w:szCs w:val="22"/>
        </w:rPr>
        <w:t xml:space="preserve"> accepts </w:t>
      </w:r>
      <w:r w:rsidR="00AC124E" w:rsidRPr="00112B8B">
        <w:rPr>
          <w:sz w:val="22"/>
          <w:szCs w:val="22"/>
        </w:rPr>
        <w:t>Subrecipient</w:t>
      </w:r>
      <w:r w:rsidR="00172FFB" w:rsidRPr="00112B8B">
        <w:rPr>
          <w:sz w:val="22"/>
          <w:szCs w:val="22"/>
        </w:rPr>
        <w:t xml:space="preserve">’s completed </w:t>
      </w:r>
      <w:r w:rsidR="00987CBC" w:rsidRPr="00112B8B">
        <w:rPr>
          <w:sz w:val="22"/>
          <w:szCs w:val="22"/>
        </w:rPr>
        <w:t>reports</w:t>
      </w:r>
      <w:r w:rsidR="00AE1B02" w:rsidRPr="00112B8B">
        <w:rPr>
          <w:sz w:val="22"/>
          <w:szCs w:val="22"/>
        </w:rPr>
        <w:t xml:space="preserve">, as described in </w:t>
      </w:r>
      <w:r w:rsidR="00AE1B02" w:rsidRPr="00144EB3">
        <w:rPr>
          <w:sz w:val="22"/>
          <w:szCs w:val="22"/>
        </w:rPr>
        <w:t>Section 5.0</w:t>
      </w:r>
      <w:r w:rsidR="004F7F32" w:rsidRPr="00144EB3">
        <w:rPr>
          <w:sz w:val="22"/>
          <w:szCs w:val="22"/>
        </w:rPr>
        <w:t>7</w:t>
      </w:r>
      <w:r w:rsidR="00AE1B02" w:rsidRPr="00144EB3">
        <w:rPr>
          <w:sz w:val="22"/>
          <w:szCs w:val="22"/>
        </w:rPr>
        <w:t>,</w:t>
      </w:r>
      <w:r w:rsidR="00172FFB" w:rsidRPr="00112B8B">
        <w:rPr>
          <w:sz w:val="22"/>
          <w:szCs w:val="22"/>
        </w:rPr>
        <w:t xml:space="preserve"> or on </w:t>
      </w:r>
      <w:r w:rsidR="00105717">
        <w:rPr>
          <w:b/>
          <w:sz w:val="22"/>
          <w:szCs w:val="22"/>
        </w:rPr>
        <w:t>December 31, 2026</w:t>
      </w:r>
      <w:r w:rsidR="00172FFB" w:rsidRPr="00112B8B">
        <w:rPr>
          <w:sz w:val="22"/>
          <w:szCs w:val="22"/>
        </w:rPr>
        <w:t xml:space="preserve">, whichever date occurs </w:t>
      </w:r>
      <w:r w:rsidR="00A87D01" w:rsidRPr="00112B8B">
        <w:rPr>
          <w:sz w:val="22"/>
          <w:szCs w:val="22"/>
        </w:rPr>
        <w:t>first,</w:t>
      </w:r>
      <w:r w:rsidR="00A87D01" w:rsidRPr="00112B8B">
        <w:rPr>
          <w:color w:val="00B050"/>
          <w:sz w:val="22"/>
          <w:szCs w:val="22"/>
        </w:rPr>
        <w:t xml:space="preserve"> </w:t>
      </w:r>
      <w:r w:rsidR="00A87D01" w:rsidRPr="00112B8B">
        <w:rPr>
          <w:sz w:val="22"/>
          <w:szCs w:val="22"/>
        </w:rPr>
        <w:t xml:space="preserve">exclusive of financial and narrative reports which are due no later than 30 days after the Availability Termination Date.  </w:t>
      </w:r>
      <w:r w:rsidR="00172FFB" w:rsidRPr="00112B8B">
        <w:rPr>
          <w:sz w:val="22"/>
          <w:szCs w:val="22"/>
        </w:rPr>
        <w:t xml:space="preserve">Agreement termination shall not extinguish or prejudice </w:t>
      </w:r>
      <w:r w:rsidR="004C4CAD" w:rsidRPr="00112B8B">
        <w:rPr>
          <w:sz w:val="22"/>
          <w:szCs w:val="22"/>
        </w:rPr>
        <w:t>DOJ CVSSD</w:t>
      </w:r>
      <w:r w:rsidR="00172FFB" w:rsidRPr="00112B8B">
        <w:rPr>
          <w:sz w:val="22"/>
          <w:szCs w:val="22"/>
        </w:rPr>
        <w:t xml:space="preserve">’s right to enforce this Agreement with respect to any default by </w:t>
      </w:r>
      <w:r w:rsidR="00AC124E" w:rsidRPr="00112B8B">
        <w:rPr>
          <w:sz w:val="22"/>
          <w:szCs w:val="22"/>
        </w:rPr>
        <w:t>Subrecipient</w:t>
      </w:r>
      <w:r w:rsidR="00172FFB" w:rsidRPr="00112B8B">
        <w:rPr>
          <w:sz w:val="22"/>
          <w:szCs w:val="22"/>
        </w:rPr>
        <w:t xml:space="preserve"> that has not been cured.  </w:t>
      </w:r>
    </w:p>
    <w:p w14:paraId="3ECB0361" w14:textId="480448FF" w:rsidR="0096579E" w:rsidRPr="00112B8B" w:rsidRDefault="001F511D" w:rsidP="00AF1557">
      <w:pPr>
        <w:tabs>
          <w:tab w:val="center" w:pos="4680"/>
          <w:tab w:val="right" w:pos="8640"/>
          <w:tab w:val="left" w:pos="9360"/>
        </w:tabs>
        <w:jc w:val="both"/>
        <w:rPr>
          <w:sz w:val="22"/>
          <w:szCs w:val="22"/>
        </w:rPr>
      </w:pPr>
      <w:r w:rsidRPr="00112B8B">
        <w:rPr>
          <w:sz w:val="22"/>
          <w:szCs w:val="22"/>
        </w:rPr>
        <w:tab/>
      </w:r>
    </w:p>
    <w:p w14:paraId="67713B79" w14:textId="77777777" w:rsidR="00697CCB" w:rsidRPr="00112B8B" w:rsidRDefault="00697CCB" w:rsidP="00AF1557">
      <w:pPr>
        <w:tabs>
          <w:tab w:val="center" w:pos="4680"/>
          <w:tab w:val="right" w:pos="8640"/>
          <w:tab w:val="left" w:pos="9360"/>
        </w:tabs>
        <w:jc w:val="center"/>
        <w:rPr>
          <w:sz w:val="22"/>
          <w:szCs w:val="22"/>
        </w:rPr>
      </w:pPr>
    </w:p>
    <w:p w14:paraId="612913E4" w14:textId="0D4D6CD2" w:rsidR="001F511D" w:rsidRPr="00112B8B" w:rsidRDefault="001F511D" w:rsidP="00AF1557">
      <w:pPr>
        <w:tabs>
          <w:tab w:val="center" w:pos="4680"/>
          <w:tab w:val="right" w:pos="8640"/>
          <w:tab w:val="left" w:pos="9360"/>
        </w:tabs>
        <w:jc w:val="center"/>
        <w:rPr>
          <w:sz w:val="22"/>
          <w:szCs w:val="22"/>
        </w:rPr>
      </w:pPr>
      <w:r w:rsidRPr="00112B8B">
        <w:rPr>
          <w:b/>
          <w:smallCaps/>
          <w:sz w:val="22"/>
          <w:szCs w:val="22"/>
        </w:rPr>
        <w:t>Section 3</w:t>
      </w:r>
    </w:p>
    <w:p w14:paraId="7FED030B" w14:textId="427CCAF3" w:rsidR="001F511D" w:rsidRPr="00112B8B" w:rsidRDefault="001F511D" w:rsidP="00AF1557">
      <w:pPr>
        <w:tabs>
          <w:tab w:val="center" w:pos="4680"/>
          <w:tab w:val="right" w:pos="8640"/>
          <w:tab w:val="left" w:pos="9360"/>
        </w:tabs>
        <w:jc w:val="center"/>
        <w:rPr>
          <w:sz w:val="22"/>
          <w:szCs w:val="22"/>
        </w:rPr>
      </w:pPr>
      <w:r w:rsidRPr="00112B8B">
        <w:rPr>
          <w:b/>
          <w:smallCaps/>
          <w:sz w:val="22"/>
          <w:szCs w:val="22"/>
        </w:rPr>
        <w:t>Uses of Grant</w:t>
      </w:r>
    </w:p>
    <w:p w14:paraId="429AA872"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5660A6D4" w14:textId="7A512403" w:rsidR="002A4232" w:rsidRDefault="00530370" w:rsidP="00AF1557">
      <w:pPr>
        <w:autoSpaceDE w:val="0"/>
        <w:autoSpaceDN w:val="0"/>
        <w:adjustRightInd w:val="0"/>
        <w:jc w:val="both"/>
        <w:rPr>
          <w:sz w:val="22"/>
          <w:szCs w:val="22"/>
        </w:rPr>
      </w:pPr>
      <w:r w:rsidRPr="00112B8B">
        <w:rPr>
          <w:sz w:val="22"/>
          <w:szCs w:val="22"/>
        </w:rPr>
        <w:t xml:space="preserve">Section 3.01.  </w:t>
      </w:r>
      <w:r w:rsidRPr="00112B8B">
        <w:rPr>
          <w:sz w:val="22"/>
          <w:szCs w:val="22"/>
          <w:u w:val="single"/>
        </w:rPr>
        <w:t>Eligible Uses of Grant</w:t>
      </w:r>
      <w:r w:rsidRPr="00112B8B">
        <w:rPr>
          <w:sz w:val="22"/>
          <w:szCs w:val="22"/>
        </w:rPr>
        <w:t xml:space="preserve">.  </w:t>
      </w:r>
      <w:r w:rsidR="00AC124E" w:rsidRPr="00112B8B">
        <w:rPr>
          <w:sz w:val="22"/>
          <w:szCs w:val="22"/>
        </w:rPr>
        <w:t>Subrecipient</w:t>
      </w:r>
      <w:r w:rsidRPr="00112B8B">
        <w:rPr>
          <w:sz w:val="22"/>
          <w:szCs w:val="22"/>
        </w:rPr>
        <w:t xml:space="preserve">’s use of the Grant </w:t>
      </w:r>
      <w:r w:rsidR="00E415B0" w:rsidRPr="00112B8B">
        <w:rPr>
          <w:sz w:val="22"/>
          <w:szCs w:val="22"/>
        </w:rPr>
        <w:t>funds</w:t>
      </w:r>
      <w:r w:rsidRPr="00112B8B">
        <w:rPr>
          <w:sz w:val="22"/>
          <w:szCs w:val="22"/>
        </w:rPr>
        <w:t xml:space="preserve"> is limited to those expenditures necessary to implement the Project</w:t>
      </w:r>
      <w:r w:rsidR="00A87D01" w:rsidRPr="00112B8B">
        <w:rPr>
          <w:sz w:val="22"/>
          <w:szCs w:val="22"/>
        </w:rPr>
        <w:t>.</w:t>
      </w:r>
      <w:r w:rsidRPr="00112B8B">
        <w:rPr>
          <w:sz w:val="22"/>
          <w:szCs w:val="22"/>
        </w:rPr>
        <w:t xml:space="preserve"> </w:t>
      </w:r>
      <w:r w:rsidR="00E87CA7" w:rsidRPr="00112B8B">
        <w:rPr>
          <w:sz w:val="22"/>
          <w:szCs w:val="22"/>
        </w:rPr>
        <w:t xml:space="preserve">All Grant </w:t>
      </w:r>
      <w:r w:rsidR="00E415B0" w:rsidRPr="00112B8B">
        <w:rPr>
          <w:sz w:val="22"/>
          <w:szCs w:val="22"/>
        </w:rPr>
        <w:t>funds</w:t>
      </w:r>
      <w:r w:rsidR="00E87CA7" w:rsidRPr="00112B8B">
        <w:rPr>
          <w:sz w:val="22"/>
          <w:szCs w:val="22"/>
        </w:rPr>
        <w:t xml:space="preserve"> must be for expenses that </w:t>
      </w:r>
      <w:r w:rsidRPr="00112B8B">
        <w:rPr>
          <w:sz w:val="22"/>
          <w:szCs w:val="22"/>
        </w:rPr>
        <w:t xml:space="preserve">are eligible </w:t>
      </w:r>
      <w:r w:rsidR="00AE1B02" w:rsidRPr="00112B8B">
        <w:rPr>
          <w:sz w:val="22"/>
          <w:szCs w:val="22"/>
        </w:rPr>
        <w:t>under applicable federal and State of Oregon law</w:t>
      </w:r>
      <w:r w:rsidR="002A4232" w:rsidRPr="00112B8B">
        <w:rPr>
          <w:sz w:val="22"/>
          <w:szCs w:val="22"/>
        </w:rPr>
        <w:t>, and</w:t>
      </w:r>
      <w:r w:rsidR="00AE1B02" w:rsidRPr="00112B8B">
        <w:rPr>
          <w:sz w:val="22"/>
          <w:szCs w:val="22"/>
        </w:rPr>
        <w:t xml:space="preserve"> as described in the most recent versions of the </w:t>
      </w:r>
      <w:r w:rsidR="00343A53">
        <w:rPr>
          <w:sz w:val="22"/>
          <w:szCs w:val="22"/>
        </w:rPr>
        <w:t>SASP</w:t>
      </w:r>
      <w:r w:rsidR="002A4232" w:rsidRPr="00112B8B">
        <w:rPr>
          <w:sz w:val="22"/>
          <w:szCs w:val="22"/>
        </w:rPr>
        <w:t xml:space="preserve"> </w:t>
      </w:r>
      <w:r w:rsidR="00A24C55" w:rsidRPr="00112B8B">
        <w:rPr>
          <w:sz w:val="22"/>
          <w:szCs w:val="22"/>
        </w:rPr>
        <w:t>Guidance</w:t>
      </w:r>
      <w:r w:rsidR="00AE1B02" w:rsidRPr="00112B8B">
        <w:rPr>
          <w:sz w:val="22"/>
          <w:szCs w:val="22"/>
        </w:rPr>
        <w:t xml:space="preserve">. </w:t>
      </w:r>
      <w:r w:rsidR="00AC124E" w:rsidRPr="00112B8B">
        <w:rPr>
          <w:sz w:val="22"/>
          <w:szCs w:val="22"/>
        </w:rPr>
        <w:t>Subrecipient</w:t>
      </w:r>
      <w:r w:rsidRPr="00112B8B">
        <w:rPr>
          <w:sz w:val="22"/>
          <w:szCs w:val="22"/>
        </w:rPr>
        <w:t xml:space="preserve">’s expenditure of Grant </w:t>
      </w:r>
      <w:r w:rsidR="00E415B0" w:rsidRPr="00112B8B">
        <w:rPr>
          <w:sz w:val="22"/>
          <w:szCs w:val="22"/>
        </w:rPr>
        <w:t>funds</w:t>
      </w:r>
      <w:r w:rsidRPr="00112B8B">
        <w:rPr>
          <w:sz w:val="22"/>
          <w:szCs w:val="22"/>
        </w:rPr>
        <w:t xml:space="preserve"> must be in accordance with the </w:t>
      </w:r>
      <w:r w:rsidR="008A5DCC" w:rsidRPr="00112B8B">
        <w:rPr>
          <w:sz w:val="22"/>
          <w:szCs w:val="22"/>
        </w:rPr>
        <w:t xml:space="preserve">Project </w:t>
      </w:r>
      <w:r w:rsidR="00E87CA7" w:rsidRPr="00112B8B">
        <w:rPr>
          <w:sz w:val="22"/>
          <w:szCs w:val="22"/>
        </w:rPr>
        <w:t>B</w:t>
      </w:r>
      <w:r w:rsidRPr="00112B8B">
        <w:rPr>
          <w:sz w:val="22"/>
          <w:szCs w:val="22"/>
        </w:rPr>
        <w:t>udget</w:t>
      </w:r>
      <w:r w:rsidR="00AE5D7C">
        <w:rPr>
          <w:sz w:val="22"/>
          <w:szCs w:val="22"/>
        </w:rPr>
        <w:t xml:space="preserve"> </w:t>
      </w:r>
      <w:r w:rsidR="008A5DCC" w:rsidRPr="00112B8B">
        <w:rPr>
          <w:sz w:val="22"/>
          <w:szCs w:val="22"/>
        </w:rPr>
        <w:t>set forth in the</w:t>
      </w:r>
      <w:r w:rsidRPr="00112B8B">
        <w:rPr>
          <w:sz w:val="22"/>
          <w:szCs w:val="22"/>
        </w:rPr>
        <w:t xml:space="preserve"> </w:t>
      </w:r>
      <w:r w:rsidR="00AC124E" w:rsidRPr="00112B8B">
        <w:rPr>
          <w:sz w:val="22"/>
          <w:szCs w:val="22"/>
        </w:rPr>
        <w:t>Subrecipient</w:t>
      </w:r>
      <w:r w:rsidR="00136995" w:rsidRPr="00112B8B">
        <w:rPr>
          <w:sz w:val="22"/>
          <w:szCs w:val="22"/>
        </w:rPr>
        <w:t xml:space="preserve">’s </w:t>
      </w:r>
      <w:r w:rsidR="004D637F">
        <w:rPr>
          <w:sz w:val="22"/>
          <w:szCs w:val="22"/>
        </w:rPr>
        <w:t>SASP</w:t>
      </w:r>
      <w:r w:rsidRPr="00112B8B">
        <w:rPr>
          <w:sz w:val="22"/>
          <w:szCs w:val="22"/>
        </w:rPr>
        <w:t xml:space="preserve"> Application.</w:t>
      </w:r>
    </w:p>
    <w:p w14:paraId="124960D4" w14:textId="563081DC" w:rsidR="00270E33" w:rsidRPr="00112B8B" w:rsidRDefault="00270E33" w:rsidP="00F07E2D">
      <w:pPr>
        <w:tabs>
          <w:tab w:val="left" w:pos="0"/>
          <w:tab w:val="left" w:pos="360"/>
          <w:tab w:val="left" w:pos="720"/>
          <w:tab w:val="left" w:pos="1440"/>
          <w:tab w:val="right" w:pos="8640"/>
          <w:tab w:val="left" w:pos="9360"/>
        </w:tabs>
        <w:jc w:val="both"/>
        <w:rPr>
          <w:b/>
          <w:sz w:val="22"/>
          <w:szCs w:val="22"/>
        </w:rPr>
      </w:pPr>
    </w:p>
    <w:p w14:paraId="37A9B740" w14:textId="020B0182" w:rsidR="004B1F78"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3.02.  </w:t>
      </w:r>
      <w:r w:rsidRPr="00112B8B">
        <w:rPr>
          <w:sz w:val="22"/>
          <w:szCs w:val="22"/>
          <w:u w:val="single"/>
        </w:rPr>
        <w:t>Ineligible Uses of Grant</w:t>
      </w:r>
      <w:r w:rsidR="005D710D" w:rsidRPr="00112B8B">
        <w:rPr>
          <w:sz w:val="22"/>
          <w:szCs w:val="22"/>
          <w:u w:val="single"/>
        </w:rPr>
        <w:t xml:space="preserve"> Funds</w:t>
      </w:r>
      <w:r w:rsidRPr="00112B8B">
        <w:rPr>
          <w:sz w:val="22"/>
          <w:szCs w:val="22"/>
        </w:rPr>
        <w:t xml:space="preserve">.  </w:t>
      </w:r>
      <w:r w:rsidR="0068380D" w:rsidRPr="00112B8B">
        <w:rPr>
          <w:sz w:val="22"/>
          <w:szCs w:val="22"/>
        </w:rPr>
        <w:t xml:space="preserve">Notwithstanding Section 3.01, </w:t>
      </w:r>
      <w:r w:rsidR="00191A60" w:rsidRPr="007641DC">
        <w:rPr>
          <w:sz w:val="22"/>
          <w:szCs w:val="22"/>
        </w:rPr>
        <w:t>Subrecipient shall not use the Grant funds for providing domestic violence services that do not relate to sexual violence; sexual assault forensic examiner projects; criminal justice-related projects including law enforcement, prosecution, courts and forensic interviews; projects focused on training allied professionals and/or communities; lobbying, fundraising,</w:t>
      </w:r>
      <w:r w:rsidR="00191A60" w:rsidRPr="007641DC" w:rsidDel="002F605B">
        <w:rPr>
          <w:sz w:val="22"/>
          <w:szCs w:val="22"/>
        </w:rPr>
        <w:t xml:space="preserve"> </w:t>
      </w:r>
      <w:r w:rsidR="00191A60" w:rsidRPr="007641DC">
        <w:rPr>
          <w:sz w:val="22"/>
          <w:szCs w:val="22"/>
        </w:rPr>
        <w:t>research, building renovations, purchasing vehicles, prevention activities, offender treatment; reimbursing victims for expenses incurred as a result of a crime</w:t>
      </w:r>
      <w:r w:rsidR="00191A60">
        <w:rPr>
          <w:sz w:val="22"/>
          <w:szCs w:val="22"/>
        </w:rPr>
        <w:t>.</w:t>
      </w:r>
    </w:p>
    <w:p w14:paraId="4CA46AB4" w14:textId="77777777" w:rsidR="004B1F78" w:rsidRDefault="004B1F78" w:rsidP="00AF1557">
      <w:pPr>
        <w:tabs>
          <w:tab w:val="left" w:pos="0"/>
          <w:tab w:val="left" w:pos="360"/>
          <w:tab w:val="left" w:pos="720"/>
          <w:tab w:val="left" w:pos="1440"/>
          <w:tab w:val="right" w:pos="8640"/>
          <w:tab w:val="left" w:pos="9360"/>
        </w:tabs>
        <w:jc w:val="both"/>
        <w:rPr>
          <w:sz w:val="22"/>
          <w:szCs w:val="22"/>
        </w:rPr>
      </w:pPr>
    </w:p>
    <w:p w14:paraId="05E5CD2B" w14:textId="77777777" w:rsidR="004430E7" w:rsidRDefault="00AC124E" w:rsidP="00AF1557">
      <w:pPr>
        <w:tabs>
          <w:tab w:val="left" w:pos="0"/>
          <w:tab w:val="left" w:pos="360"/>
          <w:tab w:val="left" w:pos="720"/>
          <w:tab w:val="left" w:pos="1440"/>
          <w:tab w:val="right" w:pos="8640"/>
          <w:tab w:val="left" w:pos="9360"/>
        </w:tabs>
        <w:jc w:val="both"/>
        <w:rPr>
          <w:sz w:val="22"/>
          <w:szCs w:val="22"/>
        </w:rPr>
      </w:pPr>
      <w:r w:rsidRPr="00112B8B">
        <w:rPr>
          <w:sz w:val="22"/>
          <w:szCs w:val="22"/>
        </w:rPr>
        <w:t>Subrecipient</w:t>
      </w:r>
      <w:r w:rsidR="0068380D" w:rsidRPr="00112B8B">
        <w:rPr>
          <w:sz w:val="22"/>
          <w:szCs w:val="22"/>
        </w:rPr>
        <w:t xml:space="preserve"> shall not use the Grant </w:t>
      </w:r>
      <w:r w:rsidR="00E415B0" w:rsidRPr="00112B8B">
        <w:rPr>
          <w:sz w:val="22"/>
          <w:szCs w:val="22"/>
        </w:rPr>
        <w:t>funds</w:t>
      </w:r>
      <w:r w:rsidR="0068380D" w:rsidRPr="00112B8B">
        <w:rPr>
          <w:sz w:val="22"/>
          <w:szCs w:val="22"/>
        </w:rPr>
        <w:t xml:space="preserve"> for (i) indirect costs defined in 2 CFR 200.</w:t>
      </w:r>
      <w:r w:rsidR="00040933" w:rsidRPr="00112B8B">
        <w:rPr>
          <w:sz w:val="22"/>
          <w:szCs w:val="22"/>
        </w:rPr>
        <w:t>1</w:t>
      </w:r>
      <w:r w:rsidR="009366B0" w:rsidRPr="00112B8B">
        <w:rPr>
          <w:sz w:val="22"/>
          <w:szCs w:val="22"/>
        </w:rPr>
        <w:t xml:space="preserve"> </w:t>
      </w:r>
      <w:r w:rsidR="0068380D" w:rsidRPr="00112B8B">
        <w:rPr>
          <w:sz w:val="22"/>
          <w:szCs w:val="22"/>
        </w:rPr>
        <w:t xml:space="preserve">in excess of a federally-approved Negotiated Indirect Cost Rate, or in excess of </w:t>
      </w:r>
      <w:r w:rsidR="0072330A">
        <w:rPr>
          <w:sz w:val="22"/>
          <w:szCs w:val="22"/>
        </w:rPr>
        <w:t>fifteen</w:t>
      </w:r>
      <w:r w:rsidR="0068380D" w:rsidRPr="00112B8B">
        <w:rPr>
          <w:sz w:val="22"/>
          <w:szCs w:val="22"/>
        </w:rPr>
        <w:t xml:space="preserve"> percent (1</w:t>
      </w:r>
      <w:r w:rsidR="003F4D23">
        <w:rPr>
          <w:sz w:val="22"/>
          <w:szCs w:val="22"/>
        </w:rPr>
        <w:t>5</w:t>
      </w:r>
      <w:r w:rsidR="0068380D" w:rsidRPr="00112B8B">
        <w:rPr>
          <w:sz w:val="22"/>
          <w:szCs w:val="22"/>
        </w:rPr>
        <w:t xml:space="preserve">%) if </w:t>
      </w:r>
      <w:r w:rsidRPr="00112B8B">
        <w:rPr>
          <w:sz w:val="22"/>
          <w:szCs w:val="22"/>
        </w:rPr>
        <w:t>Subrecipient</w:t>
      </w:r>
      <w:r w:rsidR="0068380D" w:rsidRPr="00112B8B">
        <w:rPr>
          <w:sz w:val="22"/>
          <w:szCs w:val="22"/>
        </w:rPr>
        <w:t xml:space="preserve"> does not have a federally approved Negotiated Indirect Cost Rate, (ii) unallowable costs as listed in 2 CFR Part 200 and OAR 137-078-0041 (2)(a), (iii) to provide services to persons other than those described in Section </w:t>
      </w:r>
      <w:r w:rsidR="0068380D" w:rsidRPr="00D66CE0">
        <w:rPr>
          <w:sz w:val="22"/>
          <w:szCs w:val="22"/>
        </w:rPr>
        <w:t>5.1</w:t>
      </w:r>
      <w:r w:rsidR="004F7F32" w:rsidRPr="00D66CE0">
        <w:rPr>
          <w:sz w:val="22"/>
          <w:szCs w:val="22"/>
        </w:rPr>
        <w:t>8</w:t>
      </w:r>
      <w:r w:rsidR="0068380D" w:rsidRPr="00D66CE0">
        <w:rPr>
          <w:sz w:val="22"/>
          <w:szCs w:val="22"/>
        </w:rPr>
        <w:t>(a),</w:t>
      </w:r>
      <w:r w:rsidR="0068380D" w:rsidRPr="00112B8B">
        <w:rPr>
          <w:sz w:val="22"/>
          <w:szCs w:val="22"/>
        </w:rPr>
        <w:t xml:space="preserve"> (iv) for any purpose prohibited by any provision of this Agreement, or (v) to retire any debt or to reimburse any person or entity for expenditures made or expenses incurred prior to the date of this Agreement. </w:t>
      </w:r>
    </w:p>
    <w:p w14:paraId="068068CA" w14:textId="77777777" w:rsidR="004430E7" w:rsidRDefault="004430E7" w:rsidP="00AF1557">
      <w:pPr>
        <w:tabs>
          <w:tab w:val="left" w:pos="0"/>
          <w:tab w:val="left" w:pos="360"/>
          <w:tab w:val="left" w:pos="720"/>
          <w:tab w:val="left" w:pos="1440"/>
          <w:tab w:val="right" w:pos="8640"/>
          <w:tab w:val="left" w:pos="9360"/>
        </w:tabs>
        <w:jc w:val="both"/>
        <w:rPr>
          <w:sz w:val="22"/>
          <w:szCs w:val="22"/>
        </w:rPr>
      </w:pPr>
    </w:p>
    <w:p w14:paraId="19865872" w14:textId="3110AC20" w:rsidR="0068380D" w:rsidRPr="00C11AD2" w:rsidRDefault="004430E7" w:rsidP="00C11AD2">
      <w:pPr>
        <w:pStyle w:val="Default"/>
        <w:jc w:val="both"/>
        <w:rPr>
          <w:rFonts w:ascii="Times New Roman" w:hAnsi="Times New Roman" w:cs="Times New Roman"/>
          <w:sz w:val="22"/>
          <w:szCs w:val="22"/>
        </w:rPr>
      </w:pPr>
      <w:r w:rsidRPr="007641DC">
        <w:rPr>
          <w:rFonts w:ascii="Times New Roman" w:hAnsi="Times New Roman" w:cs="Times New Roman"/>
          <w:sz w:val="22"/>
          <w:szCs w:val="22"/>
        </w:rPr>
        <w:t xml:space="preserve">For additional information on SASP Program funding limitations, </w:t>
      </w:r>
      <w:r w:rsidR="0055222C">
        <w:rPr>
          <w:rFonts w:ascii="Times New Roman" w:hAnsi="Times New Roman" w:cs="Times New Roman"/>
          <w:sz w:val="22"/>
          <w:szCs w:val="22"/>
        </w:rPr>
        <w:t xml:space="preserve">refer to the SASP Guidance or </w:t>
      </w:r>
      <w:r w:rsidRPr="007641DC">
        <w:rPr>
          <w:rFonts w:ascii="Times New Roman" w:hAnsi="Times New Roman" w:cs="Times New Roman"/>
          <w:sz w:val="22"/>
          <w:szCs w:val="22"/>
        </w:rPr>
        <w:t xml:space="preserve">the “Frequently Asked Questions on SASP Formula Grants” available on the DOJ CVSSD website at  </w:t>
      </w:r>
      <w:hyperlink r:id="rId17" w:history="1">
        <w:r w:rsidRPr="007641DC">
          <w:rPr>
            <w:rStyle w:val="Hyperlink"/>
            <w:rFonts w:ascii="Times New Roman" w:hAnsi="Times New Roman" w:cs="Times New Roman"/>
            <w:sz w:val="22"/>
            <w:szCs w:val="22"/>
          </w:rPr>
          <w:t>https://www.doj.state.or.us/crime-victims/grant-funds-programs/sexual-assault-services-program-sasp/</w:t>
        </w:r>
      </w:hyperlink>
      <w:r w:rsidRPr="007641DC">
        <w:rPr>
          <w:rFonts w:ascii="Times New Roman" w:hAnsi="Times New Roman" w:cs="Times New Roman"/>
          <w:sz w:val="22"/>
          <w:szCs w:val="22"/>
        </w:rPr>
        <w:t>,  under “Additional SASP Resources”.</w:t>
      </w:r>
      <w:r w:rsidR="00444F91" w:rsidRPr="00112B8B">
        <w:rPr>
          <w:sz w:val="22"/>
          <w:szCs w:val="22"/>
        </w:rPr>
        <w:t xml:space="preserve"> </w:t>
      </w:r>
    </w:p>
    <w:p w14:paraId="1E9F4120" w14:textId="79ADBF0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0E832975" w14:textId="5B08CB34" w:rsidR="0004097E" w:rsidRPr="00461E0C" w:rsidRDefault="001F511D" w:rsidP="0004097E">
      <w:pPr>
        <w:tabs>
          <w:tab w:val="left" w:pos="0"/>
          <w:tab w:val="left" w:pos="360"/>
          <w:tab w:val="left" w:pos="720"/>
          <w:tab w:val="left" w:pos="1440"/>
          <w:tab w:val="right" w:pos="8640"/>
          <w:tab w:val="left" w:pos="9360"/>
        </w:tabs>
        <w:spacing w:line="236" w:lineRule="auto"/>
        <w:jc w:val="both"/>
        <w:rPr>
          <w:sz w:val="22"/>
          <w:u w:val="single"/>
        </w:rPr>
      </w:pPr>
      <w:r w:rsidRPr="00112B8B">
        <w:rPr>
          <w:sz w:val="22"/>
          <w:szCs w:val="22"/>
        </w:rPr>
        <w:t xml:space="preserve">Section 3.03.  </w:t>
      </w:r>
      <w:r w:rsidR="0004097E" w:rsidRPr="00972BD4">
        <w:rPr>
          <w:sz w:val="22"/>
          <w:szCs w:val="22"/>
          <w:u w:val="single"/>
        </w:rPr>
        <w:t xml:space="preserve">Misexpended and </w:t>
      </w:r>
      <w:r w:rsidR="001C26D4" w:rsidRPr="00112B8B">
        <w:rPr>
          <w:sz w:val="22"/>
          <w:szCs w:val="22"/>
          <w:u w:val="single"/>
        </w:rPr>
        <w:t xml:space="preserve">Unexpended Grant </w:t>
      </w:r>
      <w:r w:rsidR="00E415B0" w:rsidRPr="00112B8B">
        <w:rPr>
          <w:sz w:val="22"/>
          <w:szCs w:val="22"/>
          <w:u w:val="single"/>
        </w:rPr>
        <w:t>Funds</w:t>
      </w:r>
      <w:r w:rsidR="001C26D4" w:rsidRPr="00112B8B">
        <w:rPr>
          <w:sz w:val="22"/>
          <w:szCs w:val="22"/>
        </w:rPr>
        <w:t xml:space="preserve">.  If any </w:t>
      </w:r>
      <w:r w:rsidR="00922E56">
        <w:rPr>
          <w:sz w:val="22"/>
          <w:szCs w:val="22"/>
        </w:rPr>
        <w:t xml:space="preserve">federal or </w:t>
      </w:r>
      <w:r w:rsidR="001C26D4" w:rsidRPr="00112B8B">
        <w:rPr>
          <w:sz w:val="22"/>
          <w:szCs w:val="22"/>
        </w:rPr>
        <w:t xml:space="preserve">state Grant </w:t>
      </w:r>
      <w:r w:rsidR="00E415B0" w:rsidRPr="00112B8B">
        <w:rPr>
          <w:sz w:val="22"/>
          <w:szCs w:val="22"/>
        </w:rPr>
        <w:t>funds</w:t>
      </w:r>
      <w:r w:rsidR="001C26D4" w:rsidRPr="00112B8B">
        <w:rPr>
          <w:sz w:val="22"/>
          <w:szCs w:val="22"/>
        </w:rPr>
        <w:t xml:space="preserve"> disbursed to </w:t>
      </w:r>
      <w:r w:rsidR="00AC124E" w:rsidRPr="00112B8B">
        <w:rPr>
          <w:sz w:val="22"/>
          <w:szCs w:val="22"/>
        </w:rPr>
        <w:t>Subrecipient</w:t>
      </w:r>
      <w:r w:rsidR="001C26D4" w:rsidRPr="00112B8B">
        <w:rPr>
          <w:sz w:val="22"/>
          <w:szCs w:val="22"/>
        </w:rPr>
        <w:t xml:space="preserve">, or any interest earned by </w:t>
      </w:r>
      <w:r w:rsidR="00AC124E" w:rsidRPr="00112B8B">
        <w:rPr>
          <w:sz w:val="22"/>
          <w:szCs w:val="22"/>
        </w:rPr>
        <w:t>Subrecipient</w:t>
      </w:r>
      <w:r w:rsidR="001C26D4" w:rsidRPr="00112B8B">
        <w:rPr>
          <w:sz w:val="22"/>
          <w:szCs w:val="22"/>
        </w:rPr>
        <w:t xml:space="preserve"> on </w:t>
      </w:r>
      <w:r w:rsidR="00797E00">
        <w:rPr>
          <w:sz w:val="22"/>
          <w:szCs w:val="22"/>
        </w:rPr>
        <w:t xml:space="preserve">the federal or </w:t>
      </w:r>
      <w:r w:rsidR="001C26D4" w:rsidRPr="00112B8B">
        <w:rPr>
          <w:sz w:val="22"/>
          <w:szCs w:val="22"/>
        </w:rPr>
        <w:t xml:space="preserve">state Grant </w:t>
      </w:r>
      <w:r w:rsidR="00E415B0" w:rsidRPr="00112B8B">
        <w:rPr>
          <w:sz w:val="22"/>
          <w:szCs w:val="22"/>
        </w:rPr>
        <w:t>funds</w:t>
      </w:r>
      <w:r w:rsidR="001C26D4" w:rsidRPr="00112B8B">
        <w:rPr>
          <w:sz w:val="22"/>
          <w:szCs w:val="22"/>
        </w:rPr>
        <w:t xml:space="preserve">, </w:t>
      </w:r>
      <w:r w:rsidR="0004097E" w:rsidRPr="00461E0C">
        <w:rPr>
          <w:sz w:val="22"/>
          <w:szCs w:val="22"/>
        </w:rPr>
        <w:t xml:space="preserve">that is not expended by Subrecipient (i) in accordance with this Agreement (“Misexpended Funds”) or (ii) by the earlier of the appropriate Availability Termination Date or the date this Agreement is terminated (“Unexpended Funds”) shall be returned to </w:t>
      </w:r>
      <w:r w:rsidR="0004097E" w:rsidRPr="00461E0C">
        <w:rPr>
          <w:sz w:val="22"/>
          <w:szCs w:val="22"/>
        </w:rPr>
        <w:lastRenderedPageBreak/>
        <w:t>DOJ CVSSD. Notwithstanding the preceding sentence to the contrary, at DOJ CVSSD’s discretion and with DOJ CVSSD’s prior approval, Subrecipient may request an Amendment to this Agreement to extend the Availability Termination Date.</w:t>
      </w:r>
    </w:p>
    <w:p w14:paraId="58DA294C" w14:textId="77777777" w:rsidR="0004097E" w:rsidRPr="00461E0C" w:rsidRDefault="0004097E" w:rsidP="0004097E">
      <w:pPr>
        <w:tabs>
          <w:tab w:val="left" w:pos="0"/>
          <w:tab w:val="left" w:pos="360"/>
          <w:tab w:val="left" w:pos="720"/>
          <w:tab w:val="left" w:pos="1440"/>
          <w:tab w:val="right" w:pos="8640"/>
          <w:tab w:val="left" w:pos="9360"/>
        </w:tabs>
        <w:spacing w:line="236" w:lineRule="auto"/>
        <w:jc w:val="both"/>
        <w:rPr>
          <w:sz w:val="22"/>
          <w:szCs w:val="22"/>
        </w:rPr>
      </w:pPr>
    </w:p>
    <w:p w14:paraId="46E3C74B" w14:textId="0B66965E" w:rsidR="001C26D4" w:rsidRPr="00112B8B" w:rsidRDefault="0004097E" w:rsidP="00AF1557">
      <w:pPr>
        <w:jc w:val="both"/>
        <w:rPr>
          <w:sz w:val="22"/>
          <w:szCs w:val="22"/>
        </w:rPr>
      </w:pPr>
      <w:r w:rsidRPr="00461E0C">
        <w:rPr>
          <w:sz w:val="22"/>
          <w:szCs w:val="22"/>
        </w:rPr>
        <w:t xml:space="preserve">Subrecipient may, at its option, satisfy its obligation to return Misexpended and Unexpended Funds under this Section 3.03 by paying to </w:t>
      </w:r>
      <w:r w:rsidRPr="00461E0C">
        <w:rPr>
          <w:sz w:val="22"/>
        </w:rPr>
        <w:t>DOJ CVSSD</w:t>
      </w:r>
      <w:r w:rsidRPr="00461E0C" w:rsidDel="00152B2B">
        <w:rPr>
          <w:sz w:val="22"/>
          <w:szCs w:val="22"/>
        </w:rPr>
        <w:t xml:space="preserve"> </w:t>
      </w:r>
      <w:r w:rsidRPr="00461E0C">
        <w:rPr>
          <w:sz w:val="22"/>
          <w:szCs w:val="22"/>
        </w:rPr>
        <w:t>the amount of Misexpended and Unexpended Funds or permitting DOJ CVSSD to recover the amount of the Misexpended and Unexpended Funds from future payments to Subrecipient from DOJ CVSSD.  If Subrecipient fails to return the amount of the Misexpended and Unexpended Funds within fifteen (15) days after the earlier of written demand from DOJ CVSSD, the appropriate Availability Termination Date or the date this Agreement is terminated, Subrecipient shall be deemed to have elected the deduction option and DOJ CVSSD may deduct the amount demanded from any future payment or payments from DOJ CVSSD to Subrecipient, including but not limited to: (i) any payment to Subrecipient from DOJ CVSSD under this Agreement, (ii) any payment to Subrecipient from DOJ CVSSD under any other contract or agreement, present or future, between DOJ CVSSD and Subrecipient, and (iii) any payment to Subrecipient from the State of Oregon under any other contract, present or future, unless prohibited by state or federal law.  DOJ CVSSD shall notify Subrecipient in writing of its intent to recover Misexpended and Unexpended Funds and identify the program or programs from which the deduction or deductions will be made.  Subrecipient shall have the right to, not later than fourteen (14) calendar days from the date of DOJ CVSSD's notice, request the deduction be made from a future payment(s) identified by Subrecipient.  To the extent that DOJ CVSSD's recovery of Misexpended and Unexpended Funds from the future payment(s) suggested by Subrecipient is feasible, DOJ CVSSD shall comply with Subrecipient's request.  In no case without the prior consent of Subrecipient, shall the amount of recovery deducted from any one obligation owing to Subrecipient exceed twenty-five percent (25%) of the amount from which the deduction was taken. DOJ CVSSD may seek recovery from as many future payments as necessary to fully recover the amount of Misexpended and Unexpended Funds.  DOJ CVSSD's right to recover Misexpended and Unexpended Funds from Subrecipient under this subsection is not subject to or conditioned on Subrecipient’s recovery of money from any subcontractor or subrecipient.</w:t>
      </w:r>
    </w:p>
    <w:p w14:paraId="28B40771" w14:textId="62F66158"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210165E8" w14:textId="77777777" w:rsidR="008A51B2" w:rsidRPr="00112B8B" w:rsidRDefault="008A51B2" w:rsidP="00AF1557">
      <w:pPr>
        <w:tabs>
          <w:tab w:val="left" w:pos="0"/>
          <w:tab w:val="left" w:pos="360"/>
          <w:tab w:val="left" w:pos="720"/>
          <w:tab w:val="left" w:pos="1440"/>
          <w:tab w:val="right" w:pos="8640"/>
          <w:tab w:val="left" w:pos="9360"/>
        </w:tabs>
        <w:jc w:val="both"/>
        <w:rPr>
          <w:sz w:val="22"/>
          <w:szCs w:val="22"/>
        </w:rPr>
      </w:pPr>
    </w:p>
    <w:p w14:paraId="1D8E53E4" w14:textId="54D89957" w:rsidR="001F511D" w:rsidRPr="00112B8B" w:rsidRDefault="001F511D" w:rsidP="00AF1557">
      <w:pPr>
        <w:tabs>
          <w:tab w:val="center" w:pos="4680"/>
          <w:tab w:val="right" w:pos="8640"/>
          <w:tab w:val="left" w:pos="9360"/>
        </w:tabs>
        <w:jc w:val="center"/>
        <w:rPr>
          <w:sz w:val="22"/>
          <w:szCs w:val="22"/>
        </w:rPr>
      </w:pPr>
      <w:r w:rsidRPr="00112B8B">
        <w:rPr>
          <w:b/>
          <w:smallCaps/>
          <w:sz w:val="22"/>
          <w:szCs w:val="22"/>
        </w:rPr>
        <w:t>Section 4</w:t>
      </w:r>
    </w:p>
    <w:p w14:paraId="5121F300" w14:textId="1E7431DA" w:rsidR="00F34CCA" w:rsidRDefault="00AC124E" w:rsidP="00F34CCA">
      <w:pPr>
        <w:tabs>
          <w:tab w:val="center" w:pos="4680"/>
          <w:tab w:val="right" w:pos="8640"/>
          <w:tab w:val="left" w:pos="9360"/>
        </w:tabs>
        <w:jc w:val="center"/>
        <w:rPr>
          <w:b/>
          <w:smallCaps/>
          <w:sz w:val="22"/>
          <w:szCs w:val="22"/>
        </w:rPr>
      </w:pPr>
      <w:r w:rsidRPr="00112B8B">
        <w:rPr>
          <w:b/>
          <w:smallCaps/>
          <w:sz w:val="22"/>
          <w:szCs w:val="22"/>
        </w:rPr>
        <w:t>Subrecipient</w:t>
      </w:r>
      <w:r w:rsidR="001F511D" w:rsidRPr="00112B8B">
        <w:rPr>
          <w:b/>
          <w:smallCaps/>
          <w:sz w:val="22"/>
          <w:szCs w:val="22"/>
        </w:rPr>
        <w:t xml:space="preserve">’s </w:t>
      </w:r>
      <w:r w:rsidR="00F34CCA">
        <w:rPr>
          <w:b/>
          <w:smallCaps/>
          <w:sz w:val="22"/>
          <w:szCs w:val="22"/>
        </w:rPr>
        <w:t>Representations</w:t>
      </w:r>
      <w:r w:rsidR="001F511D" w:rsidRPr="00112B8B">
        <w:rPr>
          <w:b/>
          <w:smallCaps/>
          <w:sz w:val="22"/>
          <w:szCs w:val="22"/>
        </w:rPr>
        <w:t xml:space="preserve"> </w:t>
      </w:r>
      <w:r w:rsidR="00F34CCA">
        <w:rPr>
          <w:b/>
          <w:smallCaps/>
          <w:sz w:val="22"/>
          <w:szCs w:val="22"/>
        </w:rPr>
        <w:t xml:space="preserve">And </w:t>
      </w:r>
      <w:r w:rsidR="00F34CCA" w:rsidRPr="00F34CCA">
        <w:rPr>
          <w:b/>
          <w:smallCaps/>
          <w:sz w:val="22"/>
          <w:szCs w:val="22"/>
        </w:rPr>
        <w:t>Warranties</w:t>
      </w:r>
    </w:p>
    <w:p w14:paraId="7719F5DC" w14:textId="77777777" w:rsidR="00F34CCA" w:rsidRPr="00F34CCA" w:rsidRDefault="00F34CCA" w:rsidP="00F34CCA">
      <w:pPr>
        <w:tabs>
          <w:tab w:val="center" w:pos="4680"/>
          <w:tab w:val="right" w:pos="8640"/>
          <w:tab w:val="left" w:pos="9360"/>
        </w:tabs>
        <w:jc w:val="center"/>
        <w:rPr>
          <w:sz w:val="22"/>
          <w:szCs w:val="22"/>
        </w:rPr>
      </w:pPr>
    </w:p>
    <w:p w14:paraId="706AFF20" w14:textId="07FEB2E7" w:rsidR="001F511D" w:rsidRPr="00F34CCA" w:rsidRDefault="00DA394E" w:rsidP="00AF1557">
      <w:pPr>
        <w:tabs>
          <w:tab w:val="left" w:pos="0"/>
          <w:tab w:val="left" w:pos="360"/>
          <w:tab w:val="left" w:pos="720"/>
          <w:tab w:val="left" w:pos="1440"/>
          <w:tab w:val="right" w:pos="8640"/>
          <w:tab w:val="left" w:pos="9360"/>
        </w:tabs>
        <w:jc w:val="both"/>
        <w:rPr>
          <w:sz w:val="22"/>
          <w:szCs w:val="22"/>
        </w:rPr>
      </w:pPr>
      <w:r w:rsidRPr="00F34CCA">
        <w:rPr>
          <w:sz w:val="22"/>
          <w:szCs w:val="22"/>
        </w:rPr>
        <w:t>Subrecipient represents and warrants to DOJ CVSSD that</w:t>
      </w:r>
      <w:r w:rsidR="001F511D" w:rsidRPr="00F34CCA">
        <w:rPr>
          <w:sz w:val="22"/>
          <w:szCs w:val="22"/>
        </w:rPr>
        <w:t>:</w:t>
      </w:r>
    </w:p>
    <w:p w14:paraId="53CA67B5"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16F978FA" w14:textId="017E8028"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4.01.  </w:t>
      </w:r>
      <w:r w:rsidRPr="00112B8B">
        <w:rPr>
          <w:sz w:val="22"/>
          <w:szCs w:val="22"/>
          <w:u w:val="single"/>
        </w:rPr>
        <w:t>Existence and Power</w:t>
      </w:r>
      <w:r w:rsidR="008D3C7E" w:rsidRPr="00112B8B">
        <w:rPr>
          <w:sz w:val="22"/>
          <w:szCs w:val="22"/>
        </w:rPr>
        <w:t xml:space="preserve">.  </w:t>
      </w:r>
      <w:r w:rsidR="00DA394E" w:rsidRPr="00112B8B">
        <w:rPr>
          <w:sz w:val="22"/>
          <w:szCs w:val="22"/>
        </w:rPr>
        <w:t xml:space="preserve">Subrecipient is a </w:t>
      </w:r>
      <w:r w:rsidR="00463EEC" w:rsidRPr="00112B8B">
        <w:rPr>
          <w:sz w:val="22"/>
          <w:szCs w:val="22"/>
        </w:rPr>
        <w:t>non-profit organization</w:t>
      </w:r>
      <w:r w:rsidR="00BE764F" w:rsidRPr="00112B8B">
        <w:rPr>
          <w:b/>
          <w:bCs/>
          <w:sz w:val="22"/>
          <w:szCs w:val="22"/>
        </w:rPr>
        <w:t xml:space="preserve"> </w:t>
      </w:r>
      <w:r w:rsidR="00DA394E" w:rsidRPr="00112B8B">
        <w:rPr>
          <w:sz w:val="22"/>
          <w:szCs w:val="22"/>
        </w:rPr>
        <w:t xml:space="preserve">organized and validly existing under the laws of the state of Oregon.  Subrecipient has all necessary rights, powers and authority under any organizational documents and under Oregon Law to (i) execute this </w:t>
      </w:r>
      <w:r w:rsidR="0096468A" w:rsidRPr="00112B8B">
        <w:rPr>
          <w:sz w:val="22"/>
          <w:szCs w:val="22"/>
        </w:rPr>
        <w:t>Agreement</w:t>
      </w:r>
      <w:r w:rsidR="00DA394E" w:rsidRPr="00112B8B">
        <w:rPr>
          <w:sz w:val="22"/>
          <w:szCs w:val="22"/>
        </w:rPr>
        <w:t xml:space="preserve">, (ii) incur and perform its obligations under this </w:t>
      </w:r>
      <w:r w:rsidR="00794F57" w:rsidRPr="00112B8B">
        <w:rPr>
          <w:sz w:val="22"/>
          <w:szCs w:val="22"/>
        </w:rPr>
        <w:t>Agreement</w:t>
      </w:r>
      <w:r w:rsidR="00DA394E" w:rsidRPr="00112B8B">
        <w:rPr>
          <w:sz w:val="22"/>
          <w:szCs w:val="22"/>
        </w:rPr>
        <w:t>, and (iii) receive financing, including the Grant Funds, for the Project</w:t>
      </w:r>
      <w:r w:rsidRPr="00112B8B">
        <w:rPr>
          <w:sz w:val="22"/>
          <w:szCs w:val="22"/>
        </w:rPr>
        <w:t>.</w:t>
      </w:r>
    </w:p>
    <w:p w14:paraId="7BA2C9B6"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2F21427B" w14:textId="6D072F15"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4.02.  </w:t>
      </w:r>
      <w:r w:rsidRPr="00112B8B">
        <w:rPr>
          <w:sz w:val="22"/>
          <w:szCs w:val="22"/>
          <w:u w:val="single"/>
        </w:rPr>
        <w:t>Authority, No Contravention</w:t>
      </w:r>
      <w:r w:rsidRPr="00112B8B">
        <w:rPr>
          <w:sz w:val="22"/>
          <w:szCs w:val="22"/>
        </w:rPr>
        <w:t xml:space="preserve">.  The making and performance by </w:t>
      </w:r>
      <w:r w:rsidR="00AC124E" w:rsidRPr="00112B8B">
        <w:rPr>
          <w:sz w:val="22"/>
          <w:szCs w:val="22"/>
        </w:rPr>
        <w:t>Subrecipient</w:t>
      </w:r>
      <w:r w:rsidRPr="00112B8B">
        <w:rPr>
          <w:sz w:val="22"/>
          <w:szCs w:val="22"/>
        </w:rPr>
        <w:t xml:space="preserve"> of this Agreement (a) </w:t>
      </w:r>
      <w:r w:rsidR="008D594B" w:rsidRPr="00112B8B">
        <w:rPr>
          <w:sz w:val="22"/>
          <w:szCs w:val="22"/>
        </w:rPr>
        <w:t xml:space="preserve">has </w:t>
      </w:r>
      <w:r w:rsidRPr="00112B8B">
        <w:rPr>
          <w:sz w:val="22"/>
          <w:szCs w:val="22"/>
        </w:rPr>
        <w:t xml:space="preserve">been duly authorized by all necessary action of </w:t>
      </w:r>
      <w:r w:rsidR="00AC124E" w:rsidRPr="00112B8B">
        <w:rPr>
          <w:sz w:val="22"/>
          <w:szCs w:val="22"/>
        </w:rPr>
        <w:t>Subrecipient</w:t>
      </w:r>
      <w:r w:rsidRPr="00112B8B">
        <w:rPr>
          <w:sz w:val="22"/>
          <w:szCs w:val="22"/>
        </w:rPr>
        <w:t>, (b) do</w:t>
      </w:r>
      <w:r w:rsidR="008D594B" w:rsidRPr="00112B8B">
        <w:rPr>
          <w:sz w:val="22"/>
          <w:szCs w:val="22"/>
        </w:rPr>
        <w:t>es</w:t>
      </w:r>
      <w:r w:rsidRPr="00112B8B">
        <w:rPr>
          <w:sz w:val="22"/>
          <w:szCs w:val="22"/>
        </w:rPr>
        <w:t xml:space="preserve"> not and will not violate any provision of any applicable law, rule, or regulation or order of any court, regulatory commission, board or other administrative agency, any provision of </w:t>
      </w:r>
      <w:r w:rsidR="00AC124E" w:rsidRPr="00112B8B">
        <w:rPr>
          <w:sz w:val="22"/>
          <w:szCs w:val="22"/>
        </w:rPr>
        <w:t>Subrecipient</w:t>
      </w:r>
      <w:r w:rsidRPr="00112B8B">
        <w:rPr>
          <w:sz w:val="22"/>
          <w:szCs w:val="22"/>
        </w:rPr>
        <w:t xml:space="preserve">’s articles of incorporation or bylaws, or any provision of </w:t>
      </w:r>
      <w:r w:rsidR="00AC124E" w:rsidRPr="00112B8B">
        <w:rPr>
          <w:sz w:val="22"/>
          <w:szCs w:val="22"/>
        </w:rPr>
        <w:t>Subrecipient</w:t>
      </w:r>
      <w:r w:rsidRPr="00112B8B">
        <w:rPr>
          <w:sz w:val="22"/>
          <w:szCs w:val="22"/>
        </w:rPr>
        <w:t>’s charter or other organizational document and (c) do</w:t>
      </w:r>
      <w:r w:rsidR="008D594B" w:rsidRPr="00112B8B">
        <w:rPr>
          <w:sz w:val="22"/>
          <w:szCs w:val="22"/>
        </w:rPr>
        <w:t>es</w:t>
      </w:r>
      <w:r w:rsidRPr="00112B8B">
        <w:rPr>
          <w:sz w:val="22"/>
          <w:szCs w:val="22"/>
        </w:rPr>
        <w:t xml:space="preserve"> not and will not result in the breach of, or constitute a default or require any consent under any other agreement or instrument to which </w:t>
      </w:r>
      <w:r w:rsidR="00AC124E" w:rsidRPr="00112B8B">
        <w:rPr>
          <w:sz w:val="22"/>
          <w:szCs w:val="22"/>
        </w:rPr>
        <w:t>Subrecipient</w:t>
      </w:r>
      <w:r w:rsidRPr="00112B8B">
        <w:rPr>
          <w:sz w:val="22"/>
          <w:szCs w:val="22"/>
        </w:rPr>
        <w:t xml:space="preserve"> is a party or by which </w:t>
      </w:r>
      <w:r w:rsidR="00AC124E" w:rsidRPr="00112B8B">
        <w:rPr>
          <w:sz w:val="22"/>
          <w:szCs w:val="22"/>
        </w:rPr>
        <w:t>Subrecipient</w:t>
      </w:r>
      <w:r w:rsidRPr="00112B8B">
        <w:rPr>
          <w:sz w:val="22"/>
          <w:szCs w:val="22"/>
        </w:rPr>
        <w:t xml:space="preserve"> or any of its properties are bound or affected.</w:t>
      </w:r>
    </w:p>
    <w:p w14:paraId="2A0029CC"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63504B07" w14:textId="47A62D71"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4.03.  </w:t>
      </w:r>
      <w:r w:rsidRPr="00112B8B">
        <w:rPr>
          <w:sz w:val="22"/>
          <w:szCs w:val="22"/>
          <w:u w:val="single"/>
        </w:rPr>
        <w:t>Binding Obligation</w:t>
      </w:r>
      <w:r w:rsidRPr="00112B8B">
        <w:rPr>
          <w:sz w:val="22"/>
          <w:szCs w:val="22"/>
        </w:rPr>
        <w:t xml:space="preserve">.  </w:t>
      </w:r>
      <w:r w:rsidR="00DA394E" w:rsidRPr="00112B8B">
        <w:rPr>
          <w:sz w:val="22"/>
          <w:szCs w:val="22"/>
        </w:rPr>
        <w:t xml:space="preserve">This </w:t>
      </w:r>
      <w:r w:rsidR="005D710D" w:rsidRPr="00112B8B">
        <w:rPr>
          <w:sz w:val="22"/>
          <w:szCs w:val="22"/>
        </w:rPr>
        <w:t xml:space="preserve">Agreement </w:t>
      </w:r>
      <w:r w:rsidR="00DA394E" w:rsidRPr="00112B8B">
        <w:rPr>
          <w:sz w:val="22"/>
          <w:szCs w:val="22"/>
        </w:rPr>
        <w:t>has been duly executed by Subrecipient and when executed by DOJ CVSSD, constitutes a legal, valid, and binding obligation of Subrecipient enforceable in accordance with its terms</w:t>
      </w:r>
      <w:r w:rsidRPr="00112B8B">
        <w:rPr>
          <w:sz w:val="22"/>
          <w:szCs w:val="22"/>
        </w:rPr>
        <w:t>.</w:t>
      </w:r>
      <w:r w:rsidR="00DA394E" w:rsidRPr="00112B8B">
        <w:rPr>
          <w:sz w:val="22"/>
          <w:szCs w:val="22"/>
        </w:rPr>
        <w:t xml:space="preserve">  </w:t>
      </w:r>
    </w:p>
    <w:p w14:paraId="1A5B362B"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3839D54E" w14:textId="4D2A3452"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4.04.  </w:t>
      </w:r>
      <w:r w:rsidRPr="00112B8B">
        <w:rPr>
          <w:sz w:val="22"/>
          <w:szCs w:val="22"/>
          <w:u w:val="single"/>
        </w:rPr>
        <w:t>Approvals</w:t>
      </w:r>
      <w:r w:rsidRPr="00112B8B">
        <w:rPr>
          <w:sz w:val="22"/>
          <w:szCs w:val="22"/>
        </w:rPr>
        <w:t xml:space="preserve">.  </w:t>
      </w:r>
      <w:r w:rsidR="00086EC0" w:rsidRPr="00112B8B">
        <w:rPr>
          <w:sz w:val="22"/>
          <w:szCs w:val="22"/>
        </w:rPr>
        <w:t xml:space="preserve">If applicable and necessary, the execution and delivery of this </w:t>
      </w:r>
      <w:r w:rsidR="005D710D" w:rsidRPr="00112B8B">
        <w:rPr>
          <w:sz w:val="22"/>
          <w:szCs w:val="22"/>
        </w:rPr>
        <w:t xml:space="preserve">Agreement </w:t>
      </w:r>
      <w:r w:rsidR="00086EC0" w:rsidRPr="00112B8B">
        <w:rPr>
          <w:sz w:val="22"/>
          <w:szCs w:val="22"/>
        </w:rPr>
        <w:t>by Subrecipient has been authorized by an ordinance, order or resolution of its governing body, or voter approval, that was adopted in accordance with applicable law and requirements for filing public notices and holding public meetings;</w:t>
      </w:r>
      <w:r w:rsidR="003A2165" w:rsidRPr="00112B8B">
        <w:rPr>
          <w:sz w:val="22"/>
          <w:szCs w:val="22"/>
        </w:rPr>
        <w:t xml:space="preserve"> and</w:t>
      </w:r>
    </w:p>
    <w:p w14:paraId="5CCDD846" w14:textId="77777777" w:rsidR="003A2165" w:rsidRPr="00112B8B" w:rsidRDefault="003A2165" w:rsidP="00AF1557">
      <w:pPr>
        <w:tabs>
          <w:tab w:val="left" w:pos="0"/>
          <w:tab w:val="left" w:pos="360"/>
          <w:tab w:val="left" w:pos="720"/>
          <w:tab w:val="left" w:pos="1440"/>
          <w:tab w:val="right" w:pos="8640"/>
          <w:tab w:val="left" w:pos="9360"/>
        </w:tabs>
        <w:jc w:val="both"/>
        <w:rPr>
          <w:sz w:val="22"/>
          <w:szCs w:val="22"/>
        </w:rPr>
      </w:pPr>
    </w:p>
    <w:p w14:paraId="6C15E7BF" w14:textId="32C57332" w:rsidR="003A2165" w:rsidRPr="00112B8B" w:rsidRDefault="003A2165"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4.05.   There is no proceeding pending or threatened against Subrecipient before any court or governmental authority that if adversely determined would materially adversely affect the Project or the ability of Subrecipient to carry out the Project.</w:t>
      </w:r>
    </w:p>
    <w:p w14:paraId="1DB8E855" w14:textId="1D01E566" w:rsidR="001F511D" w:rsidRDefault="001F511D" w:rsidP="00AF1557">
      <w:pPr>
        <w:tabs>
          <w:tab w:val="center" w:pos="4680"/>
          <w:tab w:val="right" w:pos="8640"/>
          <w:tab w:val="left" w:pos="9360"/>
        </w:tabs>
        <w:jc w:val="both"/>
        <w:rPr>
          <w:sz w:val="22"/>
          <w:szCs w:val="22"/>
        </w:rPr>
      </w:pPr>
    </w:p>
    <w:p w14:paraId="7D4A485A" w14:textId="77777777" w:rsidR="003006A2" w:rsidRPr="00112B8B" w:rsidRDefault="003006A2" w:rsidP="00AF1557">
      <w:pPr>
        <w:tabs>
          <w:tab w:val="center" w:pos="4680"/>
          <w:tab w:val="right" w:pos="8640"/>
          <w:tab w:val="left" w:pos="9360"/>
        </w:tabs>
        <w:jc w:val="both"/>
        <w:rPr>
          <w:sz w:val="22"/>
          <w:szCs w:val="22"/>
        </w:rPr>
      </w:pPr>
    </w:p>
    <w:p w14:paraId="59B5B3EF" w14:textId="77777777" w:rsidR="001F511D" w:rsidRPr="00112B8B" w:rsidRDefault="001F511D" w:rsidP="00AF1557">
      <w:pPr>
        <w:tabs>
          <w:tab w:val="center" w:pos="4680"/>
          <w:tab w:val="right" w:pos="8640"/>
          <w:tab w:val="left" w:pos="9360"/>
        </w:tabs>
        <w:jc w:val="center"/>
        <w:rPr>
          <w:sz w:val="22"/>
          <w:szCs w:val="22"/>
        </w:rPr>
      </w:pPr>
      <w:r w:rsidRPr="00112B8B">
        <w:rPr>
          <w:b/>
          <w:smallCaps/>
          <w:sz w:val="22"/>
          <w:szCs w:val="22"/>
        </w:rPr>
        <w:t>Section 5</w:t>
      </w:r>
    </w:p>
    <w:p w14:paraId="2AC4B45D" w14:textId="0289AC74" w:rsidR="001F511D" w:rsidRPr="00112B8B" w:rsidRDefault="00AC124E" w:rsidP="00AF1557">
      <w:pPr>
        <w:tabs>
          <w:tab w:val="center" w:pos="4680"/>
          <w:tab w:val="right" w:pos="8640"/>
          <w:tab w:val="left" w:pos="9360"/>
        </w:tabs>
        <w:jc w:val="center"/>
        <w:rPr>
          <w:b/>
          <w:smallCaps/>
          <w:sz w:val="22"/>
          <w:szCs w:val="22"/>
        </w:rPr>
      </w:pPr>
      <w:r w:rsidRPr="00112B8B">
        <w:rPr>
          <w:b/>
          <w:smallCaps/>
          <w:sz w:val="22"/>
          <w:szCs w:val="22"/>
        </w:rPr>
        <w:t>Subrecipient</w:t>
      </w:r>
      <w:r w:rsidR="001F511D" w:rsidRPr="00112B8B">
        <w:rPr>
          <w:b/>
          <w:smallCaps/>
          <w:sz w:val="22"/>
          <w:szCs w:val="22"/>
        </w:rPr>
        <w:t>’s Agreements</w:t>
      </w:r>
    </w:p>
    <w:p w14:paraId="574813C6" w14:textId="77777777" w:rsidR="001F511D" w:rsidRPr="00112B8B" w:rsidRDefault="001F511D" w:rsidP="00AF1557">
      <w:pPr>
        <w:tabs>
          <w:tab w:val="center" w:pos="4680"/>
          <w:tab w:val="right" w:pos="8640"/>
          <w:tab w:val="left" w:pos="9360"/>
        </w:tabs>
        <w:jc w:val="center"/>
        <w:rPr>
          <w:sz w:val="22"/>
          <w:szCs w:val="22"/>
        </w:rPr>
      </w:pPr>
    </w:p>
    <w:p w14:paraId="032B716B" w14:textId="397DE7F0" w:rsidR="00530370" w:rsidRPr="00112B8B" w:rsidRDefault="00530370" w:rsidP="00AF1557">
      <w:pPr>
        <w:tabs>
          <w:tab w:val="center" w:pos="4680"/>
          <w:tab w:val="right" w:pos="8640"/>
          <w:tab w:val="left" w:pos="9360"/>
        </w:tabs>
        <w:jc w:val="both"/>
        <w:rPr>
          <w:sz w:val="22"/>
          <w:szCs w:val="22"/>
        </w:rPr>
      </w:pPr>
      <w:r w:rsidRPr="00112B8B">
        <w:rPr>
          <w:sz w:val="22"/>
          <w:szCs w:val="22"/>
        </w:rPr>
        <w:t xml:space="preserve">Section 5.01.  </w:t>
      </w:r>
      <w:r w:rsidR="00AD6E4A" w:rsidRPr="00112B8B">
        <w:rPr>
          <w:sz w:val="22"/>
          <w:szCs w:val="22"/>
          <w:u w:val="single"/>
        </w:rPr>
        <w:t xml:space="preserve">Project </w:t>
      </w:r>
      <w:r w:rsidRPr="00112B8B">
        <w:rPr>
          <w:sz w:val="22"/>
          <w:szCs w:val="22"/>
          <w:u w:val="single"/>
        </w:rPr>
        <w:t>Commencement</w:t>
      </w:r>
      <w:r w:rsidRPr="00112B8B">
        <w:rPr>
          <w:sz w:val="22"/>
          <w:szCs w:val="22"/>
        </w:rPr>
        <w:t xml:space="preserve">.  </w:t>
      </w:r>
      <w:r w:rsidR="00AC124E" w:rsidRPr="00112B8B">
        <w:rPr>
          <w:sz w:val="22"/>
          <w:szCs w:val="22"/>
        </w:rPr>
        <w:t>Subrecipient</w:t>
      </w:r>
      <w:r w:rsidRPr="00112B8B">
        <w:rPr>
          <w:sz w:val="22"/>
          <w:szCs w:val="22"/>
        </w:rPr>
        <w:t xml:space="preserve"> shall cause the Project to be operational no later than 60 days from the date of </w:t>
      </w:r>
      <w:r w:rsidR="00D61D33" w:rsidRPr="00112B8B">
        <w:rPr>
          <w:sz w:val="22"/>
          <w:szCs w:val="22"/>
        </w:rPr>
        <w:t>this Agreement</w:t>
      </w:r>
      <w:r w:rsidRPr="00112B8B">
        <w:rPr>
          <w:sz w:val="22"/>
          <w:szCs w:val="22"/>
        </w:rPr>
        <w:t xml:space="preserve">.  If the Project is not operational by that date, </w:t>
      </w:r>
      <w:r w:rsidR="00AC124E" w:rsidRPr="00112B8B">
        <w:rPr>
          <w:sz w:val="22"/>
          <w:szCs w:val="22"/>
        </w:rPr>
        <w:t>Subrecipient</w:t>
      </w:r>
      <w:r w:rsidRPr="00112B8B">
        <w:rPr>
          <w:sz w:val="22"/>
          <w:szCs w:val="22"/>
        </w:rPr>
        <w:t xml:space="preserve"> must submit a letter to </w:t>
      </w:r>
      <w:r w:rsidR="004C4CAD" w:rsidRPr="00112B8B">
        <w:rPr>
          <w:sz w:val="22"/>
          <w:szCs w:val="22"/>
        </w:rPr>
        <w:t>DOJ CVSSD</w:t>
      </w:r>
      <w:r w:rsidRPr="00112B8B">
        <w:rPr>
          <w:sz w:val="22"/>
          <w:szCs w:val="22"/>
        </w:rPr>
        <w:t xml:space="preserve"> describing steps taken to initiate the Project, reasons for delay, and the expected </w:t>
      </w:r>
      <w:r w:rsidR="008D3C7E" w:rsidRPr="00112B8B">
        <w:rPr>
          <w:sz w:val="22"/>
          <w:szCs w:val="22"/>
        </w:rPr>
        <w:t xml:space="preserve">Project </w:t>
      </w:r>
      <w:r w:rsidRPr="00112B8B">
        <w:rPr>
          <w:sz w:val="22"/>
          <w:szCs w:val="22"/>
        </w:rPr>
        <w:t xml:space="preserve">starting date.  If the Project is not operational within 90 days of the date of </w:t>
      </w:r>
      <w:r w:rsidR="00D61D33" w:rsidRPr="00112B8B">
        <w:rPr>
          <w:sz w:val="22"/>
          <w:szCs w:val="22"/>
        </w:rPr>
        <w:t>this Agreement</w:t>
      </w:r>
      <w:r w:rsidRPr="00112B8B">
        <w:rPr>
          <w:sz w:val="22"/>
          <w:szCs w:val="22"/>
        </w:rPr>
        <w:t xml:space="preserve">, the </w:t>
      </w:r>
      <w:r w:rsidR="00AC124E" w:rsidRPr="00112B8B">
        <w:rPr>
          <w:sz w:val="22"/>
          <w:szCs w:val="22"/>
        </w:rPr>
        <w:t>Subrecipient</w:t>
      </w:r>
      <w:r w:rsidRPr="00112B8B">
        <w:rPr>
          <w:sz w:val="22"/>
          <w:szCs w:val="22"/>
        </w:rPr>
        <w:t xml:space="preserve"> must submit a second letter explaining the additional delay in implementation.  </w:t>
      </w:r>
      <w:r w:rsidR="004C4CAD" w:rsidRPr="00112B8B">
        <w:rPr>
          <w:sz w:val="22"/>
          <w:szCs w:val="22"/>
        </w:rPr>
        <w:t>DOJ CVSSD</w:t>
      </w:r>
      <w:r w:rsidRPr="00112B8B">
        <w:rPr>
          <w:sz w:val="22"/>
          <w:szCs w:val="22"/>
        </w:rPr>
        <w:t xml:space="preserve"> may, after reviewing the circumstances, consider the </w:t>
      </w:r>
      <w:r w:rsidR="00AC124E" w:rsidRPr="00112B8B">
        <w:rPr>
          <w:sz w:val="22"/>
          <w:szCs w:val="22"/>
        </w:rPr>
        <w:t>Subrecipient</w:t>
      </w:r>
      <w:r w:rsidRPr="00112B8B">
        <w:rPr>
          <w:sz w:val="22"/>
          <w:szCs w:val="22"/>
        </w:rPr>
        <w:t xml:space="preserve"> in default in accordance with Section 6.0</w:t>
      </w:r>
      <w:r w:rsidR="00500202" w:rsidRPr="00112B8B">
        <w:rPr>
          <w:sz w:val="22"/>
          <w:szCs w:val="22"/>
        </w:rPr>
        <w:t>4</w:t>
      </w:r>
      <w:r w:rsidRPr="00112B8B">
        <w:rPr>
          <w:sz w:val="22"/>
          <w:szCs w:val="22"/>
        </w:rPr>
        <w:t xml:space="preserve"> and may terminate the Agreement in accordance with Section 6.02.</w:t>
      </w:r>
    </w:p>
    <w:p w14:paraId="34AACB39" w14:textId="77777777" w:rsidR="00530370" w:rsidRPr="00112B8B" w:rsidRDefault="00530370" w:rsidP="00AF1557">
      <w:pPr>
        <w:tabs>
          <w:tab w:val="left" w:pos="0"/>
          <w:tab w:val="left" w:pos="360"/>
          <w:tab w:val="left" w:pos="720"/>
          <w:tab w:val="left" w:pos="1440"/>
          <w:tab w:val="right" w:pos="8640"/>
          <w:tab w:val="left" w:pos="9360"/>
        </w:tabs>
        <w:jc w:val="both"/>
        <w:rPr>
          <w:sz w:val="22"/>
          <w:szCs w:val="22"/>
        </w:rPr>
      </w:pPr>
    </w:p>
    <w:p w14:paraId="174309C7" w14:textId="0CBB16F0" w:rsidR="00530370" w:rsidRPr="00112B8B" w:rsidRDefault="00530370"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5.02.  </w:t>
      </w:r>
      <w:r w:rsidRPr="00112B8B">
        <w:rPr>
          <w:sz w:val="22"/>
          <w:szCs w:val="22"/>
          <w:u w:val="single"/>
        </w:rPr>
        <w:t>Project Completion</w:t>
      </w:r>
      <w:r w:rsidRPr="00112B8B">
        <w:rPr>
          <w:sz w:val="22"/>
          <w:szCs w:val="22"/>
        </w:rPr>
        <w:t xml:space="preserve">.  </w:t>
      </w:r>
      <w:r w:rsidR="00AC124E" w:rsidRPr="00112B8B">
        <w:rPr>
          <w:sz w:val="22"/>
          <w:szCs w:val="22"/>
        </w:rPr>
        <w:t>Subrecipient</w:t>
      </w:r>
      <w:r w:rsidRPr="00112B8B">
        <w:rPr>
          <w:sz w:val="22"/>
          <w:szCs w:val="22"/>
        </w:rPr>
        <w:t xml:space="preserve"> shall complete the Project no later than the </w:t>
      </w:r>
      <w:r w:rsidR="00D61D33" w:rsidRPr="00112B8B">
        <w:rPr>
          <w:sz w:val="22"/>
          <w:szCs w:val="22"/>
        </w:rPr>
        <w:t xml:space="preserve">appropriate </w:t>
      </w:r>
      <w:r w:rsidRPr="00112B8B">
        <w:rPr>
          <w:sz w:val="22"/>
          <w:szCs w:val="22"/>
        </w:rPr>
        <w:t xml:space="preserve">Availability Termination Date </w:t>
      </w:r>
      <w:r w:rsidR="00D61D33" w:rsidRPr="00112B8B">
        <w:rPr>
          <w:sz w:val="22"/>
          <w:szCs w:val="22"/>
        </w:rPr>
        <w:t>described in Section 2.06</w:t>
      </w:r>
      <w:r w:rsidR="00D65310" w:rsidRPr="00112B8B">
        <w:rPr>
          <w:sz w:val="22"/>
          <w:szCs w:val="22"/>
        </w:rPr>
        <w:t>;</w:t>
      </w:r>
      <w:r w:rsidRPr="00112B8B">
        <w:rPr>
          <w:sz w:val="22"/>
          <w:szCs w:val="22"/>
        </w:rPr>
        <w:t xml:space="preserve"> </w:t>
      </w:r>
      <w:r w:rsidR="008D3C7E" w:rsidRPr="00112B8B">
        <w:rPr>
          <w:sz w:val="22"/>
          <w:szCs w:val="22"/>
        </w:rPr>
        <w:t xml:space="preserve"> </w:t>
      </w:r>
      <w:r w:rsidRPr="00112B8B">
        <w:rPr>
          <w:sz w:val="22"/>
          <w:szCs w:val="22"/>
        </w:rPr>
        <w:t>however, if the full amount of the Grant is not available because one or both of the conditions set forth in Sections 2.</w:t>
      </w:r>
      <w:r w:rsidR="003A7C3C" w:rsidRPr="00112B8B">
        <w:rPr>
          <w:sz w:val="22"/>
          <w:szCs w:val="22"/>
        </w:rPr>
        <w:t>04</w:t>
      </w:r>
      <w:r w:rsidRPr="00112B8B">
        <w:rPr>
          <w:sz w:val="22"/>
          <w:szCs w:val="22"/>
        </w:rPr>
        <w:t xml:space="preserve">(a) and (b) are not satisfied, </w:t>
      </w:r>
      <w:r w:rsidR="00AC124E" w:rsidRPr="00112B8B">
        <w:rPr>
          <w:sz w:val="22"/>
          <w:szCs w:val="22"/>
        </w:rPr>
        <w:t>Subrecipient</w:t>
      </w:r>
      <w:r w:rsidRPr="00112B8B">
        <w:rPr>
          <w:sz w:val="22"/>
          <w:szCs w:val="22"/>
        </w:rPr>
        <w:t xml:space="preserve"> shall not be required to complete the Project.</w:t>
      </w:r>
    </w:p>
    <w:p w14:paraId="2532FDC0" w14:textId="77777777" w:rsidR="00F869D7" w:rsidRPr="00112B8B" w:rsidRDefault="00F869D7" w:rsidP="00AF1557">
      <w:pPr>
        <w:tabs>
          <w:tab w:val="left" w:pos="0"/>
          <w:tab w:val="left" w:pos="360"/>
          <w:tab w:val="left" w:pos="720"/>
          <w:tab w:val="left" w:pos="1440"/>
          <w:tab w:val="right" w:pos="8640"/>
          <w:tab w:val="left" w:pos="9360"/>
        </w:tabs>
        <w:jc w:val="both"/>
        <w:rPr>
          <w:sz w:val="22"/>
          <w:szCs w:val="22"/>
        </w:rPr>
      </w:pPr>
    </w:p>
    <w:p w14:paraId="0BDE99E5" w14:textId="55481BA3" w:rsidR="000C2618" w:rsidRDefault="00D61D33" w:rsidP="00AF1557">
      <w:pPr>
        <w:tabs>
          <w:tab w:val="left" w:pos="0"/>
          <w:tab w:val="left" w:pos="360"/>
          <w:tab w:val="left" w:pos="1440"/>
          <w:tab w:val="right" w:pos="8640"/>
          <w:tab w:val="left" w:pos="9360"/>
        </w:tabs>
        <w:jc w:val="both"/>
        <w:rPr>
          <w:sz w:val="22"/>
          <w:szCs w:val="22"/>
        </w:rPr>
      </w:pPr>
      <w:r w:rsidRPr="00197057">
        <w:rPr>
          <w:sz w:val="22"/>
          <w:szCs w:val="22"/>
        </w:rPr>
        <w:t>Section 5.03</w:t>
      </w:r>
      <w:r w:rsidR="008D3C7E" w:rsidRPr="00197057">
        <w:rPr>
          <w:sz w:val="22"/>
          <w:szCs w:val="22"/>
        </w:rPr>
        <w:t>.</w:t>
      </w:r>
      <w:r w:rsidR="008D3C7E" w:rsidRPr="00112B8B">
        <w:rPr>
          <w:sz w:val="22"/>
          <w:szCs w:val="22"/>
        </w:rPr>
        <w:t xml:space="preserve">  </w:t>
      </w:r>
      <w:r w:rsidR="000D1B33" w:rsidRPr="00264A37">
        <w:rPr>
          <w:sz w:val="22"/>
          <w:szCs w:val="22"/>
          <w:u w:val="single"/>
        </w:rPr>
        <w:t>Federal Assurances and Certifications</w:t>
      </w:r>
      <w:r w:rsidR="000D1B33" w:rsidRPr="00264A37">
        <w:rPr>
          <w:sz w:val="22"/>
          <w:szCs w:val="22"/>
        </w:rPr>
        <w:t xml:space="preserve">.  Subrecipient will comply with all of federal requirements, including, but not limited to, those set forth in </w:t>
      </w:r>
      <w:r w:rsidR="000D1B33" w:rsidRPr="00AB5A26">
        <w:rPr>
          <w:sz w:val="22"/>
          <w:szCs w:val="22"/>
        </w:rPr>
        <w:t xml:space="preserve">Exhibits A – </w:t>
      </w:r>
      <w:r w:rsidR="00AB5A26">
        <w:rPr>
          <w:sz w:val="22"/>
          <w:szCs w:val="22"/>
        </w:rPr>
        <w:t>G</w:t>
      </w:r>
      <w:r w:rsidR="00AB5A26" w:rsidRPr="007171AF">
        <w:rPr>
          <w:sz w:val="22"/>
          <w:szCs w:val="22"/>
        </w:rPr>
        <w:t xml:space="preserve"> </w:t>
      </w:r>
      <w:r w:rsidR="00977F18" w:rsidRPr="007171AF">
        <w:rPr>
          <w:sz w:val="22"/>
          <w:szCs w:val="22"/>
        </w:rPr>
        <w:t xml:space="preserve">(Certifications Regarding Lobbying, Debarment, Suspension and Other Responsibility Matters and Drug-Free Workplace Requirements; Standard Assurances; Single Audit Certification Letter; Certification of Compliance with Regulations, Office for Civil Rights, Office of Justice Programs for Subgrants Issued by the Oregon Department of Justice; Certification of Compliance with the Statutory Eligibility Requirements of the Violence Against Women Act as Amended, STOP Formula Grant Program, Acknowledgement of Notice of Statutory Requirement to Comply with the Confidentiality and Privacy Provisions of the Violence Against Women Act, as Amended, and </w:t>
      </w:r>
      <w:r w:rsidR="00197057">
        <w:rPr>
          <w:sz w:val="22"/>
          <w:szCs w:val="22"/>
        </w:rPr>
        <w:t>2025 SASP</w:t>
      </w:r>
      <w:r w:rsidR="00977F18" w:rsidRPr="007171AF">
        <w:rPr>
          <w:sz w:val="22"/>
          <w:szCs w:val="22"/>
        </w:rPr>
        <w:t xml:space="preserve"> Special Conditions) attached hereto</w:t>
      </w:r>
      <w:r w:rsidR="00977F18">
        <w:rPr>
          <w:sz w:val="22"/>
          <w:szCs w:val="22"/>
        </w:rPr>
        <w:t>.</w:t>
      </w:r>
    </w:p>
    <w:p w14:paraId="45B0853E" w14:textId="77777777" w:rsidR="000C2618" w:rsidRDefault="000C2618" w:rsidP="00AF1557">
      <w:pPr>
        <w:tabs>
          <w:tab w:val="left" w:pos="0"/>
          <w:tab w:val="left" w:pos="360"/>
          <w:tab w:val="left" w:pos="1440"/>
          <w:tab w:val="right" w:pos="8640"/>
          <w:tab w:val="left" w:pos="9360"/>
        </w:tabs>
        <w:jc w:val="both"/>
        <w:rPr>
          <w:sz w:val="22"/>
          <w:szCs w:val="22"/>
        </w:rPr>
      </w:pPr>
    </w:p>
    <w:p w14:paraId="14C7C5BC" w14:textId="2336134F" w:rsidR="008D3C7E" w:rsidRPr="00112B8B" w:rsidRDefault="000C2618" w:rsidP="00AF1557">
      <w:pPr>
        <w:tabs>
          <w:tab w:val="left" w:pos="0"/>
          <w:tab w:val="left" w:pos="360"/>
          <w:tab w:val="left" w:pos="1440"/>
          <w:tab w:val="right" w:pos="8640"/>
          <w:tab w:val="left" w:pos="9360"/>
        </w:tabs>
        <w:jc w:val="both"/>
        <w:rPr>
          <w:sz w:val="22"/>
          <w:szCs w:val="22"/>
        </w:rPr>
      </w:pPr>
      <w:r>
        <w:rPr>
          <w:sz w:val="22"/>
          <w:szCs w:val="22"/>
        </w:rPr>
        <w:t>Section 5.0</w:t>
      </w:r>
      <w:r w:rsidR="003847AF">
        <w:rPr>
          <w:sz w:val="22"/>
          <w:szCs w:val="22"/>
        </w:rPr>
        <w:t xml:space="preserve">4.  </w:t>
      </w:r>
      <w:r w:rsidR="008D3C7E" w:rsidRPr="00112B8B">
        <w:rPr>
          <w:sz w:val="22"/>
          <w:szCs w:val="22"/>
          <w:u w:val="single"/>
        </w:rPr>
        <w:t>Civil Rights and Victim Services</w:t>
      </w:r>
      <w:r w:rsidR="008D3C7E" w:rsidRPr="00112B8B">
        <w:rPr>
          <w:sz w:val="22"/>
          <w:szCs w:val="22"/>
        </w:rPr>
        <w:t xml:space="preserve">.  </w:t>
      </w:r>
    </w:p>
    <w:p w14:paraId="4EF98D05" w14:textId="77777777" w:rsidR="008D3C7E" w:rsidRPr="00112B8B" w:rsidRDefault="008D3C7E" w:rsidP="00AF1557">
      <w:pPr>
        <w:tabs>
          <w:tab w:val="left" w:pos="0"/>
          <w:tab w:val="left" w:pos="360"/>
          <w:tab w:val="left" w:pos="720"/>
          <w:tab w:val="left" w:pos="1440"/>
          <w:tab w:val="right" w:pos="8640"/>
          <w:tab w:val="left" w:pos="9360"/>
        </w:tabs>
        <w:jc w:val="both"/>
        <w:rPr>
          <w:sz w:val="22"/>
          <w:szCs w:val="22"/>
        </w:rPr>
      </w:pPr>
    </w:p>
    <w:p w14:paraId="56A3DCD8" w14:textId="27264356" w:rsidR="008D3C7E" w:rsidRPr="00112B8B" w:rsidRDefault="00AC124E" w:rsidP="0094257B">
      <w:pPr>
        <w:numPr>
          <w:ilvl w:val="0"/>
          <w:numId w:val="15"/>
        </w:numPr>
        <w:ind w:left="720"/>
        <w:jc w:val="both"/>
        <w:rPr>
          <w:sz w:val="22"/>
          <w:szCs w:val="22"/>
        </w:rPr>
      </w:pPr>
      <w:r w:rsidRPr="00112B8B">
        <w:rPr>
          <w:sz w:val="22"/>
          <w:szCs w:val="22"/>
        </w:rPr>
        <w:t>Subrecipient</w:t>
      </w:r>
      <w:r w:rsidR="008D3C7E" w:rsidRPr="00112B8B">
        <w:rPr>
          <w:sz w:val="22"/>
          <w:szCs w:val="22"/>
        </w:rPr>
        <w:t xml:space="preserve"> shall collect and maintain statutorily required civil rights statistics on victim services as </w:t>
      </w:r>
      <w:r w:rsidR="00E622F6" w:rsidRPr="00112B8B">
        <w:rPr>
          <w:sz w:val="22"/>
          <w:szCs w:val="22"/>
        </w:rPr>
        <w:t>indicated in the CVSSD Statistical Report</w:t>
      </w:r>
      <w:r w:rsidR="008D3C7E" w:rsidRPr="00112B8B">
        <w:rPr>
          <w:sz w:val="22"/>
          <w:szCs w:val="22"/>
        </w:rPr>
        <w:t xml:space="preserve">.  </w:t>
      </w:r>
    </w:p>
    <w:p w14:paraId="675C371D" w14:textId="77777777" w:rsidR="008D3C7E" w:rsidRPr="00112B8B" w:rsidRDefault="008D3C7E" w:rsidP="00AF1557">
      <w:pPr>
        <w:ind w:left="720"/>
        <w:jc w:val="both"/>
        <w:rPr>
          <w:sz w:val="22"/>
          <w:szCs w:val="22"/>
        </w:rPr>
      </w:pPr>
    </w:p>
    <w:p w14:paraId="57BB3BE9" w14:textId="7BAA82F9" w:rsidR="008D3C7E" w:rsidRPr="00112B8B" w:rsidRDefault="00AC124E" w:rsidP="0094257B">
      <w:pPr>
        <w:numPr>
          <w:ilvl w:val="0"/>
          <w:numId w:val="15"/>
        </w:numPr>
        <w:ind w:left="720"/>
        <w:rPr>
          <w:sz w:val="22"/>
          <w:szCs w:val="22"/>
        </w:rPr>
      </w:pPr>
      <w:r w:rsidRPr="00112B8B">
        <w:rPr>
          <w:sz w:val="22"/>
          <w:szCs w:val="22"/>
        </w:rPr>
        <w:t>Subrecipient</w:t>
      </w:r>
      <w:r w:rsidR="008D3C7E" w:rsidRPr="00112B8B">
        <w:rPr>
          <w:sz w:val="22"/>
          <w:szCs w:val="22"/>
        </w:rPr>
        <w:t xml:space="preserve"> shall comply with the following Oregon Department of Justice, </w:t>
      </w:r>
      <w:r w:rsidR="0000690C" w:rsidRPr="00112B8B">
        <w:rPr>
          <w:sz w:val="22"/>
          <w:szCs w:val="22"/>
        </w:rPr>
        <w:t>Crime Victim and Survivor Services Division</w:t>
      </w:r>
      <w:r w:rsidR="008D3C7E" w:rsidRPr="00112B8B">
        <w:rPr>
          <w:sz w:val="22"/>
          <w:szCs w:val="22"/>
        </w:rPr>
        <w:t xml:space="preserve"> (“CV</w:t>
      </w:r>
      <w:r w:rsidR="00101C45" w:rsidRPr="00112B8B">
        <w:rPr>
          <w:sz w:val="22"/>
          <w:szCs w:val="22"/>
        </w:rPr>
        <w:t>S</w:t>
      </w:r>
      <w:r w:rsidR="008D3C7E" w:rsidRPr="00112B8B">
        <w:rPr>
          <w:sz w:val="22"/>
          <w:szCs w:val="22"/>
        </w:rPr>
        <w:t xml:space="preserve">SD”) policies for addressing discrimination complaints, </w:t>
      </w:r>
    </w:p>
    <w:p w14:paraId="45231966" w14:textId="0A9645B9" w:rsidR="008D3C7E" w:rsidRPr="00112B8B" w:rsidRDefault="00F34CCA" w:rsidP="00E73C44">
      <w:pPr>
        <w:ind w:left="1080" w:hanging="360"/>
        <w:jc w:val="both"/>
        <w:rPr>
          <w:sz w:val="22"/>
          <w:szCs w:val="22"/>
        </w:rPr>
      </w:pPr>
      <w:r>
        <w:rPr>
          <w:sz w:val="22"/>
          <w:szCs w:val="22"/>
        </w:rPr>
        <w:t>i.</w:t>
      </w:r>
      <w:r w:rsidR="008D3C7E" w:rsidRPr="00112B8B">
        <w:rPr>
          <w:sz w:val="22"/>
          <w:szCs w:val="22"/>
        </w:rPr>
        <w:tab/>
      </w:r>
      <w:r w:rsidR="008D3C7E" w:rsidRPr="00112B8B">
        <w:rPr>
          <w:i/>
          <w:sz w:val="22"/>
          <w:szCs w:val="22"/>
        </w:rPr>
        <w:t xml:space="preserve">Procedures for Responding to Discrimination Complaints from Employees of the Oregon Department of Justice, </w:t>
      </w:r>
      <w:r w:rsidR="0000690C" w:rsidRPr="00112B8B">
        <w:rPr>
          <w:i/>
          <w:sz w:val="22"/>
          <w:szCs w:val="22"/>
        </w:rPr>
        <w:t>Crime Victim and Survivor Services Division</w:t>
      </w:r>
      <w:r w:rsidR="008D3C7E" w:rsidRPr="00112B8B">
        <w:rPr>
          <w:i/>
          <w:sz w:val="22"/>
          <w:szCs w:val="22"/>
        </w:rPr>
        <w:t>’s Subrecipients under U.S. Department of Justice Grant Programs</w:t>
      </w:r>
      <w:r w:rsidR="008D3C7E" w:rsidRPr="00112B8B">
        <w:rPr>
          <w:sz w:val="22"/>
          <w:szCs w:val="22"/>
        </w:rPr>
        <w:t xml:space="preserve">, </w:t>
      </w:r>
      <w:r w:rsidR="00434A1E" w:rsidRPr="00112B8B">
        <w:rPr>
          <w:sz w:val="22"/>
          <w:szCs w:val="22"/>
        </w:rPr>
        <w:t xml:space="preserve">available under Policies on </w:t>
      </w:r>
      <w:r w:rsidR="004C4CAD" w:rsidRPr="00112B8B">
        <w:rPr>
          <w:sz w:val="22"/>
          <w:szCs w:val="22"/>
        </w:rPr>
        <w:t>DOJ CVSSD</w:t>
      </w:r>
      <w:r w:rsidR="00434A1E" w:rsidRPr="00112B8B">
        <w:rPr>
          <w:sz w:val="22"/>
          <w:szCs w:val="22"/>
        </w:rPr>
        <w:t xml:space="preserve">’s Civil Rights Requirements web page </w:t>
      </w:r>
      <w:r w:rsidR="008D3C7E" w:rsidRPr="00112B8B">
        <w:rPr>
          <w:sz w:val="22"/>
          <w:szCs w:val="22"/>
        </w:rPr>
        <w:t>at</w:t>
      </w:r>
      <w:r w:rsidR="00E73C44">
        <w:rPr>
          <w:sz w:val="22"/>
          <w:szCs w:val="22"/>
        </w:rPr>
        <w:t xml:space="preserve"> </w:t>
      </w:r>
      <w:hyperlink r:id="rId18" w:history="1">
        <w:r w:rsidR="00434A1E" w:rsidRPr="00112B8B">
          <w:rPr>
            <w:rStyle w:val="Hyperlink"/>
            <w:sz w:val="22"/>
            <w:szCs w:val="22"/>
          </w:rPr>
          <w:t>https://www.doj.state.or.us/crime-victims/for-grantees/civil-rights-requirements/</w:t>
        </w:r>
      </w:hyperlink>
      <w:r w:rsidR="00434A1E" w:rsidRPr="00112B8B">
        <w:rPr>
          <w:sz w:val="22"/>
          <w:szCs w:val="22"/>
        </w:rPr>
        <w:t>;</w:t>
      </w:r>
      <w:r w:rsidR="008D3C7E" w:rsidRPr="00112B8B">
        <w:rPr>
          <w:sz w:val="22"/>
          <w:szCs w:val="22"/>
        </w:rPr>
        <w:t xml:space="preserve"> and   </w:t>
      </w:r>
    </w:p>
    <w:p w14:paraId="39A634D6" w14:textId="6A9D1E25" w:rsidR="00434A1E" w:rsidRPr="00112B8B" w:rsidRDefault="00F34CCA" w:rsidP="00AF1557">
      <w:pPr>
        <w:ind w:left="1080" w:hanging="360"/>
        <w:jc w:val="both"/>
        <w:rPr>
          <w:sz w:val="22"/>
          <w:szCs w:val="22"/>
        </w:rPr>
      </w:pPr>
      <w:r>
        <w:rPr>
          <w:sz w:val="22"/>
          <w:szCs w:val="22"/>
        </w:rPr>
        <w:t>ii.</w:t>
      </w:r>
      <w:r w:rsidR="008D3C7E" w:rsidRPr="00112B8B">
        <w:rPr>
          <w:sz w:val="22"/>
          <w:szCs w:val="22"/>
        </w:rPr>
        <w:t xml:space="preserve"> </w:t>
      </w:r>
      <w:r w:rsidR="008D3C7E" w:rsidRPr="00112B8B">
        <w:rPr>
          <w:i/>
          <w:sz w:val="22"/>
          <w:szCs w:val="22"/>
        </w:rPr>
        <w:t xml:space="preserve">Procedures for Responding to Discrimination Complaints from Clients, Customers, Program Participants, or Consumers of the Oregon Department of Justice, </w:t>
      </w:r>
      <w:r w:rsidR="0000690C" w:rsidRPr="00112B8B">
        <w:rPr>
          <w:i/>
          <w:sz w:val="22"/>
          <w:szCs w:val="22"/>
        </w:rPr>
        <w:t>Crime Victim and Survivor Services Division</w:t>
      </w:r>
      <w:r w:rsidR="008D3C7E" w:rsidRPr="00112B8B">
        <w:rPr>
          <w:i/>
          <w:sz w:val="22"/>
          <w:szCs w:val="22"/>
        </w:rPr>
        <w:t xml:space="preserve"> and the Oregon Department of Justice, </w:t>
      </w:r>
      <w:r w:rsidR="0000690C" w:rsidRPr="00112B8B">
        <w:rPr>
          <w:i/>
          <w:sz w:val="22"/>
          <w:szCs w:val="22"/>
        </w:rPr>
        <w:t>Crime Victim and Survivor Services Division</w:t>
      </w:r>
      <w:r w:rsidR="008D3C7E" w:rsidRPr="00112B8B">
        <w:rPr>
          <w:i/>
          <w:sz w:val="22"/>
          <w:szCs w:val="22"/>
        </w:rPr>
        <w:t xml:space="preserve"> Subrecipients </w:t>
      </w:r>
      <w:r w:rsidR="00434A1E" w:rsidRPr="00112B8B">
        <w:rPr>
          <w:sz w:val="22"/>
          <w:szCs w:val="22"/>
        </w:rPr>
        <w:t xml:space="preserve">available under Policies on </w:t>
      </w:r>
      <w:r w:rsidR="004C4CAD" w:rsidRPr="00112B8B">
        <w:rPr>
          <w:sz w:val="22"/>
          <w:szCs w:val="22"/>
        </w:rPr>
        <w:t>DOJ CVSSD</w:t>
      </w:r>
      <w:r w:rsidR="00434A1E" w:rsidRPr="00112B8B">
        <w:rPr>
          <w:sz w:val="22"/>
          <w:szCs w:val="22"/>
        </w:rPr>
        <w:t xml:space="preserve">’s Civil Rights Requirements web page </w:t>
      </w:r>
      <w:r w:rsidR="008D3C7E" w:rsidRPr="00112B8B">
        <w:rPr>
          <w:sz w:val="22"/>
          <w:szCs w:val="22"/>
        </w:rPr>
        <w:t>at</w:t>
      </w:r>
      <w:r w:rsidR="00434A1E" w:rsidRPr="00112B8B">
        <w:rPr>
          <w:sz w:val="22"/>
          <w:szCs w:val="22"/>
        </w:rPr>
        <w:t xml:space="preserve"> </w:t>
      </w:r>
      <w:hyperlink r:id="rId19" w:history="1">
        <w:r w:rsidR="00434A1E" w:rsidRPr="00112B8B">
          <w:rPr>
            <w:rStyle w:val="Hyperlink"/>
            <w:sz w:val="22"/>
            <w:szCs w:val="22"/>
          </w:rPr>
          <w:t>https://www.doj.state.or.us/crime-victims/for-grantees/civil-rights-requirements/</w:t>
        </w:r>
      </w:hyperlink>
      <w:r w:rsidR="00434A1E" w:rsidRPr="00112B8B">
        <w:rPr>
          <w:sz w:val="22"/>
          <w:szCs w:val="22"/>
        </w:rPr>
        <w:t>.</w:t>
      </w:r>
    </w:p>
    <w:p w14:paraId="2A921496" w14:textId="3845D354" w:rsidR="008D3C7E" w:rsidRPr="00112B8B" w:rsidRDefault="00434A1E" w:rsidP="00AF1557">
      <w:pPr>
        <w:ind w:left="1080"/>
        <w:jc w:val="both"/>
        <w:rPr>
          <w:sz w:val="22"/>
          <w:szCs w:val="22"/>
        </w:rPr>
      </w:pPr>
      <w:r w:rsidRPr="00112B8B">
        <w:rPr>
          <w:sz w:val="22"/>
          <w:szCs w:val="22"/>
        </w:rPr>
        <w:t xml:space="preserve"> </w:t>
      </w:r>
    </w:p>
    <w:p w14:paraId="412C915D" w14:textId="4932D98B" w:rsidR="008D3C7E" w:rsidRPr="00E73C44" w:rsidRDefault="00AC124E" w:rsidP="00F465F6">
      <w:pPr>
        <w:numPr>
          <w:ilvl w:val="0"/>
          <w:numId w:val="15"/>
        </w:numPr>
        <w:ind w:left="720"/>
        <w:jc w:val="both"/>
        <w:rPr>
          <w:sz w:val="22"/>
          <w:szCs w:val="22"/>
        </w:rPr>
      </w:pPr>
      <w:r w:rsidRPr="00E73C44">
        <w:rPr>
          <w:sz w:val="22"/>
          <w:szCs w:val="22"/>
        </w:rPr>
        <w:t>Subrecipient</w:t>
      </w:r>
      <w:r w:rsidR="008D3C7E" w:rsidRPr="00E73C44">
        <w:rPr>
          <w:sz w:val="22"/>
          <w:szCs w:val="22"/>
        </w:rPr>
        <w:t xml:space="preserve"> shall complete and certify completion of civil rights training as described under Training on </w:t>
      </w:r>
      <w:r w:rsidR="004C4CAD" w:rsidRPr="00E73C44">
        <w:rPr>
          <w:sz w:val="22"/>
          <w:szCs w:val="22"/>
        </w:rPr>
        <w:t>DOJ CVSSD</w:t>
      </w:r>
      <w:r w:rsidR="00434A1E" w:rsidRPr="00E73C44">
        <w:rPr>
          <w:sz w:val="22"/>
          <w:szCs w:val="22"/>
        </w:rPr>
        <w:t>’s</w:t>
      </w:r>
      <w:r w:rsidR="008D3C7E" w:rsidRPr="00E73C44">
        <w:rPr>
          <w:sz w:val="22"/>
          <w:szCs w:val="22"/>
        </w:rPr>
        <w:t xml:space="preserve"> Civil Rights Requirements web page available at</w:t>
      </w:r>
      <w:r w:rsidR="00DC0223" w:rsidRPr="00E73C44">
        <w:rPr>
          <w:sz w:val="22"/>
          <w:szCs w:val="22"/>
        </w:rPr>
        <w:t xml:space="preserve"> </w:t>
      </w:r>
      <w:hyperlink r:id="rId20" w:history="1">
        <w:r w:rsidR="00434A1E" w:rsidRPr="00E73C44">
          <w:rPr>
            <w:rStyle w:val="Hyperlink"/>
            <w:sz w:val="22"/>
            <w:szCs w:val="22"/>
          </w:rPr>
          <w:t>https://www.doj.state.or.us/crime-victims/for-grantees/civil-rights-requirements/</w:t>
        </w:r>
      </w:hyperlink>
      <w:r w:rsidR="00434A1E" w:rsidRPr="00E73C44">
        <w:rPr>
          <w:sz w:val="22"/>
          <w:szCs w:val="22"/>
        </w:rPr>
        <w:t xml:space="preserve">. </w:t>
      </w:r>
      <w:r w:rsidR="008D3C7E" w:rsidRPr="00E73C44">
        <w:rPr>
          <w:sz w:val="22"/>
          <w:szCs w:val="22"/>
        </w:rPr>
        <w:t xml:space="preserve">  </w:t>
      </w:r>
      <w:r w:rsidRPr="00E73C44">
        <w:rPr>
          <w:sz w:val="22"/>
          <w:szCs w:val="22"/>
        </w:rPr>
        <w:t>Subrecipient</w:t>
      </w:r>
      <w:r w:rsidR="008D3C7E" w:rsidRPr="00E73C44">
        <w:rPr>
          <w:sz w:val="22"/>
          <w:szCs w:val="22"/>
        </w:rPr>
        <w:t xml:space="preserve"> shall conduct periodic training </w:t>
      </w:r>
      <w:r w:rsidR="00566033" w:rsidRPr="00E73C44">
        <w:rPr>
          <w:sz w:val="22"/>
          <w:szCs w:val="22"/>
        </w:rPr>
        <w:t>for</w:t>
      </w:r>
      <w:r w:rsidR="008D3C7E" w:rsidRPr="00E73C44">
        <w:rPr>
          <w:sz w:val="22"/>
          <w:szCs w:val="22"/>
        </w:rPr>
        <w:t xml:space="preserve"> </w:t>
      </w:r>
      <w:r w:rsidRPr="00E73C44">
        <w:rPr>
          <w:sz w:val="22"/>
          <w:szCs w:val="22"/>
        </w:rPr>
        <w:t>Subrecipient</w:t>
      </w:r>
      <w:r w:rsidR="008D3C7E" w:rsidRPr="00E73C44">
        <w:rPr>
          <w:sz w:val="22"/>
          <w:szCs w:val="22"/>
        </w:rPr>
        <w:t xml:space="preserve"> employees on the procedures set forth in the policies referenced in subsection (b) of this Section.</w:t>
      </w:r>
    </w:p>
    <w:p w14:paraId="65D17293" w14:textId="77777777" w:rsidR="008D3C7E" w:rsidRPr="00112B8B" w:rsidRDefault="008D3C7E" w:rsidP="00AF1557">
      <w:pPr>
        <w:ind w:left="720"/>
        <w:jc w:val="both"/>
        <w:rPr>
          <w:sz w:val="22"/>
          <w:szCs w:val="22"/>
        </w:rPr>
      </w:pPr>
    </w:p>
    <w:p w14:paraId="13E71B73" w14:textId="6D61A0AA" w:rsidR="00434A1E" w:rsidRPr="00112B8B" w:rsidRDefault="00AC124E" w:rsidP="0094257B">
      <w:pPr>
        <w:numPr>
          <w:ilvl w:val="0"/>
          <w:numId w:val="15"/>
        </w:numPr>
        <w:ind w:left="720"/>
        <w:jc w:val="both"/>
        <w:rPr>
          <w:sz w:val="22"/>
          <w:szCs w:val="22"/>
        </w:rPr>
      </w:pPr>
      <w:r w:rsidRPr="00112B8B">
        <w:rPr>
          <w:sz w:val="22"/>
          <w:szCs w:val="22"/>
        </w:rPr>
        <w:t>Subrecipient</w:t>
      </w:r>
      <w:r w:rsidR="008D3C7E" w:rsidRPr="00112B8B">
        <w:rPr>
          <w:sz w:val="22"/>
          <w:szCs w:val="22"/>
        </w:rPr>
        <w:t xml:space="preserve"> shall prominently display at locations open to the public and shall include on publications, websites, posters and informational materials a notification that </w:t>
      </w:r>
      <w:r w:rsidRPr="00112B8B">
        <w:rPr>
          <w:sz w:val="22"/>
          <w:szCs w:val="22"/>
        </w:rPr>
        <w:t>Subrecipient</w:t>
      </w:r>
      <w:r w:rsidR="008D3C7E" w:rsidRPr="00112B8B">
        <w:rPr>
          <w:sz w:val="22"/>
          <w:szCs w:val="22"/>
        </w:rPr>
        <w:t xml:space="preserve"> is prohibited from discriminating on the basis of race, color, national origin, religion, sex, </w:t>
      </w:r>
      <w:r w:rsidR="00434A1E" w:rsidRPr="00112B8B">
        <w:rPr>
          <w:sz w:val="22"/>
          <w:szCs w:val="22"/>
        </w:rPr>
        <w:t xml:space="preserve">gender identity, sexual orientation, </w:t>
      </w:r>
      <w:r w:rsidR="008D3C7E" w:rsidRPr="00112B8B">
        <w:rPr>
          <w:sz w:val="22"/>
          <w:szCs w:val="22"/>
        </w:rPr>
        <w:t xml:space="preserve">age or disability and the procedures for filing a complaint of discrimination as described in the “Civil Rights Fact Sheet” developed by </w:t>
      </w:r>
      <w:r w:rsidR="004C4CAD" w:rsidRPr="00112B8B">
        <w:rPr>
          <w:sz w:val="22"/>
          <w:szCs w:val="22"/>
        </w:rPr>
        <w:t>DOJ CVSSD</w:t>
      </w:r>
      <w:r w:rsidR="008D3C7E" w:rsidRPr="00112B8B">
        <w:rPr>
          <w:sz w:val="22"/>
          <w:szCs w:val="22"/>
        </w:rPr>
        <w:t xml:space="preserve"> and available </w:t>
      </w:r>
      <w:r w:rsidR="00434A1E" w:rsidRPr="00112B8B">
        <w:rPr>
          <w:sz w:val="22"/>
          <w:szCs w:val="22"/>
        </w:rPr>
        <w:t xml:space="preserve">under Notification Regarding Program Availability on </w:t>
      </w:r>
      <w:r w:rsidR="004C4CAD" w:rsidRPr="00112B8B">
        <w:rPr>
          <w:sz w:val="22"/>
          <w:szCs w:val="22"/>
        </w:rPr>
        <w:t>DOJ CVSSD</w:t>
      </w:r>
      <w:r w:rsidR="00434A1E" w:rsidRPr="00112B8B">
        <w:rPr>
          <w:sz w:val="22"/>
          <w:szCs w:val="22"/>
        </w:rPr>
        <w:t xml:space="preserve">’s Civil Rights Requirements web page </w:t>
      </w:r>
      <w:r w:rsidR="008D3C7E" w:rsidRPr="00112B8B">
        <w:rPr>
          <w:sz w:val="22"/>
          <w:szCs w:val="22"/>
        </w:rPr>
        <w:t>at</w:t>
      </w:r>
      <w:r w:rsidR="00434A1E" w:rsidRPr="00112B8B">
        <w:rPr>
          <w:sz w:val="22"/>
          <w:szCs w:val="22"/>
        </w:rPr>
        <w:t xml:space="preserve"> </w:t>
      </w:r>
      <w:hyperlink r:id="rId21" w:history="1">
        <w:r w:rsidR="00434A1E" w:rsidRPr="00112B8B">
          <w:rPr>
            <w:rStyle w:val="Hyperlink"/>
            <w:sz w:val="22"/>
            <w:szCs w:val="22"/>
          </w:rPr>
          <w:t>https://www.doj.state.or.us/crime-victims/for-grantees/civil-rights-requirements/</w:t>
        </w:r>
      </w:hyperlink>
      <w:r w:rsidR="00434A1E" w:rsidRPr="00112B8B">
        <w:rPr>
          <w:sz w:val="22"/>
          <w:szCs w:val="22"/>
        </w:rPr>
        <w:t>.</w:t>
      </w:r>
    </w:p>
    <w:p w14:paraId="2CE7C5EA" w14:textId="77777777" w:rsidR="008D3C7E" w:rsidRPr="00112B8B" w:rsidRDefault="008D3C7E" w:rsidP="00AF1557">
      <w:pPr>
        <w:tabs>
          <w:tab w:val="left" w:pos="0"/>
          <w:tab w:val="left" w:pos="1440"/>
          <w:tab w:val="right" w:pos="8640"/>
          <w:tab w:val="left" w:pos="9360"/>
        </w:tabs>
        <w:jc w:val="both"/>
        <w:rPr>
          <w:sz w:val="22"/>
          <w:szCs w:val="22"/>
        </w:rPr>
      </w:pPr>
    </w:p>
    <w:p w14:paraId="759C823A" w14:textId="3643D280" w:rsidR="00075C58" w:rsidRPr="00264A37" w:rsidRDefault="00075C58" w:rsidP="00075C58">
      <w:pPr>
        <w:widowControl/>
        <w:tabs>
          <w:tab w:val="left" w:pos="1440"/>
          <w:tab w:val="right" w:pos="8640"/>
          <w:tab w:val="left" w:pos="9360"/>
        </w:tabs>
        <w:jc w:val="both"/>
        <w:rPr>
          <w:sz w:val="22"/>
          <w:szCs w:val="22"/>
        </w:rPr>
      </w:pPr>
      <w:r w:rsidRPr="00264A37">
        <w:rPr>
          <w:sz w:val="22"/>
          <w:szCs w:val="22"/>
        </w:rPr>
        <w:t xml:space="preserve">Section 5.05. </w:t>
      </w:r>
      <w:r w:rsidR="006B63A5">
        <w:rPr>
          <w:sz w:val="22"/>
          <w:szCs w:val="22"/>
          <w:u w:val="single"/>
        </w:rPr>
        <w:t>Reserved.</w:t>
      </w:r>
    </w:p>
    <w:p w14:paraId="4CD3D4EE" w14:textId="77777777" w:rsidR="00075C58" w:rsidRDefault="00075C58" w:rsidP="00AF1557">
      <w:pPr>
        <w:tabs>
          <w:tab w:val="left" w:pos="0"/>
          <w:tab w:val="left" w:pos="1440"/>
          <w:tab w:val="right" w:pos="8640"/>
          <w:tab w:val="left" w:pos="9360"/>
        </w:tabs>
        <w:jc w:val="both"/>
        <w:rPr>
          <w:sz w:val="22"/>
          <w:szCs w:val="22"/>
        </w:rPr>
      </w:pPr>
    </w:p>
    <w:p w14:paraId="3B3D8026" w14:textId="49913EDC" w:rsidR="002E1E51" w:rsidRPr="00112B8B" w:rsidRDefault="000059FE" w:rsidP="00AF1557">
      <w:pPr>
        <w:tabs>
          <w:tab w:val="left" w:pos="0"/>
          <w:tab w:val="left" w:pos="1440"/>
          <w:tab w:val="right" w:pos="8640"/>
          <w:tab w:val="left" w:pos="9360"/>
        </w:tabs>
        <w:jc w:val="both"/>
        <w:rPr>
          <w:sz w:val="22"/>
          <w:szCs w:val="22"/>
        </w:rPr>
      </w:pPr>
      <w:r w:rsidRPr="00112B8B">
        <w:rPr>
          <w:sz w:val="22"/>
          <w:szCs w:val="22"/>
        </w:rPr>
        <w:t>Section 5.</w:t>
      </w:r>
      <w:r w:rsidR="00075C58">
        <w:rPr>
          <w:sz w:val="22"/>
          <w:szCs w:val="22"/>
        </w:rPr>
        <w:t>06</w:t>
      </w:r>
      <w:r w:rsidRPr="00112B8B">
        <w:rPr>
          <w:sz w:val="22"/>
          <w:szCs w:val="22"/>
        </w:rPr>
        <w:t xml:space="preserve">. </w:t>
      </w:r>
      <w:r w:rsidRPr="00112B8B">
        <w:rPr>
          <w:sz w:val="22"/>
          <w:szCs w:val="22"/>
          <w:u w:val="single"/>
        </w:rPr>
        <w:t>Training Requirements</w:t>
      </w:r>
      <w:r w:rsidRPr="00112B8B">
        <w:rPr>
          <w:sz w:val="22"/>
          <w:szCs w:val="22"/>
        </w:rPr>
        <w:t xml:space="preserve">. </w:t>
      </w:r>
    </w:p>
    <w:p w14:paraId="726A8B29" w14:textId="77777777" w:rsidR="002E1E51" w:rsidRPr="00112B8B" w:rsidRDefault="002E1E51" w:rsidP="00AF1557">
      <w:pPr>
        <w:tabs>
          <w:tab w:val="left" w:pos="0"/>
          <w:tab w:val="left" w:pos="1440"/>
          <w:tab w:val="right" w:pos="8640"/>
          <w:tab w:val="left" w:pos="9360"/>
        </w:tabs>
        <w:jc w:val="both"/>
        <w:rPr>
          <w:sz w:val="22"/>
          <w:szCs w:val="22"/>
        </w:rPr>
      </w:pPr>
    </w:p>
    <w:p w14:paraId="7804EBF3" w14:textId="638E932F" w:rsidR="00E647DB" w:rsidRPr="00226795" w:rsidRDefault="00AC124E" w:rsidP="0094257B">
      <w:pPr>
        <w:numPr>
          <w:ilvl w:val="0"/>
          <w:numId w:val="16"/>
        </w:numPr>
        <w:jc w:val="both"/>
        <w:rPr>
          <w:sz w:val="22"/>
          <w:szCs w:val="22"/>
        </w:rPr>
      </w:pPr>
      <w:r w:rsidRPr="00226795">
        <w:rPr>
          <w:sz w:val="22"/>
          <w:szCs w:val="22"/>
        </w:rPr>
        <w:t>Subrecipient</w:t>
      </w:r>
      <w:r w:rsidR="00E647DB" w:rsidRPr="00226795">
        <w:rPr>
          <w:sz w:val="22"/>
          <w:szCs w:val="22"/>
        </w:rPr>
        <w:t xml:space="preserve"> shall ensure that direct service staff, volunteers and members of the board of directors, or governing body or designated leaders with direct responsibility for domestic violence and sexual assault programs attend training that meets the requirements adopted by the Department of Human Serv</w:t>
      </w:r>
      <w:r w:rsidR="00074FE3" w:rsidRPr="00226795">
        <w:rPr>
          <w:sz w:val="22"/>
          <w:szCs w:val="22"/>
        </w:rPr>
        <w:t xml:space="preserve">ices (“DHS”) Advisory Committee. The </w:t>
      </w:r>
      <w:r w:rsidR="00074FE3" w:rsidRPr="00226795">
        <w:rPr>
          <w:i/>
          <w:sz w:val="22"/>
          <w:szCs w:val="22"/>
        </w:rPr>
        <w:t>Training Requirements for Staff, Volunteers and Leadership of Non-Profit Organizations and Tribal Nations Serving Survivors of Domestic Violence, Sexual Assault, Dating Violence and Stalking</w:t>
      </w:r>
      <w:r w:rsidR="00074FE3" w:rsidRPr="00226795">
        <w:rPr>
          <w:sz w:val="22"/>
          <w:szCs w:val="22"/>
        </w:rPr>
        <w:t xml:space="preserve"> are available on </w:t>
      </w:r>
      <w:r w:rsidR="004C4CAD" w:rsidRPr="00226795">
        <w:rPr>
          <w:sz w:val="22"/>
          <w:szCs w:val="22"/>
        </w:rPr>
        <w:t>DOJ CVSSD</w:t>
      </w:r>
      <w:r w:rsidR="00074FE3" w:rsidRPr="00226795">
        <w:rPr>
          <w:sz w:val="22"/>
          <w:szCs w:val="22"/>
        </w:rPr>
        <w:t xml:space="preserve">’s web page at: </w:t>
      </w:r>
      <w:hyperlink r:id="rId22" w:history="1">
        <w:r w:rsidR="00074FE3" w:rsidRPr="00226795">
          <w:rPr>
            <w:rStyle w:val="Hyperlink"/>
            <w:sz w:val="22"/>
            <w:szCs w:val="22"/>
          </w:rPr>
          <w:t>https://www.doj.state.or.us/crime-victims/grant-funds-programs/oregon-domestic-and-sexual-violence-services-odsvs-fund/</w:t>
        </w:r>
      </w:hyperlink>
      <w:r w:rsidR="00074FE3" w:rsidRPr="00226795">
        <w:rPr>
          <w:sz w:val="22"/>
          <w:szCs w:val="22"/>
        </w:rPr>
        <w:t xml:space="preserve">. </w:t>
      </w:r>
      <w:r w:rsidR="00226795" w:rsidRPr="002A20D2">
        <w:rPr>
          <w:sz w:val="22"/>
          <w:szCs w:val="22"/>
        </w:rPr>
        <w:t>T</w:t>
      </w:r>
      <w:r w:rsidR="00226795" w:rsidRPr="00226795">
        <w:rPr>
          <w:sz w:val="22"/>
          <w:szCs w:val="22"/>
        </w:rPr>
        <w:t xml:space="preserve">raining requirements are also detailed in </w:t>
      </w:r>
      <w:r w:rsidR="006E2F34">
        <w:rPr>
          <w:sz w:val="22"/>
          <w:szCs w:val="22"/>
        </w:rPr>
        <w:t xml:space="preserve">“Grantee Training </w:t>
      </w:r>
      <w:r w:rsidR="009A1F57">
        <w:rPr>
          <w:sz w:val="22"/>
          <w:szCs w:val="22"/>
        </w:rPr>
        <w:t>Requirements”</w:t>
      </w:r>
      <w:r w:rsidR="00226795" w:rsidRPr="00226795">
        <w:rPr>
          <w:sz w:val="22"/>
          <w:szCs w:val="22"/>
        </w:rPr>
        <w:t xml:space="preserve">, found on the DOJ CVSSD website at </w:t>
      </w:r>
      <w:hyperlink r:id="rId23" w:history="1">
        <w:r w:rsidR="00226795" w:rsidRPr="00226795">
          <w:rPr>
            <w:rStyle w:val="Hyperlink"/>
            <w:sz w:val="22"/>
            <w:szCs w:val="22"/>
          </w:rPr>
          <w:t>Grant Guidance Documents - Oregon Department of Justice</w:t>
        </w:r>
      </w:hyperlink>
      <w:r w:rsidR="00226795" w:rsidRPr="00226795">
        <w:rPr>
          <w:sz w:val="22"/>
          <w:szCs w:val="22"/>
        </w:rPr>
        <w:t>.</w:t>
      </w:r>
      <w:r w:rsidR="00226795">
        <w:rPr>
          <w:sz w:val="22"/>
          <w:szCs w:val="22"/>
        </w:rPr>
        <w:t xml:space="preserve">  </w:t>
      </w:r>
      <w:r w:rsidR="00907D1D" w:rsidRPr="00226795">
        <w:rPr>
          <w:snapToGrid/>
          <w:sz w:val="22"/>
          <w:szCs w:val="22"/>
        </w:rPr>
        <w:t xml:space="preserve">The recommended training format is group training, but </w:t>
      </w:r>
      <w:r w:rsidRPr="00226795">
        <w:rPr>
          <w:snapToGrid/>
          <w:sz w:val="22"/>
          <w:szCs w:val="22"/>
        </w:rPr>
        <w:t>Subrecipient</w:t>
      </w:r>
      <w:r w:rsidR="00907D1D" w:rsidRPr="00226795">
        <w:rPr>
          <w:snapToGrid/>
          <w:sz w:val="22"/>
          <w:szCs w:val="22"/>
        </w:rPr>
        <w:t>s may choose to use the Oregon Coalition Against Domestic &amp; Sexual Violence (</w:t>
      </w:r>
      <w:r w:rsidR="00101C45" w:rsidRPr="00226795">
        <w:rPr>
          <w:snapToGrid/>
          <w:sz w:val="22"/>
          <w:szCs w:val="22"/>
        </w:rPr>
        <w:t>“</w:t>
      </w:r>
      <w:r w:rsidR="00907D1D" w:rsidRPr="00226795">
        <w:rPr>
          <w:snapToGrid/>
          <w:sz w:val="22"/>
          <w:szCs w:val="22"/>
        </w:rPr>
        <w:t>OCADSV</w:t>
      </w:r>
      <w:r w:rsidR="00101C45" w:rsidRPr="00226795">
        <w:rPr>
          <w:snapToGrid/>
          <w:sz w:val="22"/>
          <w:szCs w:val="22"/>
        </w:rPr>
        <w:t>”</w:t>
      </w:r>
      <w:r w:rsidR="00907D1D" w:rsidRPr="00226795">
        <w:rPr>
          <w:snapToGrid/>
          <w:sz w:val="22"/>
          <w:szCs w:val="22"/>
        </w:rPr>
        <w:t xml:space="preserve">) web-based advocacy training course to supplement in-person training: </w:t>
      </w:r>
      <w:hyperlink r:id="rId24" w:history="1">
        <w:r w:rsidR="00907D1D" w:rsidRPr="00226795">
          <w:rPr>
            <w:rStyle w:val="Hyperlink"/>
            <w:snapToGrid/>
            <w:sz w:val="22"/>
            <w:szCs w:val="22"/>
          </w:rPr>
          <w:t>http://www.ocadsv.org/resources/online-core-advocacy-training</w:t>
        </w:r>
      </w:hyperlink>
      <w:r w:rsidR="00481F88">
        <w:rPr>
          <w:snapToGrid/>
          <w:sz w:val="22"/>
          <w:szCs w:val="22"/>
        </w:rPr>
        <w:t xml:space="preserve"> when available</w:t>
      </w:r>
    </w:p>
    <w:p w14:paraId="462B2E88" w14:textId="77777777" w:rsidR="00E927FF" w:rsidRPr="00112B8B" w:rsidRDefault="00E927FF" w:rsidP="00AF1557">
      <w:pPr>
        <w:jc w:val="both"/>
        <w:rPr>
          <w:sz w:val="22"/>
          <w:szCs w:val="22"/>
        </w:rPr>
      </w:pPr>
    </w:p>
    <w:p w14:paraId="367CA55E" w14:textId="29A7D86B" w:rsidR="00997B9C" w:rsidRPr="00112B8B" w:rsidRDefault="00997B9C" w:rsidP="0094257B">
      <w:pPr>
        <w:numPr>
          <w:ilvl w:val="0"/>
          <w:numId w:val="16"/>
        </w:numPr>
        <w:jc w:val="both"/>
        <w:rPr>
          <w:sz w:val="22"/>
          <w:szCs w:val="22"/>
        </w:rPr>
      </w:pPr>
      <w:r w:rsidRPr="00112B8B">
        <w:rPr>
          <w:sz w:val="22"/>
          <w:szCs w:val="22"/>
        </w:rPr>
        <w:t xml:space="preserve">All grant-funded staff providing direct services </w:t>
      </w:r>
      <w:r w:rsidR="00B17474" w:rsidRPr="00112B8B">
        <w:rPr>
          <w:sz w:val="22"/>
          <w:szCs w:val="22"/>
        </w:rPr>
        <w:t>are</w:t>
      </w:r>
      <w:r w:rsidRPr="00112B8B">
        <w:rPr>
          <w:sz w:val="22"/>
          <w:szCs w:val="22"/>
        </w:rPr>
        <w:t xml:space="preserve"> required to </w:t>
      </w:r>
      <w:r w:rsidR="001D1C57">
        <w:rPr>
          <w:sz w:val="22"/>
          <w:szCs w:val="22"/>
        </w:rPr>
        <w:t>complete</w:t>
      </w:r>
      <w:r w:rsidR="001D1C57" w:rsidRPr="00112B8B">
        <w:rPr>
          <w:sz w:val="22"/>
          <w:szCs w:val="22"/>
        </w:rPr>
        <w:t xml:space="preserve"> </w:t>
      </w:r>
      <w:r w:rsidRPr="00112B8B">
        <w:rPr>
          <w:sz w:val="22"/>
          <w:szCs w:val="22"/>
        </w:rPr>
        <w:t xml:space="preserve">the CVSSD-sponsored </w:t>
      </w:r>
      <w:hyperlink r:id="rId25" w:history="1">
        <w:r w:rsidRPr="00BA429B">
          <w:rPr>
            <w:rStyle w:val="Hyperlink"/>
            <w:sz w:val="22"/>
            <w:szCs w:val="22"/>
          </w:rPr>
          <w:t>Crime Victims Compensation Training</w:t>
        </w:r>
      </w:hyperlink>
      <w:r w:rsidRPr="00112B8B">
        <w:rPr>
          <w:sz w:val="22"/>
          <w:szCs w:val="22"/>
        </w:rPr>
        <w:t xml:space="preserve"> at least once every four years and ensure all direct service staff are appropriately trained.</w:t>
      </w:r>
    </w:p>
    <w:p w14:paraId="0327EFD8" w14:textId="77777777" w:rsidR="00E647DB" w:rsidRPr="00112B8B" w:rsidRDefault="00E647DB" w:rsidP="00AF1557">
      <w:pPr>
        <w:ind w:left="720"/>
        <w:jc w:val="both"/>
        <w:rPr>
          <w:sz w:val="22"/>
          <w:szCs w:val="22"/>
        </w:rPr>
      </w:pPr>
    </w:p>
    <w:p w14:paraId="12F21195" w14:textId="45F7B1C1" w:rsidR="00E647DB" w:rsidRPr="00112B8B" w:rsidRDefault="00AC124E" w:rsidP="0094257B">
      <w:pPr>
        <w:numPr>
          <w:ilvl w:val="0"/>
          <w:numId w:val="16"/>
        </w:numPr>
        <w:jc w:val="both"/>
        <w:rPr>
          <w:sz w:val="22"/>
          <w:szCs w:val="22"/>
        </w:rPr>
      </w:pPr>
      <w:r w:rsidRPr="00112B8B">
        <w:rPr>
          <w:sz w:val="22"/>
          <w:szCs w:val="22"/>
        </w:rPr>
        <w:t>Subrecipient</w:t>
      </w:r>
      <w:r w:rsidR="00E647DB" w:rsidRPr="00112B8B">
        <w:rPr>
          <w:sz w:val="22"/>
          <w:szCs w:val="22"/>
        </w:rPr>
        <w:t xml:space="preserve"> shall notify </w:t>
      </w:r>
      <w:r w:rsidR="004C4CAD" w:rsidRPr="00112B8B">
        <w:rPr>
          <w:sz w:val="22"/>
          <w:szCs w:val="22"/>
        </w:rPr>
        <w:t>DOJ CVSSD</w:t>
      </w:r>
      <w:r w:rsidR="00E647DB" w:rsidRPr="00112B8B">
        <w:rPr>
          <w:sz w:val="22"/>
          <w:szCs w:val="22"/>
        </w:rPr>
        <w:t xml:space="preserve"> when any staff training is completed by updating the Staff Roster in the </w:t>
      </w:r>
      <w:r w:rsidR="00132E73" w:rsidRPr="00112B8B">
        <w:rPr>
          <w:sz w:val="22"/>
          <w:szCs w:val="22"/>
        </w:rPr>
        <w:t xml:space="preserve">CVSSD </w:t>
      </w:r>
      <w:r w:rsidR="00E647DB" w:rsidRPr="00112B8B">
        <w:rPr>
          <w:sz w:val="22"/>
          <w:szCs w:val="22"/>
        </w:rPr>
        <w:t>web-based grant application and reporting system (“CV</w:t>
      </w:r>
      <w:r w:rsidR="00101C45" w:rsidRPr="00112B8B">
        <w:rPr>
          <w:sz w:val="22"/>
          <w:szCs w:val="22"/>
        </w:rPr>
        <w:t>S</w:t>
      </w:r>
      <w:r w:rsidR="00E647DB" w:rsidRPr="00112B8B">
        <w:rPr>
          <w:sz w:val="22"/>
          <w:szCs w:val="22"/>
        </w:rPr>
        <w:t xml:space="preserve">SD E-Grants”).  </w:t>
      </w:r>
      <w:r w:rsidRPr="00112B8B">
        <w:rPr>
          <w:sz w:val="22"/>
          <w:szCs w:val="22"/>
        </w:rPr>
        <w:t>Subrecipient</w:t>
      </w:r>
      <w:r w:rsidR="00E647DB" w:rsidRPr="00112B8B">
        <w:rPr>
          <w:sz w:val="22"/>
          <w:szCs w:val="22"/>
        </w:rPr>
        <w:t xml:space="preserve"> shall document training completed by volunteers, interns and memb</w:t>
      </w:r>
      <w:r w:rsidR="00412FC5" w:rsidRPr="00112B8B">
        <w:rPr>
          <w:sz w:val="22"/>
          <w:szCs w:val="22"/>
        </w:rPr>
        <w:t xml:space="preserve">ers of the board of directors, </w:t>
      </w:r>
      <w:r w:rsidR="00E647DB" w:rsidRPr="00112B8B">
        <w:rPr>
          <w:sz w:val="22"/>
          <w:szCs w:val="22"/>
        </w:rPr>
        <w:t xml:space="preserve">governing body or designated leaders.   </w:t>
      </w:r>
    </w:p>
    <w:p w14:paraId="70168962" w14:textId="77777777" w:rsidR="00E647DB" w:rsidRPr="00112B8B" w:rsidRDefault="00E647DB" w:rsidP="00AF1557">
      <w:pPr>
        <w:ind w:left="720"/>
        <w:jc w:val="both"/>
        <w:rPr>
          <w:sz w:val="22"/>
          <w:szCs w:val="22"/>
        </w:rPr>
      </w:pPr>
    </w:p>
    <w:p w14:paraId="296375C4" w14:textId="0B0A7210" w:rsidR="002E1E51" w:rsidRPr="00112B8B" w:rsidRDefault="00AC124E" w:rsidP="0094257B">
      <w:pPr>
        <w:numPr>
          <w:ilvl w:val="0"/>
          <w:numId w:val="16"/>
        </w:numPr>
        <w:jc w:val="both"/>
        <w:rPr>
          <w:sz w:val="22"/>
          <w:szCs w:val="22"/>
        </w:rPr>
      </w:pPr>
      <w:r w:rsidRPr="00112B8B">
        <w:rPr>
          <w:sz w:val="22"/>
          <w:szCs w:val="22"/>
        </w:rPr>
        <w:t>Subrecipient</w:t>
      </w:r>
      <w:r w:rsidR="002E1E51" w:rsidRPr="00112B8B">
        <w:rPr>
          <w:sz w:val="22"/>
          <w:szCs w:val="22"/>
        </w:rPr>
        <w:t xml:space="preserve"> shall attend all appropriate </w:t>
      </w:r>
      <w:r w:rsidR="004C4CAD" w:rsidRPr="00112B8B">
        <w:rPr>
          <w:sz w:val="22"/>
          <w:szCs w:val="22"/>
        </w:rPr>
        <w:t>DOJ CVSSD</w:t>
      </w:r>
      <w:r w:rsidR="002E1E51" w:rsidRPr="00112B8B">
        <w:rPr>
          <w:sz w:val="22"/>
          <w:szCs w:val="22"/>
        </w:rPr>
        <w:t xml:space="preserve">-sponsored training </w:t>
      </w:r>
      <w:r w:rsidR="00173F9F" w:rsidRPr="00112B8B">
        <w:rPr>
          <w:sz w:val="22"/>
          <w:szCs w:val="22"/>
        </w:rPr>
        <w:t xml:space="preserve">and </w:t>
      </w:r>
      <w:r w:rsidR="00702CDD" w:rsidRPr="00112B8B">
        <w:rPr>
          <w:sz w:val="22"/>
          <w:szCs w:val="22"/>
        </w:rPr>
        <w:t xml:space="preserve">fund-specific </w:t>
      </w:r>
      <w:r w:rsidR="00173F9F" w:rsidRPr="00112B8B">
        <w:rPr>
          <w:sz w:val="22"/>
          <w:szCs w:val="22"/>
        </w:rPr>
        <w:t xml:space="preserve">meetings </w:t>
      </w:r>
      <w:r w:rsidR="002E1E51" w:rsidRPr="00112B8B">
        <w:rPr>
          <w:sz w:val="22"/>
          <w:szCs w:val="22"/>
        </w:rPr>
        <w:t xml:space="preserve">unless specific written permission excusing attendance has been obtained from </w:t>
      </w:r>
      <w:r w:rsidR="004C4CAD" w:rsidRPr="00112B8B">
        <w:rPr>
          <w:sz w:val="22"/>
          <w:szCs w:val="22"/>
        </w:rPr>
        <w:t>DOJ CVSSD</w:t>
      </w:r>
      <w:r w:rsidR="002E1E51" w:rsidRPr="00112B8B">
        <w:rPr>
          <w:sz w:val="22"/>
          <w:szCs w:val="22"/>
        </w:rPr>
        <w:t>.</w:t>
      </w:r>
    </w:p>
    <w:p w14:paraId="16B18461" w14:textId="77777777" w:rsidR="000059FE" w:rsidRPr="00112B8B" w:rsidRDefault="000059FE" w:rsidP="00AF1557">
      <w:pPr>
        <w:tabs>
          <w:tab w:val="left" w:pos="0"/>
          <w:tab w:val="left" w:pos="360"/>
          <w:tab w:val="left" w:pos="720"/>
          <w:tab w:val="left" w:pos="1440"/>
          <w:tab w:val="right" w:pos="8640"/>
          <w:tab w:val="left" w:pos="9360"/>
        </w:tabs>
        <w:jc w:val="both"/>
        <w:rPr>
          <w:sz w:val="22"/>
          <w:szCs w:val="22"/>
        </w:rPr>
      </w:pPr>
    </w:p>
    <w:p w14:paraId="34DA0097" w14:textId="1825A372" w:rsidR="00D61D33" w:rsidRPr="00E44920" w:rsidRDefault="000059FE" w:rsidP="00AF1557">
      <w:pPr>
        <w:tabs>
          <w:tab w:val="left" w:pos="0"/>
          <w:tab w:val="left" w:pos="360"/>
          <w:tab w:val="left" w:pos="720"/>
          <w:tab w:val="left" w:pos="1440"/>
          <w:tab w:val="right" w:pos="8640"/>
          <w:tab w:val="left" w:pos="9360"/>
        </w:tabs>
        <w:jc w:val="both"/>
        <w:rPr>
          <w:sz w:val="22"/>
          <w:szCs w:val="22"/>
        </w:rPr>
      </w:pPr>
      <w:r w:rsidRPr="00E44920">
        <w:rPr>
          <w:sz w:val="22"/>
          <w:szCs w:val="22"/>
        </w:rPr>
        <w:t>Section 5.</w:t>
      </w:r>
      <w:r w:rsidR="00075C58" w:rsidRPr="00E44920">
        <w:rPr>
          <w:sz w:val="22"/>
          <w:szCs w:val="22"/>
        </w:rPr>
        <w:t>07</w:t>
      </w:r>
      <w:r w:rsidRPr="00E44920">
        <w:rPr>
          <w:sz w:val="22"/>
          <w:szCs w:val="22"/>
        </w:rPr>
        <w:t xml:space="preserve">.  </w:t>
      </w:r>
      <w:r w:rsidRPr="00E44920">
        <w:rPr>
          <w:sz w:val="22"/>
          <w:szCs w:val="22"/>
          <w:u w:val="single"/>
        </w:rPr>
        <w:t>Reporting Requirements</w:t>
      </w:r>
      <w:r w:rsidRPr="00E44920">
        <w:rPr>
          <w:sz w:val="22"/>
          <w:szCs w:val="22"/>
        </w:rPr>
        <w:t xml:space="preserve">. </w:t>
      </w:r>
      <w:r w:rsidR="00310518" w:rsidRPr="00E44920">
        <w:rPr>
          <w:sz w:val="22"/>
          <w:szCs w:val="22"/>
        </w:rPr>
        <w:t xml:space="preserve">Subrecipients have </w:t>
      </w:r>
      <w:r w:rsidR="00352A8A" w:rsidRPr="00E44920">
        <w:rPr>
          <w:sz w:val="22"/>
          <w:szCs w:val="22"/>
        </w:rPr>
        <w:t xml:space="preserve">established </w:t>
      </w:r>
      <w:r w:rsidR="00310518" w:rsidRPr="00E44920">
        <w:rPr>
          <w:sz w:val="22"/>
          <w:szCs w:val="22"/>
        </w:rPr>
        <w:t>quarterly reporting requirements</w:t>
      </w:r>
      <w:r w:rsidR="00352A8A" w:rsidRPr="00E44920">
        <w:rPr>
          <w:sz w:val="22"/>
          <w:szCs w:val="22"/>
        </w:rPr>
        <w:t xml:space="preserve"> that entail the submission of both quarterly and semi-annual reports</w:t>
      </w:r>
      <w:r w:rsidR="00310518" w:rsidRPr="00E44920">
        <w:rPr>
          <w:sz w:val="22"/>
          <w:szCs w:val="22"/>
        </w:rPr>
        <w:t xml:space="preserve">. </w:t>
      </w:r>
      <w:r w:rsidR="007E10B6" w:rsidRPr="00E44920">
        <w:rPr>
          <w:sz w:val="22"/>
          <w:szCs w:val="22"/>
        </w:rPr>
        <w:t>The semi-annual reports alternate throughout the reporting period</w:t>
      </w:r>
      <w:r w:rsidR="00054D7E" w:rsidRPr="00E44920">
        <w:rPr>
          <w:sz w:val="22"/>
          <w:szCs w:val="22"/>
        </w:rPr>
        <w:t>.</w:t>
      </w:r>
      <w:r w:rsidR="007E10B6" w:rsidRPr="00E44920">
        <w:rPr>
          <w:sz w:val="22"/>
          <w:szCs w:val="22"/>
        </w:rPr>
        <w:t xml:space="preserve"> </w:t>
      </w:r>
      <w:r w:rsidR="00762CA0" w:rsidRPr="00E44920">
        <w:rPr>
          <w:sz w:val="22"/>
          <w:szCs w:val="22"/>
        </w:rPr>
        <w:t xml:space="preserve">These reporting requirements are reflected in </w:t>
      </w:r>
      <w:r w:rsidR="004574AB" w:rsidRPr="00E44920">
        <w:rPr>
          <w:sz w:val="22"/>
          <w:szCs w:val="22"/>
        </w:rPr>
        <w:t xml:space="preserve">the </w:t>
      </w:r>
      <w:r w:rsidR="00E779DA">
        <w:rPr>
          <w:sz w:val="22"/>
          <w:szCs w:val="22"/>
        </w:rPr>
        <w:t>Grant Reporting Date Requirements</w:t>
      </w:r>
      <w:r w:rsidR="00F93F93">
        <w:rPr>
          <w:sz w:val="22"/>
          <w:szCs w:val="22"/>
        </w:rPr>
        <w:t xml:space="preserve"> document  </w:t>
      </w:r>
      <w:r w:rsidR="00AF599D">
        <w:rPr>
          <w:sz w:val="22"/>
          <w:szCs w:val="22"/>
        </w:rPr>
        <w:t>found</w:t>
      </w:r>
      <w:r w:rsidR="00CD1DD0">
        <w:rPr>
          <w:sz w:val="22"/>
          <w:szCs w:val="22"/>
        </w:rPr>
        <w:t xml:space="preserve"> </w:t>
      </w:r>
      <w:r w:rsidR="00F93F93">
        <w:rPr>
          <w:sz w:val="22"/>
          <w:szCs w:val="22"/>
        </w:rPr>
        <w:t>on</w:t>
      </w:r>
      <w:r w:rsidR="00AF599D">
        <w:rPr>
          <w:sz w:val="22"/>
          <w:szCs w:val="22"/>
        </w:rPr>
        <w:t xml:space="preserve"> the DOJ CVSSD website</w:t>
      </w:r>
      <w:r w:rsidR="00F93F93">
        <w:rPr>
          <w:sz w:val="22"/>
          <w:szCs w:val="22"/>
        </w:rPr>
        <w:t xml:space="preserve"> </w:t>
      </w:r>
      <w:r w:rsidR="00CD1DD0">
        <w:rPr>
          <w:sz w:val="22"/>
          <w:szCs w:val="22"/>
        </w:rPr>
        <w:t xml:space="preserve">at </w:t>
      </w:r>
      <w:hyperlink r:id="rId26" w:history="1">
        <w:r w:rsidR="00CD1DD0" w:rsidRPr="00CD1DD0">
          <w:rPr>
            <w:rStyle w:val="Hyperlink"/>
            <w:sz w:val="22"/>
            <w:szCs w:val="22"/>
          </w:rPr>
          <w:t>Important Grant Reporting Dates - Oregon Department of Justice</w:t>
        </w:r>
      </w:hyperlink>
      <w:r w:rsidR="00CD1DD0">
        <w:rPr>
          <w:sz w:val="22"/>
          <w:szCs w:val="22"/>
        </w:rPr>
        <w:t xml:space="preserve"> </w:t>
      </w:r>
      <w:r w:rsidR="00F93F93">
        <w:rPr>
          <w:sz w:val="22"/>
          <w:szCs w:val="22"/>
        </w:rPr>
        <w:t>and</w:t>
      </w:r>
      <w:r w:rsidR="00054D7E" w:rsidRPr="00E44920">
        <w:rPr>
          <w:sz w:val="22"/>
          <w:szCs w:val="22"/>
        </w:rPr>
        <w:t xml:space="preserve"> described below</w:t>
      </w:r>
      <w:r w:rsidR="000A73BE" w:rsidRPr="00E44920">
        <w:rPr>
          <w:sz w:val="22"/>
          <w:szCs w:val="22"/>
        </w:rPr>
        <w:t xml:space="preserve">. </w:t>
      </w:r>
    </w:p>
    <w:p w14:paraId="2A6DE610" w14:textId="77777777" w:rsidR="00D61D33" w:rsidRPr="00E44920" w:rsidRDefault="00D61D33" w:rsidP="00AF1557">
      <w:pPr>
        <w:tabs>
          <w:tab w:val="left" w:pos="0"/>
          <w:tab w:val="left" w:pos="360"/>
          <w:tab w:val="left" w:pos="720"/>
          <w:tab w:val="left" w:pos="1440"/>
          <w:tab w:val="right" w:pos="8640"/>
          <w:tab w:val="left" w:pos="9360"/>
        </w:tabs>
        <w:jc w:val="both"/>
        <w:rPr>
          <w:sz w:val="22"/>
          <w:szCs w:val="22"/>
        </w:rPr>
      </w:pPr>
    </w:p>
    <w:p w14:paraId="72E17551" w14:textId="63AA1E2E" w:rsidR="00D61D33" w:rsidRPr="00E44920" w:rsidRDefault="00315F6E" w:rsidP="00AF1557">
      <w:pPr>
        <w:numPr>
          <w:ilvl w:val="0"/>
          <w:numId w:val="4"/>
        </w:numPr>
        <w:jc w:val="both"/>
        <w:rPr>
          <w:sz w:val="22"/>
          <w:szCs w:val="22"/>
        </w:rPr>
      </w:pPr>
      <w:r w:rsidRPr="00E44920">
        <w:rPr>
          <w:sz w:val="22"/>
          <w:szCs w:val="22"/>
          <w:u w:val="single"/>
        </w:rPr>
        <w:t>Quarterly</w:t>
      </w:r>
      <w:r w:rsidR="005D3979" w:rsidRPr="00E44920">
        <w:rPr>
          <w:sz w:val="22"/>
          <w:szCs w:val="22"/>
          <w:u w:val="single"/>
        </w:rPr>
        <w:t xml:space="preserve"> </w:t>
      </w:r>
      <w:r w:rsidR="00D61D33" w:rsidRPr="00E44920">
        <w:rPr>
          <w:sz w:val="22"/>
          <w:szCs w:val="22"/>
          <w:u w:val="single"/>
        </w:rPr>
        <w:t>Client Feedback Form and Outcome Measure</w:t>
      </w:r>
      <w:r w:rsidR="00BB126A" w:rsidRPr="00E44920">
        <w:rPr>
          <w:sz w:val="22"/>
          <w:szCs w:val="22"/>
          <w:u w:val="single"/>
        </w:rPr>
        <w:t>s</w:t>
      </w:r>
      <w:r w:rsidR="00D61D33" w:rsidRPr="00E44920">
        <w:rPr>
          <w:sz w:val="22"/>
          <w:szCs w:val="22"/>
          <w:u w:val="single"/>
        </w:rPr>
        <w:t xml:space="preserve"> Report</w:t>
      </w:r>
      <w:r w:rsidR="00D61D33" w:rsidRPr="00E44920">
        <w:rPr>
          <w:sz w:val="22"/>
          <w:szCs w:val="22"/>
        </w:rPr>
        <w:t xml:space="preserve">.  </w:t>
      </w:r>
      <w:r w:rsidR="00AC124E" w:rsidRPr="00E44920">
        <w:rPr>
          <w:sz w:val="22"/>
          <w:szCs w:val="22"/>
        </w:rPr>
        <w:t>Subrecipient</w:t>
      </w:r>
      <w:r w:rsidR="00D61D33" w:rsidRPr="00E44920">
        <w:rPr>
          <w:sz w:val="22"/>
          <w:szCs w:val="22"/>
        </w:rPr>
        <w:t xml:space="preserve"> agrees to distribute a clien</w:t>
      </w:r>
      <w:r w:rsidR="00007293" w:rsidRPr="00E44920">
        <w:rPr>
          <w:sz w:val="22"/>
          <w:szCs w:val="22"/>
        </w:rPr>
        <w:t xml:space="preserve">t feedback form </w:t>
      </w:r>
      <w:r w:rsidR="00D61D33" w:rsidRPr="00E44920">
        <w:rPr>
          <w:sz w:val="22"/>
          <w:szCs w:val="22"/>
        </w:rPr>
        <w:t xml:space="preserve">to all victims served by </w:t>
      </w:r>
      <w:r w:rsidR="00A368F1" w:rsidRPr="00E44920">
        <w:rPr>
          <w:sz w:val="22"/>
          <w:szCs w:val="22"/>
        </w:rPr>
        <w:t xml:space="preserve">the </w:t>
      </w:r>
      <w:r w:rsidR="00D61D33" w:rsidRPr="00E44920">
        <w:rPr>
          <w:sz w:val="22"/>
          <w:szCs w:val="22"/>
        </w:rPr>
        <w:t>Project.  The client feedback form must include the three CV</w:t>
      </w:r>
      <w:r w:rsidR="00101C45" w:rsidRPr="00E44920">
        <w:rPr>
          <w:sz w:val="22"/>
          <w:szCs w:val="22"/>
        </w:rPr>
        <w:t>S</w:t>
      </w:r>
      <w:r w:rsidR="00D61D33" w:rsidRPr="00E44920">
        <w:rPr>
          <w:sz w:val="22"/>
          <w:szCs w:val="22"/>
        </w:rPr>
        <w:t xml:space="preserve">SD Common Outcome Measures as designated by </w:t>
      </w:r>
      <w:r w:rsidR="004C4CAD" w:rsidRPr="00E44920">
        <w:rPr>
          <w:sz w:val="22"/>
          <w:szCs w:val="22"/>
        </w:rPr>
        <w:t>DOJ CVSSD</w:t>
      </w:r>
      <w:r w:rsidR="00907D1D" w:rsidRPr="00E44920">
        <w:rPr>
          <w:sz w:val="22"/>
          <w:szCs w:val="22"/>
        </w:rPr>
        <w:t xml:space="preserve"> in the most recent version of the Grant Management Handbooks as well as collect other data as requested by </w:t>
      </w:r>
      <w:r w:rsidR="004C4CAD" w:rsidRPr="00E44920">
        <w:rPr>
          <w:sz w:val="22"/>
          <w:szCs w:val="22"/>
        </w:rPr>
        <w:t>DOJ CVSSD</w:t>
      </w:r>
      <w:r w:rsidR="00907D1D" w:rsidRPr="00E44920">
        <w:rPr>
          <w:sz w:val="22"/>
          <w:szCs w:val="22"/>
        </w:rPr>
        <w:t>.</w:t>
      </w:r>
      <w:r w:rsidR="00907D1D" w:rsidRPr="00E44920">
        <w:rPr>
          <w:color w:val="FF0000"/>
          <w:sz w:val="22"/>
          <w:szCs w:val="22"/>
        </w:rPr>
        <w:t xml:space="preserve"> </w:t>
      </w:r>
      <w:r w:rsidR="00AC124E" w:rsidRPr="00E44920">
        <w:rPr>
          <w:sz w:val="22"/>
          <w:szCs w:val="22"/>
        </w:rPr>
        <w:t>Subrecipient</w:t>
      </w:r>
      <w:r w:rsidR="00D61D33" w:rsidRPr="00E44920">
        <w:rPr>
          <w:sz w:val="22"/>
          <w:szCs w:val="22"/>
        </w:rPr>
        <w:t xml:space="preserve"> shall encourage return of the client feedback form with a survey completion and return rate goal of at least 10%.  </w:t>
      </w:r>
      <w:r w:rsidR="00AC124E" w:rsidRPr="00E44920">
        <w:rPr>
          <w:sz w:val="22"/>
          <w:szCs w:val="22"/>
        </w:rPr>
        <w:t>Subrecipient</w:t>
      </w:r>
      <w:r w:rsidR="00D61D33" w:rsidRPr="00E44920">
        <w:rPr>
          <w:sz w:val="22"/>
          <w:szCs w:val="22"/>
        </w:rPr>
        <w:t xml:space="preserve"> must report on the responses </w:t>
      </w:r>
      <w:r w:rsidR="00952069">
        <w:rPr>
          <w:sz w:val="22"/>
          <w:szCs w:val="22"/>
        </w:rPr>
        <w:t>quarterly</w:t>
      </w:r>
      <w:r w:rsidR="005D3979" w:rsidRPr="00E44920">
        <w:rPr>
          <w:sz w:val="22"/>
          <w:szCs w:val="22"/>
        </w:rPr>
        <w:t xml:space="preserve"> </w:t>
      </w:r>
      <w:r w:rsidR="00D61D33" w:rsidRPr="00E44920">
        <w:rPr>
          <w:sz w:val="22"/>
          <w:szCs w:val="22"/>
        </w:rPr>
        <w:t xml:space="preserve">no later than 30 days after the end of the calendar quarters ending </w:t>
      </w:r>
      <w:r w:rsidR="00347910" w:rsidRPr="00E44920">
        <w:rPr>
          <w:sz w:val="22"/>
          <w:szCs w:val="22"/>
        </w:rPr>
        <w:t>September 30, December 31, and March 31</w:t>
      </w:r>
      <w:r w:rsidR="00007293" w:rsidRPr="00E44920">
        <w:rPr>
          <w:sz w:val="22"/>
          <w:szCs w:val="22"/>
        </w:rPr>
        <w:t xml:space="preserve">, and </w:t>
      </w:r>
      <w:r w:rsidR="00D61D33" w:rsidRPr="00E44920">
        <w:rPr>
          <w:sz w:val="22"/>
          <w:szCs w:val="22"/>
        </w:rPr>
        <w:t xml:space="preserve">no later than July 20 for the calendar quarter ending June 30.  </w:t>
      </w:r>
      <w:r w:rsidR="00AC124E" w:rsidRPr="00E44920">
        <w:rPr>
          <w:sz w:val="22"/>
          <w:szCs w:val="22"/>
        </w:rPr>
        <w:t>Subrecipient</w:t>
      </w:r>
      <w:r w:rsidR="00D61D33" w:rsidRPr="00E44920">
        <w:rPr>
          <w:sz w:val="22"/>
          <w:szCs w:val="22"/>
        </w:rPr>
        <w:t xml:space="preserve"> shall use forms satisfactory to </w:t>
      </w:r>
      <w:r w:rsidR="004C4CAD" w:rsidRPr="00E44920">
        <w:rPr>
          <w:sz w:val="22"/>
          <w:szCs w:val="22"/>
        </w:rPr>
        <w:t>DOJ CVSSD</w:t>
      </w:r>
      <w:r w:rsidR="00D61D33" w:rsidRPr="00E44920">
        <w:rPr>
          <w:sz w:val="22"/>
          <w:szCs w:val="22"/>
        </w:rPr>
        <w:t>.</w:t>
      </w:r>
    </w:p>
    <w:p w14:paraId="2729872E" w14:textId="77777777" w:rsidR="0043525E" w:rsidRPr="00E44920" w:rsidRDefault="0043525E" w:rsidP="0043525E">
      <w:pPr>
        <w:ind w:left="720"/>
        <w:jc w:val="both"/>
        <w:rPr>
          <w:sz w:val="22"/>
          <w:szCs w:val="22"/>
        </w:rPr>
      </w:pPr>
    </w:p>
    <w:p w14:paraId="2BCCA357" w14:textId="7F33A522" w:rsidR="006F0D6A" w:rsidRPr="00E44920" w:rsidRDefault="006F0D6A" w:rsidP="00AF1557">
      <w:pPr>
        <w:numPr>
          <w:ilvl w:val="0"/>
          <w:numId w:val="4"/>
        </w:numPr>
        <w:jc w:val="both"/>
        <w:rPr>
          <w:sz w:val="22"/>
          <w:szCs w:val="22"/>
        </w:rPr>
      </w:pPr>
      <w:r w:rsidRPr="00E44920">
        <w:rPr>
          <w:sz w:val="22"/>
          <w:szCs w:val="22"/>
          <w:u w:val="single"/>
        </w:rPr>
        <w:lastRenderedPageBreak/>
        <w:t>Quarterly Financial Reports</w:t>
      </w:r>
      <w:r w:rsidRPr="00E44920">
        <w:rPr>
          <w:sz w:val="22"/>
          <w:szCs w:val="22"/>
        </w:rPr>
        <w:t>.  Subrecipient shall provide DOJ CVSSD with quarterly financial reports no later than 30 days after the end of the calendar quarters ending September 30, December 31, and March 31, and no later than July 20 for the calendar quarter ending June 30</w:t>
      </w:r>
      <w:r w:rsidR="0043525E" w:rsidRPr="00E44920">
        <w:rPr>
          <w:sz w:val="22"/>
          <w:szCs w:val="22"/>
        </w:rPr>
        <w:t>.</w:t>
      </w:r>
    </w:p>
    <w:p w14:paraId="38D0DEB8" w14:textId="77777777" w:rsidR="0043525E" w:rsidRPr="00E44920" w:rsidRDefault="0043525E" w:rsidP="0043525E">
      <w:pPr>
        <w:jc w:val="both"/>
        <w:rPr>
          <w:sz w:val="22"/>
          <w:szCs w:val="22"/>
        </w:rPr>
      </w:pPr>
    </w:p>
    <w:p w14:paraId="2F064C11" w14:textId="5CD00191" w:rsidR="00761EC3" w:rsidRPr="00E44920" w:rsidRDefault="00761EC3" w:rsidP="00761EC3">
      <w:pPr>
        <w:numPr>
          <w:ilvl w:val="0"/>
          <w:numId w:val="4"/>
        </w:numPr>
        <w:jc w:val="both"/>
        <w:rPr>
          <w:sz w:val="22"/>
          <w:szCs w:val="22"/>
        </w:rPr>
      </w:pPr>
      <w:r w:rsidRPr="00E44920">
        <w:rPr>
          <w:sz w:val="22"/>
          <w:szCs w:val="22"/>
          <w:u w:val="single"/>
        </w:rPr>
        <w:t xml:space="preserve">Semi-Annual </w:t>
      </w:r>
      <w:r w:rsidR="007D7464" w:rsidRPr="00E44920">
        <w:rPr>
          <w:sz w:val="22"/>
          <w:szCs w:val="22"/>
          <w:u w:val="single"/>
        </w:rPr>
        <w:t>Progress</w:t>
      </w:r>
      <w:r w:rsidRPr="00E44920">
        <w:rPr>
          <w:sz w:val="22"/>
          <w:szCs w:val="22"/>
          <w:u w:val="single"/>
        </w:rPr>
        <w:t xml:space="preserve"> Reports</w:t>
      </w:r>
      <w:r w:rsidRPr="00E44920">
        <w:rPr>
          <w:sz w:val="22"/>
          <w:szCs w:val="22"/>
        </w:rPr>
        <w:t>.  Subrecipient shall prepare and submit to DOJ CVSSD semi-annual narrative reports</w:t>
      </w:r>
      <w:r w:rsidR="00F55F4B" w:rsidRPr="00E44920">
        <w:rPr>
          <w:sz w:val="22"/>
          <w:szCs w:val="22"/>
        </w:rPr>
        <w:t xml:space="preserve"> no later than July 20 for the calendar quarter ending June 30</w:t>
      </w:r>
      <w:r w:rsidR="00F55F4B">
        <w:rPr>
          <w:sz w:val="22"/>
          <w:szCs w:val="22"/>
        </w:rPr>
        <w:t xml:space="preserve"> and </w:t>
      </w:r>
      <w:r w:rsidRPr="00E44920">
        <w:rPr>
          <w:sz w:val="22"/>
          <w:szCs w:val="22"/>
        </w:rPr>
        <w:t>no later than 30 days after the end of the calendar quarter ending December 31</w:t>
      </w:r>
      <w:r w:rsidRPr="00E44920">
        <w:rPr>
          <w:i/>
          <w:sz w:val="22"/>
          <w:szCs w:val="22"/>
        </w:rPr>
        <w:t>.</w:t>
      </w:r>
    </w:p>
    <w:p w14:paraId="4E5EA4C7" w14:textId="77777777" w:rsidR="00D61D33" w:rsidRPr="00E44920" w:rsidRDefault="00D61D33" w:rsidP="0043525E">
      <w:pPr>
        <w:ind w:left="720"/>
        <w:jc w:val="both"/>
        <w:rPr>
          <w:sz w:val="22"/>
          <w:szCs w:val="22"/>
        </w:rPr>
      </w:pPr>
    </w:p>
    <w:p w14:paraId="396F15A4" w14:textId="2A510B6A" w:rsidR="00F47F98" w:rsidRPr="00D30B62" w:rsidRDefault="00714783" w:rsidP="00F34CCA">
      <w:pPr>
        <w:pStyle w:val="ListParagraph"/>
        <w:numPr>
          <w:ilvl w:val="0"/>
          <w:numId w:val="4"/>
        </w:numPr>
        <w:jc w:val="both"/>
        <w:rPr>
          <w:rFonts w:ascii="Times New Roman" w:hAnsi="Times New Roman"/>
        </w:rPr>
      </w:pPr>
      <w:r w:rsidRPr="00D30B62">
        <w:rPr>
          <w:rFonts w:ascii="Times New Roman" w:hAnsi="Times New Roman"/>
        </w:rPr>
        <w:t xml:space="preserve">Subrecipient shall submit the following </w:t>
      </w:r>
      <w:r w:rsidR="004301C9">
        <w:rPr>
          <w:rFonts w:ascii="Times New Roman" w:hAnsi="Times New Roman"/>
        </w:rPr>
        <w:t>statistical</w:t>
      </w:r>
      <w:r w:rsidRPr="00D30B62">
        <w:rPr>
          <w:rFonts w:ascii="Times New Roman" w:hAnsi="Times New Roman"/>
        </w:rPr>
        <w:t xml:space="preserve"> report as described in the </w:t>
      </w:r>
      <w:r w:rsidR="004301C9">
        <w:rPr>
          <w:rFonts w:ascii="Times New Roman" w:hAnsi="Times New Roman"/>
        </w:rPr>
        <w:t>SASP</w:t>
      </w:r>
      <w:r w:rsidRPr="00D30B62">
        <w:rPr>
          <w:rFonts w:ascii="Times New Roman" w:hAnsi="Times New Roman"/>
        </w:rPr>
        <w:t xml:space="preserve"> RFA</w:t>
      </w:r>
      <w:r w:rsidR="008574A9">
        <w:rPr>
          <w:rFonts w:ascii="Times New Roman" w:hAnsi="Times New Roman"/>
        </w:rPr>
        <w:t>.</w:t>
      </w:r>
    </w:p>
    <w:p w14:paraId="726A6221" w14:textId="2CF1CAB1" w:rsidR="008240E5" w:rsidRPr="004D3194" w:rsidRDefault="00F34CCA" w:rsidP="00F34CCA">
      <w:pPr>
        <w:ind w:left="1170" w:hanging="450"/>
        <w:jc w:val="both"/>
        <w:rPr>
          <w:sz w:val="22"/>
          <w:szCs w:val="22"/>
          <w:u w:val="single"/>
        </w:rPr>
      </w:pPr>
      <w:r w:rsidRPr="004D3194">
        <w:rPr>
          <w:sz w:val="22"/>
          <w:szCs w:val="22"/>
        </w:rPr>
        <w:t>i.</w:t>
      </w:r>
      <w:r w:rsidRPr="004D3194">
        <w:rPr>
          <w:sz w:val="22"/>
          <w:szCs w:val="22"/>
        </w:rPr>
        <w:tab/>
      </w:r>
      <w:r w:rsidR="00E57B6E">
        <w:rPr>
          <w:sz w:val="22"/>
          <w:szCs w:val="22"/>
          <w:u w:val="single"/>
        </w:rPr>
        <w:t xml:space="preserve">SASP </w:t>
      </w:r>
      <w:r w:rsidR="008574A9">
        <w:rPr>
          <w:sz w:val="22"/>
          <w:szCs w:val="22"/>
          <w:u w:val="single"/>
        </w:rPr>
        <w:t>Annual Performance</w:t>
      </w:r>
      <w:r w:rsidR="00E57B6E">
        <w:rPr>
          <w:sz w:val="22"/>
          <w:szCs w:val="22"/>
          <w:u w:val="single"/>
        </w:rPr>
        <w:t xml:space="preserve"> Report</w:t>
      </w:r>
      <w:r w:rsidR="007F5D31" w:rsidRPr="004D3194">
        <w:rPr>
          <w:sz w:val="22"/>
          <w:szCs w:val="22"/>
        </w:rPr>
        <w:t xml:space="preserve">.  No later than 31 days after the end of </w:t>
      </w:r>
      <w:r w:rsidR="00E57B6E">
        <w:rPr>
          <w:sz w:val="22"/>
          <w:szCs w:val="22"/>
        </w:rPr>
        <w:t>the</w:t>
      </w:r>
      <w:r w:rsidR="007F5D31" w:rsidRPr="004D3194">
        <w:rPr>
          <w:sz w:val="22"/>
          <w:szCs w:val="22"/>
        </w:rPr>
        <w:t xml:space="preserve"> calendar quarter ending December 31, Subrecipient shall prepare and submit to DOJ CVSSD an Annual Impact Report for the </w:t>
      </w:r>
      <w:r w:rsidR="00E57B6E">
        <w:rPr>
          <w:sz w:val="22"/>
          <w:szCs w:val="22"/>
        </w:rPr>
        <w:t>SASP</w:t>
      </w:r>
      <w:r w:rsidR="007F5D31" w:rsidRPr="004D3194">
        <w:rPr>
          <w:sz w:val="22"/>
          <w:szCs w:val="22"/>
        </w:rPr>
        <w:t xml:space="preserve"> Grant Program covering the reporting period just ended from January 1 through December 31.</w:t>
      </w:r>
      <w:r w:rsidR="00AD69B5">
        <w:rPr>
          <w:sz w:val="22"/>
          <w:szCs w:val="22"/>
        </w:rPr>
        <w:t xml:space="preserve"> </w:t>
      </w:r>
      <w:r w:rsidR="00AD69B5" w:rsidRPr="002E2876">
        <w:rPr>
          <w:sz w:val="22"/>
          <w:szCs w:val="22"/>
        </w:rPr>
        <w:t xml:space="preserve">Information </w:t>
      </w:r>
      <w:r w:rsidR="002E2876" w:rsidRPr="002E2876">
        <w:rPr>
          <w:color w:val="000000"/>
          <w:sz w:val="22"/>
          <w:szCs w:val="22"/>
        </w:rPr>
        <w:t xml:space="preserve">on statistics collected for the SASP Annual Performance Report by OVW can be found at </w:t>
      </w:r>
      <w:hyperlink r:id="rId27" w:history="1">
        <w:r w:rsidR="002E2876" w:rsidRPr="002E2876">
          <w:rPr>
            <w:rStyle w:val="Hyperlink"/>
            <w:color w:val="0033CC"/>
            <w:sz w:val="22"/>
            <w:szCs w:val="22"/>
          </w:rPr>
          <w:t>SASP Subgrantee Progress Reporting Form (vawamei.org)</w:t>
        </w:r>
      </w:hyperlink>
      <w:r w:rsidR="002E2876" w:rsidRPr="00504248">
        <w:rPr>
          <w:color w:val="0033CC"/>
          <w:u w:val="single"/>
        </w:rPr>
        <w:t>.</w:t>
      </w:r>
      <w:r w:rsidR="002E2876">
        <w:rPr>
          <w:color w:val="0000FF"/>
          <w:u w:val="single"/>
        </w:rPr>
        <w:t xml:space="preserve"> </w:t>
      </w:r>
      <w:r w:rsidR="002E2876">
        <w:rPr>
          <w:color w:val="0000FF"/>
        </w:rPr>
        <w:t xml:space="preserve"> </w:t>
      </w:r>
    </w:p>
    <w:p w14:paraId="53B1A77C" w14:textId="77777777" w:rsidR="00714783" w:rsidRPr="00714783" w:rsidRDefault="00714783" w:rsidP="00714783">
      <w:pPr>
        <w:rPr>
          <w:u w:val="single"/>
        </w:rPr>
      </w:pPr>
    </w:p>
    <w:p w14:paraId="3043E56C" w14:textId="4D9CB788" w:rsidR="001A4A78" w:rsidRPr="00112B8B" w:rsidRDefault="00907D1D" w:rsidP="00AF1557">
      <w:pPr>
        <w:jc w:val="both"/>
        <w:rPr>
          <w:sz w:val="22"/>
          <w:szCs w:val="22"/>
        </w:rPr>
      </w:pPr>
      <w:r w:rsidRPr="00112B8B">
        <w:rPr>
          <w:sz w:val="22"/>
          <w:szCs w:val="22"/>
        </w:rPr>
        <w:t>Section 5.</w:t>
      </w:r>
      <w:r w:rsidR="00075C58">
        <w:rPr>
          <w:sz w:val="22"/>
          <w:szCs w:val="22"/>
        </w:rPr>
        <w:t>08</w:t>
      </w:r>
      <w:r w:rsidRPr="00112B8B">
        <w:rPr>
          <w:sz w:val="22"/>
          <w:szCs w:val="22"/>
        </w:rPr>
        <w:t xml:space="preserve">.  </w:t>
      </w:r>
      <w:r w:rsidRPr="00112B8B">
        <w:rPr>
          <w:sz w:val="22"/>
          <w:szCs w:val="22"/>
          <w:u w:val="single"/>
        </w:rPr>
        <w:t>Procurement Standards</w:t>
      </w:r>
      <w:r w:rsidRPr="00112B8B">
        <w:rPr>
          <w:sz w:val="22"/>
          <w:szCs w:val="22"/>
        </w:rPr>
        <w:t xml:space="preserve">. </w:t>
      </w:r>
      <w:r w:rsidR="00AC124E" w:rsidRPr="00112B8B">
        <w:rPr>
          <w:sz w:val="22"/>
          <w:szCs w:val="22"/>
        </w:rPr>
        <w:t>Subrecipient</w:t>
      </w:r>
      <w:r w:rsidRPr="00112B8B">
        <w:rPr>
          <w:sz w:val="22"/>
          <w:szCs w:val="22"/>
        </w:rPr>
        <w:t xml:space="preserve"> shall follow the same policies and procedures it uses for procurement from any other state or federal funds. </w:t>
      </w:r>
      <w:r w:rsidR="00AC124E" w:rsidRPr="00112B8B">
        <w:rPr>
          <w:sz w:val="22"/>
          <w:szCs w:val="22"/>
        </w:rPr>
        <w:t>Subrecipient</w:t>
      </w:r>
      <w:r w:rsidRPr="00112B8B">
        <w:rPr>
          <w:sz w:val="22"/>
          <w:szCs w:val="22"/>
        </w:rPr>
        <w:t xml:space="preserve"> shall use its own procurement procedures and regulations, provided that the procurement</w:t>
      </w:r>
      <w:r w:rsidR="00CD3301" w:rsidRPr="00112B8B">
        <w:rPr>
          <w:sz w:val="22"/>
          <w:szCs w:val="22"/>
        </w:rPr>
        <w:t xml:space="preserve"> procedures and regulations</w:t>
      </w:r>
      <w:r w:rsidRPr="00112B8B">
        <w:rPr>
          <w:sz w:val="22"/>
          <w:szCs w:val="22"/>
        </w:rPr>
        <w:t xml:space="preserve"> conform to applicable federal and state law and standards as noted in 2 CFR 200.317 through 2 CFR 200.32</w:t>
      </w:r>
      <w:r w:rsidR="00040933" w:rsidRPr="00112B8B">
        <w:rPr>
          <w:sz w:val="22"/>
          <w:szCs w:val="22"/>
        </w:rPr>
        <w:t>7</w:t>
      </w:r>
      <w:r w:rsidRPr="00112B8B">
        <w:rPr>
          <w:sz w:val="22"/>
          <w:szCs w:val="22"/>
        </w:rPr>
        <w:t>.</w:t>
      </w:r>
    </w:p>
    <w:p w14:paraId="26ADBA11" w14:textId="77777777" w:rsidR="0043749E" w:rsidRDefault="0043749E" w:rsidP="00AF1557">
      <w:pPr>
        <w:jc w:val="both"/>
        <w:rPr>
          <w:sz w:val="22"/>
          <w:szCs w:val="22"/>
        </w:rPr>
      </w:pPr>
    </w:p>
    <w:p w14:paraId="44DDC3CD" w14:textId="07BE1BF6" w:rsidR="000E7C00" w:rsidRDefault="000F67F2" w:rsidP="00AF1557">
      <w:pPr>
        <w:jc w:val="both"/>
        <w:rPr>
          <w:sz w:val="22"/>
          <w:szCs w:val="22"/>
        </w:rPr>
      </w:pPr>
      <w:r w:rsidRPr="00112B8B">
        <w:rPr>
          <w:sz w:val="22"/>
          <w:szCs w:val="22"/>
        </w:rPr>
        <w:t>Section 5.</w:t>
      </w:r>
      <w:r w:rsidR="00075C58">
        <w:rPr>
          <w:sz w:val="22"/>
          <w:szCs w:val="22"/>
        </w:rPr>
        <w:t>09</w:t>
      </w:r>
      <w:r w:rsidRPr="00112B8B">
        <w:rPr>
          <w:sz w:val="22"/>
          <w:szCs w:val="22"/>
        </w:rPr>
        <w:t>.</w:t>
      </w:r>
      <w:r w:rsidR="002B7B99">
        <w:rPr>
          <w:sz w:val="22"/>
          <w:szCs w:val="22"/>
        </w:rPr>
        <w:t xml:space="preserve"> </w:t>
      </w:r>
      <w:r w:rsidR="009330EC" w:rsidRPr="007641DC">
        <w:rPr>
          <w:sz w:val="22"/>
          <w:szCs w:val="22"/>
          <w:u w:val="single"/>
        </w:rPr>
        <w:t>SASP Matching Funds</w:t>
      </w:r>
      <w:r w:rsidR="009330EC" w:rsidRPr="007641DC">
        <w:rPr>
          <w:sz w:val="22"/>
          <w:szCs w:val="22"/>
        </w:rPr>
        <w:t xml:space="preserve">.  </w:t>
      </w:r>
      <w:r w:rsidR="009330EC" w:rsidRPr="007641DC">
        <w:rPr>
          <w:color w:val="000000"/>
          <w:sz w:val="22"/>
          <w:szCs w:val="22"/>
        </w:rPr>
        <w:t xml:space="preserve">The U.S. Department of Justice, </w:t>
      </w:r>
      <w:r w:rsidR="009330EC" w:rsidRPr="007641DC">
        <w:rPr>
          <w:snapToGrid/>
          <w:sz w:val="22"/>
          <w:szCs w:val="22"/>
        </w:rPr>
        <w:t xml:space="preserve">Violence Against Women Reauthorization Act of 2013 </w:t>
      </w:r>
      <w:r w:rsidR="009330EC" w:rsidRPr="007641DC">
        <w:rPr>
          <w:color w:val="000000"/>
          <w:sz w:val="22"/>
          <w:szCs w:val="22"/>
        </w:rPr>
        <w:t xml:space="preserve">provides </w:t>
      </w:r>
      <w:r w:rsidR="009330EC" w:rsidRPr="007641DC">
        <w:rPr>
          <w:color w:val="000000"/>
          <w:sz w:val="22"/>
          <w:szCs w:val="22"/>
          <w:u w:val="single"/>
        </w:rPr>
        <w:t>no matching funds</w:t>
      </w:r>
      <w:r w:rsidR="009330EC" w:rsidRPr="007641DC">
        <w:rPr>
          <w:color w:val="000000"/>
          <w:sz w:val="22"/>
          <w:szCs w:val="22"/>
        </w:rPr>
        <w:t xml:space="preserve"> shall be required for any grant or subgrant made under this Act for any tribe, territory, or non-profit non-governmental victim service provider</w:t>
      </w:r>
      <w:r w:rsidR="008D78AF">
        <w:rPr>
          <w:sz w:val="22"/>
          <w:szCs w:val="22"/>
          <w:u w:val="single"/>
        </w:rPr>
        <w:t>.</w:t>
      </w:r>
    </w:p>
    <w:p w14:paraId="71BFA4B5" w14:textId="77777777" w:rsidR="007635E2" w:rsidRDefault="007635E2" w:rsidP="00AF1557">
      <w:pPr>
        <w:jc w:val="both"/>
        <w:rPr>
          <w:sz w:val="22"/>
          <w:szCs w:val="22"/>
        </w:rPr>
      </w:pPr>
    </w:p>
    <w:p w14:paraId="741737DB" w14:textId="7330A6C3" w:rsidR="004158A4" w:rsidRPr="00112B8B" w:rsidRDefault="007635E2" w:rsidP="00AF1557">
      <w:pPr>
        <w:jc w:val="both"/>
        <w:rPr>
          <w:sz w:val="22"/>
          <w:szCs w:val="22"/>
        </w:rPr>
      </w:pPr>
      <w:r>
        <w:rPr>
          <w:sz w:val="22"/>
          <w:szCs w:val="22"/>
        </w:rPr>
        <w:t xml:space="preserve">Section 5.10. </w:t>
      </w:r>
      <w:r w:rsidR="000F67F2" w:rsidRPr="00112B8B">
        <w:rPr>
          <w:sz w:val="22"/>
          <w:szCs w:val="22"/>
        </w:rPr>
        <w:t xml:space="preserve"> </w:t>
      </w:r>
      <w:r w:rsidR="000F67F2" w:rsidRPr="00112B8B">
        <w:rPr>
          <w:sz w:val="22"/>
          <w:szCs w:val="22"/>
          <w:u w:val="single"/>
        </w:rPr>
        <w:t>Program Income</w:t>
      </w:r>
      <w:r w:rsidR="000F67F2" w:rsidRPr="00112B8B">
        <w:rPr>
          <w:sz w:val="22"/>
          <w:szCs w:val="22"/>
        </w:rPr>
        <w:t xml:space="preserve">. </w:t>
      </w:r>
      <w:r w:rsidR="00AC124E" w:rsidRPr="00112B8B">
        <w:rPr>
          <w:sz w:val="22"/>
          <w:szCs w:val="22"/>
        </w:rPr>
        <w:t>Subrecipient</w:t>
      </w:r>
      <w:r w:rsidR="000F67F2" w:rsidRPr="00112B8B">
        <w:rPr>
          <w:sz w:val="22"/>
          <w:szCs w:val="22"/>
        </w:rPr>
        <w:t xml:space="preserve"> (and any subrecipient at any tier) must seek approval from </w:t>
      </w:r>
      <w:r w:rsidR="004C4CAD" w:rsidRPr="00112B8B">
        <w:rPr>
          <w:sz w:val="22"/>
          <w:szCs w:val="22"/>
        </w:rPr>
        <w:t>DOJ CVSSD</w:t>
      </w:r>
      <w:r w:rsidR="000F67F2" w:rsidRPr="00112B8B">
        <w:rPr>
          <w:sz w:val="22"/>
          <w:szCs w:val="22"/>
        </w:rPr>
        <w:t xml:space="preserve"> prior to generating any program income. Without prior approval, program income must be deducted from total allowable costs to determine the net allowable costs. Any program income added to an award must be used to support activities that were approved in the budget and follow the conditions of </w:t>
      </w:r>
      <w:r w:rsidR="005D710D" w:rsidRPr="00112B8B">
        <w:rPr>
          <w:sz w:val="22"/>
          <w:szCs w:val="22"/>
        </w:rPr>
        <w:t>this</w:t>
      </w:r>
      <w:r w:rsidR="000F67F2" w:rsidRPr="00112B8B">
        <w:rPr>
          <w:sz w:val="22"/>
          <w:szCs w:val="22"/>
        </w:rPr>
        <w:t xml:space="preserve"> </w:t>
      </w:r>
      <w:r w:rsidR="005D710D" w:rsidRPr="00112B8B">
        <w:rPr>
          <w:sz w:val="22"/>
          <w:szCs w:val="22"/>
        </w:rPr>
        <w:t>A</w:t>
      </w:r>
      <w:r w:rsidR="000F67F2" w:rsidRPr="00112B8B">
        <w:rPr>
          <w:sz w:val="22"/>
          <w:szCs w:val="22"/>
        </w:rPr>
        <w:t xml:space="preserve">greement. </w:t>
      </w:r>
      <w:r w:rsidR="00A05859" w:rsidRPr="00112B8B">
        <w:rPr>
          <w:sz w:val="22"/>
          <w:szCs w:val="22"/>
        </w:rPr>
        <w:t>P</w:t>
      </w:r>
      <w:r w:rsidR="000F67F2" w:rsidRPr="00112B8B">
        <w:rPr>
          <w:sz w:val="22"/>
          <w:szCs w:val="22"/>
        </w:rPr>
        <w:t xml:space="preserve">rogram income generated by the </w:t>
      </w:r>
      <w:r w:rsidR="00AC124E" w:rsidRPr="00112B8B">
        <w:rPr>
          <w:sz w:val="22"/>
          <w:szCs w:val="22"/>
        </w:rPr>
        <w:t>Subrecipient</w:t>
      </w:r>
      <w:r w:rsidR="000F67F2" w:rsidRPr="00112B8B">
        <w:rPr>
          <w:sz w:val="22"/>
          <w:szCs w:val="22"/>
        </w:rPr>
        <w:t xml:space="preserve"> must be reported on the quarterly Financial Report in accordance with the addition alternative. Failure to comply with these requirements may result in </w:t>
      </w:r>
      <w:r w:rsidR="004C4CAD" w:rsidRPr="00112B8B">
        <w:rPr>
          <w:sz w:val="22"/>
          <w:szCs w:val="22"/>
        </w:rPr>
        <w:t>DOJ CVSSD</w:t>
      </w:r>
      <w:r w:rsidR="000F67F2" w:rsidRPr="00112B8B">
        <w:rPr>
          <w:sz w:val="22"/>
          <w:szCs w:val="22"/>
        </w:rPr>
        <w:t xml:space="preserve"> withholding award funds, disallowing costs, or suspending or terminating the award.  The </w:t>
      </w:r>
      <w:r w:rsidR="00AC124E" w:rsidRPr="00112B8B">
        <w:rPr>
          <w:sz w:val="22"/>
          <w:szCs w:val="22"/>
        </w:rPr>
        <w:t>Subrecipient</w:t>
      </w:r>
      <w:r w:rsidR="000F67F2" w:rsidRPr="00112B8B">
        <w:rPr>
          <w:sz w:val="22"/>
          <w:szCs w:val="22"/>
        </w:rPr>
        <w:t xml:space="preserve"> must comply with all program income requirements contained in the Program Income Policy available on the </w:t>
      </w:r>
      <w:r w:rsidR="004C4CAD" w:rsidRPr="00112B8B">
        <w:rPr>
          <w:sz w:val="22"/>
          <w:szCs w:val="22"/>
        </w:rPr>
        <w:t>DOJ CVSSD</w:t>
      </w:r>
      <w:r w:rsidR="000F67F2" w:rsidRPr="00112B8B">
        <w:rPr>
          <w:sz w:val="22"/>
          <w:szCs w:val="22"/>
        </w:rPr>
        <w:t xml:space="preserve">’s web page under Grant Guidance Documents: </w:t>
      </w:r>
      <w:hyperlink r:id="rId28" w:history="1">
        <w:r w:rsidR="000F67F2" w:rsidRPr="00112B8B">
          <w:rPr>
            <w:rStyle w:val="Hyperlink"/>
            <w:sz w:val="22"/>
            <w:szCs w:val="22"/>
          </w:rPr>
          <w:t>https://www.doj.state.or.us/crime-victims/for-grantees/grant-guidance-documents/</w:t>
        </w:r>
      </w:hyperlink>
      <w:r w:rsidR="000F67F2" w:rsidRPr="00112B8B">
        <w:rPr>
          <w:sz w:val="22"/>
          <w:szCs w:val="22"/>
        </w:rPr>
        <w:t>.</w:t>
      </w:r>
    </w:p>
    <w:p w14:paraId="23218634" w14:textId="77777777" w:rsidR="000F67F2" w:rsidRPr="00112B8B" w:rsidRDefault="000F67F2" w:rsidP="00AF1557">
      <w:pPr>
        <w:jc w:val="both"/>
        <w:rPr>
          <w:sz w:val="22"/>
          <w:szCs w:val="22"/>
        </w:rPr>
      </w:pPr>
    </w:p>
    <w:p w14:paraId="3E8B32BF" w14:textId="1DF86F12" w:rsidR="000F67F2" w:rsidRPr="00112B8B" w:rsidRDefault="001F511D" w:rsidP="00AF1557">
      <w:pPr>
        <w:jc w:val="both"/>
        <w:rPr>
          <w:sz w:val="22"/>
          <w:szCs w:val="22"/>
        </w:rPr>
      </w:pPr>
      <w:r w:rsidRPr="00112B8B">
        <w:rPr>
          <w:sz w:val="22"/>
          <w:szCs w:val="22"/>
        </w:rPr>
        <w:t>Section 5.</w:t>
      </w:r>
      <w:r w:rsidR="00614667">
        <w:rPr>
          <w:sz w:val="22"/>
          <w:szCs w:val="22"/>
        </w:rPr>
        <w:t>11</w:t>
      </w:r>
      <w:r w:rsidRPr="00112B8B">
        <w:rPr>
          <w:sz w:val="22"/>
          <w:szCs w:val="22"/>
        </w:rPr>
        <w:t xml:space="preserve">.  </w:t>
      </w:r>
      <w:r w:rsidR="000F67F2" w:rsidRPr="00112B8B">
        <w:rPr>
          <w:sz w:val="22"/>
          <w:szCs w:val="22"/>
          <w:u w:val="single"/>
        </w:rPr>
        <w:t>Nondisclosure of Confidential or Private Information</w:t>
      </w:r>
      <w:r w:rsidR="000F67F2" w:rsidRPr="00112B8B">
        <w:rPr>
          <w:sz w:val="22"/>
          <w:szCs w:val="22"/>
        </w:rPr>
        <w:t xml:space="preserve">.  </w:t>
      </w:r>
      <w:r w:rsidR="00AC124E" w:rsidRPr="00112B8B">
        <w:rPr>
          <w:sz w:val="22"/>
          <w:szCs w:val="22"/>
        </w:rPr>
        <w:t>Subrecipient</w:t>
      </w:r>
      <w:r w:rsidR="000F67F2" w:rsidRPr="00112B8B">
        <w:rPr>
          <w:sz w:val="22"/>
          <w:szCs w:val="22"/>
        </w:rPr>
        <w:t xml:space="preserve"> shall protect the confidentiality and privacy of persons receiving services.  </w:t>
      </w:r>
    </w:p>
    <w:p w14:paraId="7D26979C" w14:textId="77777777" w:rsidR="000F67F2" w:rsidRPr="00112B8B" w:rsidRDefault="000F67F2" w:rsidP="00AF1557">
      <w:pPr>
        <w:jc w:val="both"/>
        <w:rPr>
          <w:sz w:val="22"/>
          <w:szCs w:val="22"/>
        </w:rPr>
      </w:pPr>
    </w:p>
    <w:p w14:paraId="4C932DCA" w14:textId="77777777" w:rsidR="000F67F2" w:rsidRPr="00112B8B" w:rsidRDefault="000F67F2" w:rsidP="00AF1557">
      <w:pPr>
        <w:ind w:left="720" w:hanging="360"/>
        <w:jc w:val="both"/>
        <w:rPr>
          <w:sz w:val="22"/>
          <w:szCs w:val="22"/>
        </w:rPr>
      </w:pPr>
      <w:r w:rsidRPr="00112B8B">
        <w:rPr>
          <w:sz w:val="22"/>
          <w:szCs w:val="22"/>
        </w:rPr>
        <w:t>(a)</w:t>
      </w:r>
      <w:r w:rsidRPr="00112B8B">
        <w:rPr>
          <w:sz w:val="22"/>
          <w:szCs w:val="22"/>
        </w:rPr>
        <w:tab/>
        <w:t>The term “personally identifying information”, “individual information”, or “personal information” means individually identifying information for or about an individual victim of domestic violence, dating violence, sexual assault, or stalking, including (1) a first and last name; (2) a home or other physical address; (3) contact information (including a postal, e-mail or Internet protocol address, or telephone or facsimile number); (4) a social security number; and (5) any other information, including date of birth, racial or ethnic background, or religious affiliation, that, in combination with any other non-personally identifying information would serve to identify any individual.</w:t>
      </w:r>
    </w:p>
    <w:p w14:paraId="45506A6F" w14:textId="77777777" w:rsidR="000F67F2" w:rsidRPr="00112B8B" w:rsidRDefault="000F67F2" w:rsidP="00AF1557">
      <w:pPr>
        <w:ind w:left="720" w:hanging="360"/>
        <w:jc w:val="both"/>
        <w:rPr>
          <w:sz w:val="22"/>
          <w:szCs w:val="22"/>
        </w:rPr>
      </w:pPr>
    </w:p>
    <w:p w14:paraId="39100C2D" w14:textId="2F2531D7" w:rsidR="000F67F2" w:rsidRPr="00112B8B" w:rsidRDefault="000F67F2" w:rsidP="00AF1557">
      <w:pPr>
        <w:ind w:left="720" w:hanging="360"/>
        <w:jc w:val="both"/>
        <w:rPr>
          <w:sz w:val="22"/>
          <w:szCs w:val="22"/>
        </w:rPr>
      </w:pPr>
      <w:r w:rsidRPr="00112B8B">
        <w:rPr>
          <w:sz w:val="22"/>
          <w:szCs w:val="22"/>
        </w:rPr>
        <w:t>(b)</w:t>
      </w:r>
      <w:r w:rsidRPr="00112B8B">
        <w:rPr>
          <w:sz w:val="22"/>
          <w:szCs w:val="22"/>
        </w:rPr>
        <w:tab/>
      </w:r>
      <w:r w:rsidR="00AC124E" w:rsidRPr="00112B8B">
        <w:rPr>
          <w:sz w:val="22"/>
          <w:szCs w:val="22"/>
        </w:rPr>
        <w:t>Subrecipient</w:t>
      </w:r>
      <w:r w:rsidRPr="00112B8B">
        <w:rPr>
          <w:sz w:val="22"/>
          <w:szCs w:val="22"/>
        </w:rPr>
        <w:t xml:space="preserve"> may share (1) non-personally identifying data in the aggregate regarding services to their clients and non-personally identifying information in order to comply with Federal, State, tribal, or territorial reporting, evaluation, or data collection requirements; (2) court-generated information and law-enforcement generated information contained in secure, governmental registries for protection order enforcement purposes; and (3) law-enforcement and prosecution-generated information necessary for law enforcement and prosecution purposes.</w:t>
      </w:r>
    </w:p>
    <w:p w14:paraId="37AFEABF" w14:textId="77777777" w:rsidR="000F67F2" w:rsidRPr="00112B8B" w:rsidRDefault="000F67F2" w:rsidP="00AF1557">
      <w:pPr>
        <w:ind w:left="720" w:hanging="360"/>
        <w:jc w:val="both"/>
        <w:rPr>
          <w:sz w:val="22"/>
          <w:szCs w:val="22"/>
        </w:rPr>
      </w:pPr>
    </w:p>
    <w:p w14:paraId="4F6A9856" w14:textId="6EF38089" w:rsidR="000F67F2" w:rsidRPr="00112B8B" w:rsidRDefault="000F67F2" w:rsidP="00F34CCA">
      <w:pPr>
        <w:ind w:left="720" w:hanging="360"/>
        <w:jc w:val="both"/>
        <w:rPr>
          <w:sz w:val="22"/>
          <w:szCs w:val="22"/>
        </w:rPr>
      </w:pPr>
      <w:r w:rsidRPr="00112B8B">
        <w:rPr>
          <w:sz w:val="22"/>
          <w:szCs w:val="22"/>
        </w:rPr>
        <w:lastRenderedPageBreak/>
        <w:t>(c)</w:t>
      </w:r>
      <w:r w:rsidRPr="00112B8B">
        <w:rPr>
          <w:sz w:val="22"/>
          <w:szCs w:val="22"/>
        </w:rPr>
        <w:tab/>
      </w:r>
      <w:r w:rsidR="00AC124E" w:rsidRPr="00112B8B">
        <w:rPr>
          <w:sz w:val="22"/>
          <w:szCs w:val="22"/>
        </w:rPr>
        <w:t>Subrecipient</w:t>
      </w:r>
      <w:r w:rsidRPr="00112B8B">
        <w:rPr>
          <w:sz w:val="22"/>
          <w:szCs w:val="22"/>
        </w:rPr>
        <w:t xml:space="preserve"> shall not disclose any personally identifying information or individual information collected in connection with services requested, utilized, or denied through </w:t>
      </w:r>
      <w:r w:rsidR="00AC124E" w:rsidRPr="00112B8B">
        <w:rPr>
          <w:sz w:val="22"/>
          <w:szCs w:val="22"/>
        </w:rPr>
        <w:t>Subrecipient</w:t>
      </w:r>
      <w:r w:rsidRPr="00112B8B">
        <w:rPr>
          <w:sz w:val="22"/>
          <w:szCs w:val="22"/>
        </w:rPr>
        <w:t>’s programs, regardless of whether the information has been encoded, encrypted, hashed or otherwise protected. This applies to:</w:t>
      </w:r>
    </w:p>
    <w:p w14:paraId="3D12D943" w14:textId="2FD43152" w:rsidR="000F67F2" w:rsidRPr="00F34CCA" w:rsidRDefault="000F67F2" w:rsidP="009F3A12">
      <w:pPr>
        <w:pStyle w:val="ListParagraph"/>
        <w:numPr>
          <w:ilvl w:val="0"/>
          <w:numId w:val="40"/>
        </w:numPr>
        <w:ind w:left="1350" w:hanging="270"/>
        <w:jc w:val="both"/>
        <w:rPr>
          <w:rFonts w:ascii="Times New Roman" w:hAnsi="Times New Roman"/>
        </w:rPr>
      </w:pPr>
      <w:r w:rsidRPr="00F34CCA">
        <w:rPr>
          <w:rFonts w:ascii="Times New Roman" w:hAnsi="Times New Roman"/>
        </w:rPr>
        <w:t>Information requested for a Federal, State, tribal, or territorial grant program; and</w:t>
      </w:r>
    </w:p>
    <w:p w14:paraId="1E6E9DAD" w14:textId="2187AF75" w:rsidR="000F67F2" w:rsidRPr="00F34CCA" w:rsidRDefault="000F67F2" w:rsidP="009F3A12">
      <w:pPr>
        <w:pStyle w:val="ListParagraph"/>
        <w:numPr>
          <w:ilvl w:val="0"/>
          <w:numId w:val="40"/>
        </w:numPr>
        <w:ind w:left="1350" w:hanging="270"/>
        <w:jc w:val="both"/>
        <w:rPr>
          <w:rFonts w:ascii="Times New Roman" w:hAnsi="Times New Roman"/>
        </w:rPr>
      </w:pPr>
      <w:r w:rsidRPr="00F34CCA">
        <w:rPr>
          <w:rFonts w:ascii="Times New Roman" w:hAnsi="Times New Roman"/>
        </w:rPr>
        <w:t xml:space="preserve">Disclosure from the </w:t>
      </w:r>
      <w:r w:rsidR="00AC124E" w:rsidRPr="00F34CCA">
        <w:rPr>
          <w:rFonts w:ascii="Times New Roman" w:hAnsi="Times New Roman"/>
        </w:rPr>
        <w:t>Subrecipient</w:t>
      </w:r>
      <w:r w:rsidRPr="00F34CCA">
        <w:rPr>
          <w:rFonts w:ascii="Times New Roman" w:hAnsi="Times New Roman"/>
        </w:rPr>
        <w:t>’s organization, agency, or government, including victim and non-victim services divisions or components and leadership of the organization, agency or government; and</w:t>
      </w:r>
    </w:p>
    <w:p w14:paraId="14A3C067" w14:textId="6D62E2C2" w:rsidR="000F67F2" w:rsidRPr="00F34CCA" w:rsidRDefault="000F67F2" w:rsidP="009F3A12">
      <w:pPr>
        <w:pStyle w:val="ListParagraph"/>
        <w:numPr>
          <w:ilvl w:val="0"/>
          <w:numId w:val="40"/>
        </w:numPr>
        <w:ind w:left="1350" w:hanging="270"/>
        <w:jc w:val="both"/>
        <w:rPr>
          <w:rFonts w:ascii="Times New Roman" w:hAnsi="Times New Roman"/>
        </w:rPr>
      </w:pPr>
      <w:r w:rsidRPr="00F34CCA">
        <w:rPr>
          <w:rFonts w:ascii="Times New Roman" w:hAnsi="Times New Roman"/>
        </w:rPr>
        <w:t>Disclosure from victim services divisions or components of an organization, agency, or government to the leadership of the organization, agency, or government (e.g., executive director or chief executive). Such executive shall have access without releases only in extraordinary and rare circumstances.  Such circumstances do not include routine monitoring and supervision.</w:t>
      </w:r>
    </w:p>
    <w:p w14:paraId="6918FEFD" w14:textId="77777777" w:rsidR="000F67F2" w:rsidRPr="00112B8B" w:rsidRDefault="000F67F2" w:rsidP="00AF1557">
      <w:pPr>
        <w:jc w:val="both"/>
        <w:rPr>
          <w:sz w:val="22"/>
          <w:szCs w:val="22"/>
        </w:rPr>
      </w:pPr>
    </w:p>
    <w:p w14:paraId="04E1E0AD" w14:textId="4B5881DD" w:rsidR="000F67F2" w:rsidRPr="00112B8B" w:rsidRDefault="000F67F2" w:rsidP="007158C6">
      <w:pPr>
        <w:ind w:left="720" w:hanging="360"/>
        <w:jc w:val="both"/>
        <w:rPr>
          <w:sz w:val="22"/>
          <w:szCs w:val="22"/>
        </w:rPr>
      </w:pPr>
      <w:r w:rsidRPr="00112B8B">
        <w:rPr>
          <w:sz w:val="22"/>
          <w:szCs w:val="22"/>
        </w:rPr>
        <w:t>(d)</w:t>
      </w:r>
      <w:r w:rsidRPr="00112B8B">
        <w:rPr>
          <w:sz w:val="22"/>
          <w:szCs w:val="22"/>
        </w:rPr>
        <w:tab/>
        <w:t xml:space="preserve">Personally identifying information or individual information collected in connection with services requested, utilized, or denied through </w:t>
      </w:r>
      <w:r w:rsidR="00AC124E" w:rsidRPr="00112B8B">
        <w:rPr>
          <w:sz w:val="22"/>
          <w:szCs w:val="22"/>
        </w:rPr>
        <w:t>Subrecipient</w:t>
      </w:r>
      <w:r w:rsidRPr="00112B8B">
        <w:rPr>
          <w:sz w:val="22"/>
          <w:szCs w:val="22"/>
        </w:rPr>
        <w:t>’s programs may be released</w:t>
      </w:r>
      <w:r w:rsidR="00A05859" w:rsidRPr="00112B8B">
        <w:rPr>
          <w:sz w:val="22"/>
          <w:szCs w:val="22"/>
        </w:rPr>
        <w:t xml:space="preserve"> only if</w:t>
      </w:r>
      <w:r w:rsidRPr="00112B8B">
        <w:rPr>
          <w:sz w:val="22"/>
          <w:szCs w:val="22"/>
        </w:rPr>
        <w:t>:</w:t>
      </w:r>
    </w:p>
    <w:p w14:paraId="6DAB2A07" w14:textId="7CE3CA32" w:rsidR="000F67F2" w:rsidRPr="007158C6" w:rsidRDefault="000F67F2" w:rsidP="009F3A12">
      <w:pPr>
        <w:pStyle w:val="ListParagraph"/>
        <w:numPr>
          <w:ilvl w:val="0"/>
          <w:numId w:val="49"/>
        </w:numPr>
        <w:ind w:left="1350" w:hanging="270"/>
        <w:jc w:val="both"/>
        <w:rPr>
          <w:rFonts w:ascii="Times New Roman" w:hAnsi="Times New Roman"/>
        </w:rPr>
      </w:pPr>
      <w:r w:rsidRPr="007158C6">
        <w:rPr>
          <w:rFonts w:ascii="Times New Roman" w:hAnsi="Times New Roman"/>
        </w:rPr>
        <w:t xml:space="preserve">The victim signs a release as provided below; </w:t>
      </w:r>
    </w:p>
    <w:p w14:paraId="4FF9BA9B" w14:textId="390E6346" w:rsidR="000F67F2" w:rsidRPr="007158C6" w:rsidRDefault="000F67F2" w:rsidP="009F3A12">
      <w:pPr>
        <w:pStyle w:val="ListParagraph"/>
        <w:numPr>
          <w:ilvl w:val="0"/>
          <w:numId w:val="49"/>
        </w:numPr>
        <w:ind w:left="1350" w:hanging="270"/>
        <w:jc w:val="both"/>
        <w:rPr>
          <w:rFonts w:ascii="Times New Roman" w:hAnsi="Times New Roman"/>
        </w:rPr>
      </w:pPr>
      <w:r w:rsidRPr="007158C6">
        <w:rPr>
          <w:rFonts w:ascii="Times New Roman" w:hAnsi="Times New Roman"/>
        </w:rPr>
        <w:t>Release is compelled by statutory mandate, which includes mandatory child abuse reporting laws; or</w:t>
      </w:r>
    </w:p>
    <w:p w14:paraId="3A78A33A" w14:textId="78034E6A" w:rsidR="000F67F2" w:rsidRPr="007158C6" w:rsidRDefault="000F67F2" w:rsidP="009F3A12">
      <w:pPr>
        <w:pStyle w:val="ListParagraph"/>
        <w:numPr>
          <w:ilvl w:val="0"/>
          <w:numId w:val="49"/>
        </w:numPr>
        <w:ind w:left="1350" w:hanging="270"/>
        <w:jc w:val="both"/>
        <w:rPr>
          <w:rFonts w:ascii="Times New Roman" w:hAnsi="Times New Roman"/>
        </w:rPr>
      </w:pPr>
      <w:r w:rsidRPr="007158C6">
        <w:rPr>
          <w:rFonts w:ascii="Times New Roman" w:hAnsi="Times New Roman"/>
        </w:rPr>
        <w:t>Release is compelled by court mandate, which includes a legal mandate created by case law, such as a common-law duty to warn.</w:t>
      </w:r>
    </w:p>
    <w:p w14:paraId="411AB685" w14:textId="77777777" w:rsidR="000F67F2" w:rsidRPr="00112B8B" w:rsidRDefault="000F67F2" w:rsidP="009F3A12">
      <w:pPr>
        <w:ind w:left="1350" w:hanging="270"/>
        <w:jc w:val="both"/>
        <w:rPr>
          <w:sz w:val="22"/>
          <w:szCs w:val="22"/>
        </w:rPr>
      </w:pPr>
    </w:p>
    <w:p w14:paraId="7507F26E" w14:textId="786DD466" w:rsidR="000F67F2" w:rsidRPr="00112B8B" w:rsidRDefault="000F67F2" w:rsidP="007158C6">
      <w:pPr>
        <w:ind w:left="720" w:hanging="360"/>
        <w:jc w:val="both"/>
        <w:rPr>
          <w:sz w:val="22"/>
          <w:szCs w:val="22"/>
        </w:rPr>
      </w:pPr>
      <w:r w:rsidRPr="00112B8B">
        <w:rPr>
          <w:sz w:val="22"/>
          <w:szCs w:val="22"/>
        </w:rPr>
        <w:t>(e)</w:t>
      </w:r>
      <w:r w:rsidRPr="00112B8B">
        <w:rPr>
          <w:sz w:val="22"/>
          <w:szCs w:val="22"/>
        </w:rPr>
        <w:tab/>
        <w:t>Victim releases must meet the following criteria:</w:t>
      </w:r>
      <w:r w:rsidRPr="00112B8B">
        <w:rPr>
          <w:sz w:val="22"/>
          <w:szCs w:val="22"/>
        </w:rPr>
        <w:tab/>
      </w:r>
    </w:p>
    <w:p w14:paraId="25517CD6" w14:textId="359EADC0" w:rsidR="000F67F2" w:rsidRPr="007158C6" w:rsidRDefault="000F67F2" w:rsidP="009F3A12">
      <w:pPr>
        <w:pStyle w:val="ListParagraph"/>
        <w:numPr>
          <w:ilvl w:val="0"/>
          <w:numId w:val="48"/>
        </w:numPr>
        <w:ind w:left="1350" w:hanging="270"/>
        <w:jc w:val="both"/>
        <w:rPr>
          <w:rFonts w:ascii="Times New Roman" w:hAnsi="Times New Roman"/>
        </w:rPr>
      </w:pPr>
      <w:r w:rsidRPr="007158C6">
        <w:rPr>
          <w:rFonts w:ascii="Times New Roman" w:hAnsi="Times New Roman"/>
        </w:rPr>
        <w:t xml:space="preserve">Releases must be informed, written, </w:t>
      </w:r>
      <w:r w:rsidR="00A05859" w:rsidRPr="007158C6">
        <w:rPr>
          <w:rFonts w:ascii="Times New Roman" w:hAnsi="Times New Roman"/>
        </w:rPr>
        <w:t xml:space="preserve">and limited to a reasonable duration. The reasonableness of duration is dependent on the situation. </w:t>
      </w:r>
      <w:r w:rsidR="00AC124E" w:rsidRPr="007158C6">
        <w:rPr>
          <w:rFonts w:ascii="Times New Roman" w:hAnsi="Times New Roman"/>
        </w:rPr>
        <w:t>Subrecipient</w:t>
      </w:r>
      <w:r w:rsidRPr="007158C6">
        <w:rPr>
          <w:rFonts w:ascii="Times New Roman" w:hAnsi="Times New Roman"/>
        </w:rPr>
        <w:t xml:space="preserve"> may not use a blanket release and must specify the scope and limited circumstances of any disclosure. </w:t>
      </w:r>
      <w:r w:rsidR="00AC124E" w:rsidRPr="007158C6">
        <w:rPr>
          <w:rFonts w:ascii="Times New Roman" w:hAnsi="Times New Roman"/>
        </w:rPr>
        <w:t>Subrecipient</w:t>
      </w:r>
      <w:r w:rsidRPr="007158C6">
        <w:rPr>
          <w:rFonts w:ascii="Times New Roman" w:hAnsi="Times New Roman"/>
        </w:rPr>
        <w:t xml:space="preserve"> must discuss with the victim</w:t>
      </w:r>
      <w:r w:rsidR="00A05859" w:rsidRPr="007158C6">
        <w:rPr>
          <w:rFonts w:ascii="Times New Roman" w:hAnsi="Times New Roman"/>
        </w:rPr>
        <w:t>, and the written release must explain,</w:t>
      </w:r>
      <w:r w:rsidRPr="007158C6">
        <w:rPr>
          <w:rFonts w:ascii="Times New Roman" w:hAnsi="Times New Roman"/>
        </w:rPr>
        <w:t xml:space="preserve"> why the information might be shared, who would have access to the information, and what information could be shared under the release</w:t>
      </w:r>
      <w:r w:rsidR="00A05859" w:rsidRPr="007158C6">
        <w:rPr>
          <w:rFonts w:ascii="Times New Roman" w:hAnsi="Times New Roman"/>
        </w:rPr>
        <w:t>.</w:t>
      </w:r>
    </w:p>
    <w:p w14:paraId="1AB83086" w14:textId="4C9F598D" w:rsidR="000F67F2" w:rsidRPr="007158C6" w:rsidRDefault="00AC124E" w:rsidP="009F3A12">
      <w:pPr>
        <w:pStyle w:val="ListParagraph"/>
        <w:numPr>
          <w:ilvl w:val="0"/>
          <w:numId w:val="48"/>
        </w:numPr>
        <w:ind w:left="1350" w:hanging="270"/>
        <w:jc w:val="both"/>
        <w:rPr>
          <w:rFonts w:ascii="Times New Roman" w:hAnsi="Times New Roman"/>
        </w:rPr>
      </w:pPr>
      <w:r w:rsidRPr="007158C6">
        <w:rPr>
          <w:rFonts w:ascii="Times New Roman" w:hAnsi="Times New Roman"/>
        </w:rPr>
        <w:t>Subrecipient</w:t>
      </w:r>
      <w:r w:rsidR="000F67F2" w:rsidRPr="007158C6">
        <w:rPr>
          <w:rFonts w:ascii="Times New Roman" w:hAnsi="Times New Roman"/>
        </w:rPr>
        <w:t xml:space="preserve"> may not require consent to release of information as a condition of service.  </w:t>
      </w:r>
    </w:p>
    <w:p w14:paraId="1D53DEB1" w14:textId="183B4AAB" w:rsidR="000F67F2" w:rsidRPr="007158C6" w:rsidRDefault="000F67F2" w:rsidP="009F3A12">
      <w:pPr>
        <w:pStyle w:val="ListParagraph"/>
        <w:numPr>
          <w:ilvl w:val="0"/>
          <w:numId w:val="48"/>
        </w:numPr>
        <w:ind w:left="1350" w:hanging="270"/>
        <w:jc w:val="both"/>
        <w:rPr>
          <w:rFonts w:ascii="Times New Roman" w:hAnsi="Times New Roman"/>
        </w:rPr>
      </w:pPr>
      <w:r w:rsidRPr="007158C6">
        <w:rPr>
          <w:rFonts w:ascii="Times New Roman" w:hAnsi="Times New Roman"/>
        </w:rPr>
        <w:t xml:space="preserve">Releases must be signed by the victim unless the victim is a minor who lacks the capacity to consent to release or is a legally incapacitated person </w:t>
      </w:r>
      <w:r w:rsidR="00A05859" w:rsidRPr="007158C6">
        <w:rPr>
          <w:rFonts w:ascii="Times New Roman" w:hAnsi="Times New Roman"/>
        </w:rPr>
        <w:t xml:space="preserve">who </w:t>
      </w:r>
      <w:r w:rsidRPr="007158C6">
        <w:rPr>
          <w:rFonts w:ascii="Times New Roman" w:hAnsi="Times New Roman"/>
        </w:rPr>
        <w:t>has a court-appointed guardian. Except as provided in paragraph (</w:t>
      </w:r>
      <w:r w:rsidR="00500202" w:rsidRPr="007158C6">
        <w:rPr>
          <w:rFonts w:ascii="Times New Roman" w:hAnsi="Times New Roman"/>
        </w:rPr>
        <w:t>e</w:t>
      </w:r>
      <w:r w:rsidRPr="007158C6">
        <w:rPr>
          <w:rFonts w:ascii="Times New Roman" w:hAnsi="Times New Roman"/>
        </w:rPr>
        <w:t>)(iv) of this section, in the case of an unemancipated minor, the release must be signed by the minor and a parent or guardian</w:t>
      </w:r>
      <w:r w:rsidR="00A05859" w:rsidRPr="007158C6">
        <w:rPr>
          <w:rFonts w:ascii="Times New Roman" w:hAnsi="Times New Roman"/>
        </w:rPr>
        <w:t>.</w:t>
      </w:r>
      <w:r w:rsidRPr="007158C6">
        <w:rPr>
          <w:rFonts w:ascii="Times New Roman" w:hAnsi="Times New Roman"/>
        </w:rPr>
        <w:t xml:space="preserve"> </w:t>
      </w:r>
      <w:r w:rsidR="00A05859" w:rsidRPr="007158C6">
        <w:rPr>
          <w:rFonts w:ascii="Times New Roman" w:hAnsi="Times New Roman"/>
        </w:rPr>
        <w:t>A</w:t>
      </w:r>
      <w:r w:rsidRPr="007158C6">
        <w:rPr>
          <w:rFonts w:ascii="Times New Roman" w:hAnsi="Times New Roman"/>
        </w:rPr>
        <w:t xml:space="preserve"> legally-appointed guardian</w:t>
      </w:r>
      <w:r w:rsidR="00A05859" w:rsidRPr="007158C6">
        <w:rPr>
          <w:rFonts w:ascii="Times New Roman" w:hAnsi="Times New Roman"/>
        </w:rPr>
        <w:t xml:space="preserve"> must sign for an incapacitated person</w:t>
      </w:r>
      <w:r w:rsidRPr="007158C6">
        <w:rPr>
          <w:rFonts w:ascii="Times New Roman" w:hAnsi="Times New Roman"/>
        </w:rPr>
        <w:t xml:space="preserve">. Consent may not be given by the abuser of the minor or incapacitated person or the abuser of the other parent of the minor. If a minor is incapable of knowingly consenting, the parent or guardian may provide consent. If a parent or guardian consents for a minor, the </w:t>
      </w:r>
      <w:r w:rsidR="00AC124E" w:rsidRPr="007158C6">
        <w:rPr>
          <w:rFonts w:ascii="Times New Roman" w:hAnsi="Times New Roman"/>
        </w:rPr>
        <w:t>subrecipient</w:t>
      </w:r>
      <w:r w:rsidRPr="007158C6">
        <w:rPr>
          <w:rFonts w:ascii="Times New Roman" w:hAnsi="Times New Roman"/>
        </w:rPr>
        <w:t xml:space="preserve"> or subgrantee should attempt to notify the minor as appropriate. </w:t>
      </w:r>
    </w:p>
    <w:p w14:paraId="3592F32F" w14:textId="35AC50CC" w:rsidR="000F67F2" w:rsidRPr="007158C6" w:rsidRDefault="000F67F2" w:rsidP="009F3A12">
      <w:pPr>
        <w:pStyle w:val="ListParagraph"/>
        <w:numPr>
          <w:ilvl w:val="0"/>
          <w:numId w:val="48"/>
        </w:numPr>
        <w:ind w:left="1350" w:hanging="270"/>
        <w:jc w:val="both"/>
        <w:rPr>
          <w:rFonts w:ascii="Times New Roman" w:hAnsi="Times New Roman"/>
        </w:rPr>
      </w:pPr>
      <w:r w:rsidRPr="007158C6">
        <w:rPr>
          <w:rFonts w:ascii="Times New Roman" w:hAnsi="Times New Roman"/>
        </w:rPr>
        <w:t>If the minor or person with a legally appointed guardian is permitted by law to receive services without the parent’s or guardian’s consent, the minor or person with a guardian may consent to release information without additional consent.</w:t>
      </w:r>
    </w:p>
    <w:p w14:paraId="61882578" w14:textId="77777777" w:rsidR="000F67F2" w:rsidRPr="007158C6" w:rsidRDefault="000F67F2" w:rsidP="007158C6">
      <w:pPr>
        <w:jc w:val="both"/>
        <w:rPr>
          <w:sz w:val="22"/>
          <w:szCs w:val="22"/>
        </w:rPr>
      </w:pPr>
    </w:p>
    <w:p w14:paraId="3F124CCD" w14:textId="693B849C" w:rsidR="000F67F2" w:rsidRPr="00112B8B" w:rsidRDefault="000F67F2" w:rsidP="00AF1557">
      <w:pPr>
        <w:ind w:left="720" w:hanging="360"/>
        <w:jc w:val="both"/>
        <w:rPr>
          <w:sz w:val="22"/>
          <w:szCs w:val="22"/>
        </w:rPr>
      </w:pPr>
      <w:r w:rsidRPr="00112B8B">
        <w:rPr>
          <w:sz w:val="22"/>
          <w:szCs w:val="22"/>
        </w:rPr>
        <w:t>(f)</w:t>
      </w:r>
      <w:r w:rsidRPr="00112B8B">
        <w:rPr>
          <w:sz w:val="22"/>
          <w:szCs w:val="22"/>
        </w:rPr>
        <w:tab/>
        <w:t xml:space="preserve">If release of information described in the previous paragraph is compelled by statutory or court mandate, </w:t>
      </w:r>
      <w:r w:rsidR="00AC124E" w:rsidRPr="00112B8B">
        <w:rPr>
          <w:sz w:val="22"/>
          <w:szCs w:val="22"/>
        </w:rPr>
        <w:t>Subrecipient</w:t>
      </w:r>
      <w:r w:rsidRPr="00112B8B">
        <w:rPr>
          <w:sz w:val="22"/>
          <w:szCs w:val="22"/>
        </w:rPr>
        <w:t xml:space="preserve"> shall make reasonable attempts to provide notice to victims affected by the disclosure of information</w:t>
      </w:r>
      <w:r w:rsidR="00BD0454" w:rsidRPr="00112B8B">
        <w:rPr>
          <w:sz w:val="22"/>
          <w:szCs w:val="22"/>
        </w:rPr>
        <w:t>.</w:t>
      </w:r>
      <w:r w:rsidRPr="00112B8B">
        <w:rPr>
          <w:sz w:val="22"/>
          <w:szCs w:val="22"/>
        </w:rPr>
        <w:t xml:space="preserve"> </w:t>
      </w:r>
      <w:r w:rsidR="00AC124E" w:rsidRPr="00112B8B">
        <w:rPr>
          <w:sz w:val="22"/>
          <w:szCs w:val="22"/>
        </w:rPr>
        <w:t>Subrecipient</w:t>
      </w:r>
      <w:r w:rsidRPr="00112B8B">
        <w:rPr>
          <w:sz w:val="22"/>
          <w:szCs w:val="22"/>
        </w:rPr>
        <w:t xml:space="preserve"> shall take steps necessary to protect the privacy and safety of the persons affected by the release of the information.</w:t>
      </w:r>
    </w:p>
    <w:p w14:paraId="3C193701" w14:textId="77777777" w:rsidR="000F67F2" w:rsidRPr="00112B8B" w:rsidRDefault="000F67F2" w:rsidP="00AF1557">
      <w:pPr>
        <w:ind w:left="720" w:hanging="360"/>
        <w:jc w:val="both"/>
        <w:rPr>
          <w:sz w:val="22"/>
          <w:szCs w:val="22"/>
        </w:rPr>
      </w:pPr>
    </w:p>
    <w:p w14:paraId="3262F501" w14:textId="238AE505" w:rsidR="000F67F2" w:rsidRPr="00112B8B" w:rsidRDefault="000F67F2" w:rsidP="007158C6">
      <w:pPr>
        <w:ind w:left="720" w:hanging="360"/>
        <w:jc w:val="both"/>
        <w:rPr>
          <w:sz w:val="22"/>
          <w:szCs w:val="22"/>
        </w:rPr>
      </w:pPr>
      <w:r w:rsidRPr="00112B8B">
        <w:rPr>
          <w:sz w:val="22"/>
          <w:szCs w:val="22"/>
        </w:rPr>
        <w:t>(g)</w:t>
      </w:r>
      <w:r w:rsidRPr="00112B8B">
        <w:rPr>
          <w:sz w:val="22"/>
          <w:szCs w:val="22"/>
        </w:rPr>
        <w:tab/>
        <w:t xml:space="preserve">Fatality reviews. </w:t>
      </w:r>
      <w:r w:rsidR="00AC124E" w:rsidRPr="00112B8B">
        <w:rPr>
          <w:sz w:val="22"/>
          <w:szCs w:val="22"/>
        </w:rPr>
        <w:t>Subrecipient</w:t>
      </w:r>
      <w:r w:rsidRPr="00112B8B">
        <w:rPr>
          <w:sz w:val="22"/>
          <w:szCs w:val="22"/>
        </w:rPr>
        <w:t xml:space="preserve"> may share</w:t>
      </w:r>
      <w:r w:rsidR="00BD0454" w:rsidRPr="00112B8B">
        <w:rPr>
          <w:sz w:val="22"/>
          <w:szCs w:val="22"/>
        </w:rPr>
        <w:t xml:space="preserve"> the</w:t>
      </w:r>
      <w:r w:rsidRPr="00112B8B">
        <w:rPr>
          <w:sz w:val="22"/>
          <w:szCs w:val="22"/>
        </w:rPr>
        <w:t xml:space="preserve"> personally identifying information or individual </w:t>
      </w:r>
      <w:r w:rsidR="007368D3" w:rsidRPr="00112B8B">
        <w:rPr>
          <w:sz w:val="22"/>
          <w:szCs w:val="22"/>
        </w:rPr>
        <w:t>information of</w:t>
      </w:r>
      <w:r w:rsidR="00BD0454" w:rsidRPr="00112B8B">
        <w:rPr>
          <w:sz w:val="22"/>
          <w:szCs w:val="22"/>
        </w:rPr>
        <w:t xml:space="preserve"> </w:t>
      </w:r>
      <w:r w:rsidRPr="00112B8B">
        <w:rPr>
          <w:sz w:val="22"/>
          <w:szCs w:val="22"/>
        </w:rPr>
        <w:t xml:space="preserve">deceased victims </w:t>
      </w:r>
      <w:r w:rsidR="00BD0454" w:rsidRPr="00112B8B">
        <w:rPr>
          <w:sz w:val="22"/>
          <w:szCs w:val="22"/>
        </w:rPr>
        <w:t xml:space="preserve">that is requested </w:t>
      </w:r>
      <w:r w:rsidRPr="00112B8B">
        <w:rPr>
          <w:sz w:val="22"/>
          <w:szCs w:val="22"/>
        </w:rPr>
        <w:t xml:space="preserve"> for a fatality review to the extent permitted by their jurisdiction’s law and only if the following conditions are met:</w:t>
      </w:r>
    </w:p>
    <w:p w14:paraId="4566E4D0" w14:textId="278A251E" w:rsidR="000F67F2" w:rsidRPr="007158C6" w:rsidRDefault="000F67F2" w:rsidP="009F3A12">
      <w:pPr>
        <w:pStyle w:val="ListParagraph"/>
        <w:numPr>
          <w:ilvl w:val="0"/>
          <w:numId w:val="43"/>
        </w:numPr>
        <w:spacing w:line="240" w:lineRule="auto"/>
        <w:ind w:left="1350" w:hanging="270"/>
        <w:jc w:val="both"/>
        <w:rPr>
          <w:rFonts w:ascii="Times New Roman" w:hAnsi="Times New Roman"/>
        </w:rPr>
      </w:pPr>
      <w:r w:rsidRPr="007158C6">
        <w:rPr>
          <w:rFonts w:ascii="Times New Roman" w:hAnsi="Times New Roman"/>
        </w:rPr>
        <w:lastRenderedPageBreak/>
        <w:t>The underlying objectives of the fatality review are to prevent future deaths, enhance victim safety, and increase offender accountability;</w:t>
      </w:r>
    </w:p>
    <w:p w14:paraId="14E09FFA" w14:textId="111F64F6" w:rsidR="000F67F2" w:rsidRPr="007158C6" w:rsidRDefault="000F67F2" w:rsidP="009F3A12">
      <w:pPr>
        <w:pStyle w:val="ListParagraph"/>
        <w:numPr>
          <w:ilvl w:val="0"/>
          <w:numId w:val="43"/>
        </w:numPr>
        <w:spacing w:line="240" w:lineRule="auto"/>
        <w:ind w:left="1350" w:hanging="270"/>
        <w:jc w:val="both"/>
        <w:rPr>
          <w:rFonts w:ascii="Times New Roman" w:hAnsi="Times New Roman"/>
        </w:rPr>
      </w:pPr>
      <w:r w:rsidRPr="007158C6">
        <w:rPr>
          <w:rFonts w:ascii="Times New Roman" w:hAnsi="Times New Roman"/>
        </w:rPr>
        <w:t xml:space="preserve">The fatality review includes policies and protocols to protect identifying information, including identifying information about the victim’s children, from further release outside the fatality review team; </w:t>
      </w:r>
    </w:p>
    <w:p w14:paraId="4CDC8549" w14:textId="60D9730B" w:rsidR="000F67F2" w:rsidRPr="007158C6" w:rsidRDefault="000F67F2" w:rsidP="009F3A12">
      <w:pPr>
        <w:pStyle w:val="ListParagraph"/>
        <w:numPr>
          <w:ilvl w:val="0"/>
          <w:numId w:val="43"/>
        </w:numPr>
        <w:spacing w:line="240" w:lineRule="auto"/>
        <w:ind w:left="1350" w:hanging="270"/>
        <w:jc w:val="both"/>
        <w:rPr>
          <w:rFonts w:ascii="Times New Roman" w:hAnsi="Times New Roman"/>
        </w:rPr>
      </w:pPr>
      <w:r w:rsidRPr="007158C6">
        <w:rPr>
          <w:rFonts w:ascii="Times New Roman" w:hAnsi="Times New Roman"/>
        </w:rPr>
        <w:t xml:space="preserve">The </w:t>
      </w:r>
      <w:r w:rsidR="00AC124E" w:rsidRPr="007158C6">
        <w:rPr>
          <w:rFonts w:ascii="Times New Roman" w:hAnsi="Times New Roman"/>
        </w:rPr>
        <w:t>Subrecipient</w:t>
      </w:r>
      <w:r w:rsidRPr="007158C6">
        <w:rPr>
          <w:rFonts w:ascii="Times New Roman" w:hAnsi="Times New Roman"/>
        </w:rPr>
        <w:t xml:space="preserve"> makes a reasonable effort to </w:t>
      </w:r>
      <w:r w:rsidR="00BD0454" w:rsidRPr="007158C6">
        <w:rPr>
          <w:rFonts w:ascii="Times New Roman" w:hAnsi="Times New Roman"/>
        </w:rPr>
        <w:t xml:space="preserve">obtain </w:t>
      </w:r>
      <w:r w:rsidRPr="007158C6">
        <w:rPr>
          <w:rFonts w:ascii="Times New Roman" w:hAnsi="Times New Roman"/>
        </w:rPr>
        <w:t>a release from the victim’s personal representative (if one has been appointed) and from any surviving minor children or the guardian of such children (but not if the guardian is the abuser of the deceased parent), if the children are not capable of knowingly consenting; and</w:t>
      </w:r>
    </w:p>
    <w:p w14:paraId="42F218E3" w14:textId="207C6FCB" w:rsidR="000F67F2" w:rsidRPr="007158C6" w:rsidRDefault="000F67F2" w:rsidP="009F3A12">
      <w:pPr>
        <w:pStyle w:val="ListParagraph"/>
        <w:numPr>
          <w:ilvl w:val="0"/>
          <w:numId w:val="43"/>
        </w:numPr>
        <w:spacing w:line="240" w:lineRule="auto"/>
        <w:ind w:left="1350" w:hanging="270"/>
        <w:jc w:val="both"/>
        <w:rPr>
          <w:rFonts w:ascii="Times New Roman" w:hAnsi="Times New Roman"/>
        </w:rPr>
      </w:pPr>
      <w:r w:rsidRPr="007158C6">
        <w:rPr>
          <w:rFonts w:ascii="Times New Roman" w:hAnsi="Times New Roman"/>
        </w:rPr>
        <w:t>The information released is limited to that which is necessary for the purposes of the fatality review.</w:t>
      </w:r>
    </w:p>
    <w:p w14:paraId="5CB18E5C" w14:textId="77777777" w:rsidR="000F67F2" w:rsidRPr="00112B8B" w:rsidRDefault="000F67F2" w:rsidP="00AF1557">
      <w:pPr>
        <w:jc w:val="both"/>
        <w:rPr>
          <w:sz w:val="22"/>
          <w:szCs w:val="22"/>
        </w:rPr>
      </w:pPr>
    </w:p>
    <w:p w14:paraId="22AF4DB8" w14:textId="18F7C2FF" w:rsidR="000F67F2" w:rsidRPr="00112B8B" w:rsidRDefault="000F67F2" w:rsidP="00AF1557">
      <w:pPr>
        <w:ind w:left="720" w:hanging="360"/>
        <w:jc w:val="both"/>
        <w:rPr>
          <w:sz w:val="22"/>
          <w:szCs w:val="22"/>
        </w:rPr>
      </w:pPr>
      <w:r w:rsidRPr="00112B8B">
        <w:rPr>
          <w:sz w:val="22"/>
          <w:szCs w:val="22"/>
        </w:rPr>
        <w:t>(h)</w:t>
      </w:r>
      <w:r w:rsidRPr="00112B8B">
        <w:rPr>
          <w:sz w:val="22"/>
          <w:szCs w:val="22"/>
        </w:rPr>
        <w:tab/>
      </w:r>
      <w:r w:rsidR="00C5480B" w:rsidRPr="00112B8B">
        <w:rPr>
          <w:sz w:val="22"/>
          <w:szCs w:val="22"/>
        </w:rPr>
        <w:t>Breach of Personally Identifying Information</w:t>
      </w:r>
      <w:r w:rsidRPr="00112B8B">
        <w:rPr>
          <w:sz w:val="22"/>
          <w:szCs w:val="22"/>
        </w:rPr>
        <w:t xml:space="preserve">. </w:t>
      </w:r>
      <w:r w:rsidR="00AC124E" w:rsidRPr="00112B8B">
        <w:rPr>
          <w:sz w:val="22"/>
          <w:szCs w:val="22"/>
        </w:rPr>
        <w:t>Subrecipient</w:t>
      </w:r>
      <w:r w:rsidRPr="00112B8B">
        <w:rPr>
          <w:sz w:val="22"/>
          <w:szCs w:val="22"/>
        </w:rPr>
        <w:t xml:space="preserve"> is responsible for taking reasonable efforts to prevent </w:t>
      </w:r>
      <w:r w:rsidR="00C5480B" w:rsidRPr="00112B8B">
        <w:rPr>
          <w:sz w:val="22"/>
          <w:szCs w:val="22"/>
        </w:rPr>
        <w:t>unauthorized</w:t>
      </w:r>
      <w:r w:rsidRPr="00112B8B">
        <w:rPr>
          <w:sz w:val="22"/>
          <w:szCs w:val="22"/>
        </w:rPr>
        <w:t xml:space="preserve"> releases of personally identifying information or individual information that is collected as described in paragraph (a) of this section. The </w:t>
      </w:r>
      <w:r w:rsidR="00AC124E" w:rsidRPr="00112B8B">
        <w:rPr>
          <w:sz w:val="22"/>
          <w:szCs w:val="22"/>
        </w:rPr>
        <w:t>Subrecipient</w:t>
      </w:r>
      <w:r w:rsidRPr="00112B8B">
        <w:rPr>
          <w:sz w:val="22"/>
          <w:szCs w:val="22"/>
        </w:rPr>
        <w:t xml:space="preserve"> (and any subgrantee at any tier) must have written procedures in place to respond in the event of an actual or imminent breach (as defined in OMB M-17-12) if it (or a subgrantee), 1) creates, collects, uses, processes, stores, maintains, disseminates, discloses, or disposes of personally </w:t>
      </w:r>
      <w:r w:rsidR="0068084B">
        <w:rPr>
          <w:sz w:val="22"/>
          <w:szCs w:val="22"/>
        </w:rPr>
        <w:t>identifying/</w:t>
      </w:r>
      <w:r w:rsidRPr="00112B8B">
        <w:rPr>
          <w:sz w:val="22"/>
          <w:szCs w:val="22"/>
        </w:rPr>
        <w:t xml:space="preserve">identifiable information (PII) (as defined </w:t>
      </w:r>
      <w:r w:rsidR="0068084B">
        <w:rPr>
          <w:sz w:val="22"/>
          <w:szCs w:val="22"/>
        </w:rPr>
        <w:t xml:space="preserve">above and </w:t>
      </w:r>
      <w:r w:rsidRPr="00112B8B">
        <w:rPr>
          <w:sz w:val="22"/>
          <w:szCs w:val="22"/>
        </w:rPr>
        <w:t>in 2 C.F.R. 200.</w:t>
      </w:r>
      <w:r w:rsidR="00BA16D8" w:rsidRPr="00112B8B">
        <w:rPr>
          <w:sz w:val="22"/>
          <w:szCs w:val="22"/>
        </w:rPr>
        <w:t>1</w:t>
      </w:r>
      <w:r w:rsidRPr="00112B8B">
        <w:rPr>
          <w:sz w:val="22"/>
          <w:szCs w:val="22"/>
        </w:rPr>
        <w:t xml:space="preserve">) within the scope of a grant-funded program or activity, or 2) uses or operates a Federal information system. The </w:t>
      </w:r>
      <w:r w:rsidR="00AC124E" w:rsidRPr="00112B8B">
        <w:rPr>
          <w:sz w:val="22"/>
          <w:szCs w:val="22"/>
        </w:rPr>
        <w:t>Subrecipient</w:t>
      </w:r>
      <w:r w:rsidRPr="00112B8B">
        <w:rPr>
          <w:sz w:val="22"/>
          <w:szCs w:val="22"/>
        </w:rPr>
        <w:t>'s breach procedures must include a requirement to report actual or imminent breach of personally identifying information to a CVSSD Fund Coordinator no later than 24 hours after an occurrence of an actual breach, or the detection of an imminent breach.</w:t>
      </w:r>
    </w:p>
    <w:p w14:paraId="3A454DB5" w14:textId="77777777" w:rsidR="000F67F2" w:rsidRPr="00112B8B" w:rsidRDefault="000F67F2" w:rsidP="00AF1557">
      <w:pPr>
        <w:ind w:left="720" w:hanging="270"/>
        <w:jc w:val="both"/>
        <w:rPr>
          <w:sz w:val="22"/>
          <w:szCs w:val="22"/>
        </w:rPr>
      </w:pPr>
    </w:p>
    <w:p w14:paraId="74F9D6AB" w14:textId="3EF1298B" w:rsidR="001F511D" w:rsidRPr="00112B8B" w:rsidRDefault="000F67F2" w:rsidP="009F3A12">
      <w:pPr>
        <w:ind w:left="720" w:hanging="360"/>
        <w:jc w:val="both"/>
        <w:rPr>
          <w:sz w:val="22"/>
          <w:szCs w:val="22"/>
        </w:rPr>
      </w:pPr>
      <w:r w:rsidRPr="00112B8B">
        <w:rPr>
          <w:sz w:val="22"/>
          <w:szCs w:val="22"/>
        </w:rPr>
        <w:t>(i)</w:t>
      </w:r>
      <w:r w:rsidRPr="00112B8B">
        <w:rPr>
          <w:sz w:val="22"/>
          <w:szCs w:val="22"/>
        </w:rPr>
        <w:tab/>
      </w:r>
      <w:r w:rsidR="00AC124E" w:rsidRPr="00112B8B">
        <w:rPr>
          <w:sz w:val="22"/>
          <w:szCs w:val="22"/>
        </w:rPr>
        <w:t>Subrecipient</w:t>
      </w:r>
      <w:r w:rsidRPr="00112B8B">
        <w:rPr>
          <w:sz w:val="22"/>
          <w:szCs w:val="22"/>
        </w:rPr>
        <w:t xml:space="preserve"> shall notify </w:t>
      </w:r>
      <w:r w:rsidR="004C4CAD" w:rsidRPr="00112B8B">
        <w:rPr>
          <w:sz w:val="22"/>
          <w:szCs w:val="22"/>
        </w:rPr>
        <w:t>DOJ CVSSD</w:t>
      </w:r>
      <w:r w:rsidRPr="00112B8B">
        <w:rPr>
          <w:sz w:val="22"/>
          <w:szCs w:val="22"/>
        </w:rPr>
        <w:t xml:space="preserve"> promptly after receiving a request from the media for information regarding a recipient of services funded with Grant </w:t>
      </w:r>
      <w:r w:rsidR="00E415B0" w:rsidRPr="00112B8B">
        <w:rPr>
          <w:sz w:val="22"/>
          <w:szCs w:val="22"/>
        </w:rPr>
        <w:t>funds</w:t>
      </w:r>
      <w:r w:rsidRPr="00112B8B">
        <w:rPr>
          <w:sz w:val="22"/>
          <w:szCs w:val="22"/>
        </w:rPr>
        <w:t>.</w:t>
      </w:r>
    </w:p>
    <w:p w14:paraId="2FAD6478"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29F41D4C" w14:textId="37699B08"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5.</w:t>
      </w:r>
      <w:r w:rsidR="00614667">
        <w:rPr>
          <w:sz w:val="22"/>
          <w:szCs w:val="22"/>
        </w:rPr>
        <w:t>12</w:t>
      </w:r>
      <w:r w:rsidRPr="00112B8B">
        <w:rPr>
          <w:sz w:val="22"/>
          <w:szCs w:val="22"/>
        </w:rPr>
        <w:t xml:space="preserve">.  </w:t>
      </w:r>
      <w:r w:rsidRPr="00112B8B">
        <w:rPr>
          <w:sz w:val="22"/>
          <w:szCs w:val="22"/>
          <w:u w:val="single"/>
        </w:rPr>
        <w:t>Criminal History Verification</w:t>
      </w:r>
      <w:r w:rsidRPr="00112B8B">
        <w:rPr>
          <w:sz w:val="22"/>
          <w:szCs w:val="22"/>
        </w:rPr>
        <w:t xml:space="preserve">.  </w:t>
      </w:r>
      <w:r w:rsidR="00AC124E" w:rsidRPr="00112B8B">
        <w:rPr>
          <w:sz w:val="22"/>
          <w:szCs w:val="22"/>
        </w:rPr>
        <w:t>Subrecipient</w:t>
      </w:r>
      <w:r w:rsidRPr="00112B8B">
        <w:rPr>
          <w:sz w:val="22"/>
          <w:szCs w:val="22"/>
        </w:rPr>
        <w:t xml:space="preserve"> shall obtain a criminal history record check on any employee, potential employee or volunteer working with victims of crime as follows:</w:t>
      </w:r>
    </w:p>
    <w:p w14:paraId="1514ADF3"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556205BD" w14:textId="0155781C" w:rsidR="001F511D" w:rsidRPr="00112B8B" w:rsidRDefault="008029FA" w:rsidP="00AF1557">
      <w:pPr>
        <w:pStyle w:val="Heading2"/>
        <w:numPr>
          <w:ilvl w:val="0"/>
          <w:numId w:val="2"/>
        </w:numPr>
        <w:tabs>
          <w:tab w:val="clear" w:pos="9360"/>
          <w:tab w:val="left" w:pos="9540"/>
        </w:tabs>
        <w:spacing w:line="240" w:lineRule="auto"/>
        <w:rPr>
          <w:szCs w:val="22"/>
        </w:rPr>
      </w:pPr>
      <w:r w:rsidRPr="00112B8B">
        <w:rPr>
          <w:szCs w:val="22"/>
        </w:rPr>
        <w:t xml:space="preserve">Requiring all applicants for </w:t>
      </w:r>
      <w:r w:rsidR="001F511D" w:rsidRPr="00112B8B">
        <w:rPr>
          <w:szCs w:val="22"/>
        </w:rPr>
        <w:t>employment or volunteer service</w:t>
      </w:r>
      <w:r w:rsidRPr="00112B8B">
        <w:rPr>
          <w:szCs w:val="22"/>
        </w:rPr>
        <w:t xml:space="preserve"> to</w:t>
      </w:r>
      <w:r w:rsidR="001F511D" w:rsidRPr="00112B8B">
        <w:rPr>
          <w:szCs w:val="22"/>
        </w:rPr>
        <w:t xml:space="preserve"> apply for and receive a criminal history check from a local Oregon State Police Office and furnish a copy thereof to </w:t>
      </w:r>
      <w:r w:rsidR="00AC124E" w:rsidRPr="00112B8B">
        <w:rPr>
          <w:szCs w:val="22"/>
        </w:rPr>
        <w:t>Subrecipient</w:t>
      </w:r>
      <w:r w:rsidR="001F511D" w:rsidRPr="00112B8B">
        <w:rPr>
          <w:szCs w:val="22"/>
        </w:rPr>
        <w:t>; or</w:t>
      </w:r>
    </w:p>
    <w:p w14:paraId="2C8301EC" w14:textId="77777777" w:rsidR="00161415" w:rsidRPr="00112B8B" w:rsidRDefault="00161415" w:rsidP="00AF1557">
      <w:pPr>
        <w:jc w:val="both"/>
        <w:rPr>
          <w:sz w:val="22"/>
          <w:szCs w:val="22"/>
        </w:rPr>
      </w:pPr>
    </w:p>
    <w:p w14:paraId="38ED818B" w14:textId="46ED8D3C" w:rsidR="001F511D" w:rsidRPr="00112B8B" w:rsidRDefault="008029FA" w:rsidP="00AF1557">
      <w:pPr>
        <w:pStyle w:val="Heading2"/>
        <w:numPr>
          <w:ilvl w:val="0"/>
          <w:numId w:val="2"/>
        </w:numPr>
        <w:spacing w:line="240" w:lineRule="auto"/>
        <w:rPr>
          <w:szCs w:val="22"/>
        </w:rPr>
      </w:pPr>
      <w:r w:rsidRPr="00112B8B">
        <w:rPr>
          <w:szCs w:val="22"/>
        </w:rPr>
        <w:t>C</w:t>
      </w:r>
      <w:r w:rsidR="001F511D" w:rsidRPr="00112B8B">
        <w:rPr>
          <w:szCs w:val="22"/>
        </w:rPr>
        <w:t>ontacting a local Oregon State Police office for an “Oregon only” criminal history check on the applicant/employee/volunteer; or</w:t>
      </w:r>
    </w:p>
    <w:p w14:paraId="0A8F7DED" w14:textId="77777777" w:rsidR="001F511D" w:rsidRPr="00112B8B" w:rsidRDefault="001F511D" w:rsidP="00AF1557">
      <w:pPr>
        <w:jc w:val="both"/>
        <w:rPr>
          <w:sz w:val="22"/>
          <w:szCs w:val="22"/>
        </w:rPr>
      </w:pPr>
    </w:p>
    <w:p w14:paraId="3DDEAB10" w14:textId="22500014" w:rsidR="001F511D" w:rsidRPr="00112B8B" w:rsidRDefault="008029FA" w:rsidP="00AF1557">
      <w:pPr>
        <w:numPr>
          <w:ilvl w:val="0"/>
          <w:numId w:val="3"/>
        </w:numPr>
        <w:jc w:val="both"/>
        <w:rPr>
          <w:sz w:val="22"/>
          <w:szCs w:val="22"/>
        </w:rPr>
      </w:pPr>
      <w:r w:rsidRPr="00112B8B">
        <w:rPr>
          <w:sz w:val="22"/>
          <w:szCs w:val="22"/>
        </w:rPr>
        <w:t xml:space="preserve">Using </w:t>
      </w:r>
      <w:r w:rsidR="001F511D" w:rsidRPr="00112B8B">
        <w:rPr>
          <w:sz w:val="22"/>
          <w:szCs w:val="22"/>
        </w:rPr>
        <w:t>another method of criminal history verification that is at least as comprehensive as those described in sections (a) and (b) above.</w:t>
      </w:r>
    </w:p>
    <w:p w14:paraId="225566F8" w14:textId="77777777" w:rsidR="001F511D" w:rsidRPr="00112B8B" w:rsidRDefault="001F511D" w:rsidP="00AF1557">
      <w:pPr>
        <w:pStyle w:val="Heading2"/>
        <w:spacing w:line="240" w:lineRule="auto"/>
        <w:ind w:firstLine="0"/>
        <w:rPr>
          <w:szCs w:val="22"/>
        </w:rPr>
      </w:pPr>
    </w:p>
    <w:p w14:paraId="415C0FFC" w14:textId="77777777" w:rsidR="001F511D" w:rsidRPr="00112B8B" w:rsidRDefault="001F511D" w:rsidP="00AF1557">
      <w:pPr>
        <w:pStyle w:val="Heading2"/>
        <w:spacing w:line="240" w:lineRule="auto"/>
        <w:ind w:firstLine="0"/>
        <w:rPr>
          <w:szCs w:val="22"/>
        </w:rPr>
      </w:pPr>
      <w:r w:rsidRPr="00112B8B">
        <w:rPr>
          <w:szCs w:val="22"/>
        </w:rPr>
        <w:t>A criminal record check will indicate convictions of child abuse, offenses against persons, sexual offenses, child neglect, or any other offense bearing a substantial relation to the qualifications, functions or duties of an employee or volunteer scheduled to work with victims of crime.</w:t>
      </w:r>
    </w:p>
    <w:p w14:paraId="03DE12DD" w14:textId="77777777" w:rsidR="001F511D" w:rsidRPr="00112B8B" w:rsidRDefault="001F511D" w:rsidP="00AF1557">
      <w:pPr>
        <w:rPr>
          <w:sz w:val="22"/>
          <w:szCs w:val="22"/>
        </w:rPr>
      </w:pPr>
    </w:p>
    <w:p w14:paraId="7986535E" w14:textId="4AFC4B96" w:rsidR="001F511D" w:rsidRPr="00112B8B" w:rsidRDefault="00AC124E" w:rsidP="00AF1557">
      <w:pPr>
        <w:pStyle w:val="BodyText3"/>
        <w:jc w:val="both"/>
        <w:rPr>
          <w:szCs w:val="22"/>
        </w:rPr>
      </w:pPr>
      <w:r w:rsidRPr="00112B8B">
        <w:rPr>
          <w:szCs w:val="22"/>
        </w:rPr>
        <w:t>Subrecipient</w:t>
      </w:r>
      <w:r w:rsidR="001F511D" w:rsidRPr="00112B8B">
        <w:rPr>
          <w:szCs w:val="22"/>
        </w:rPr>
        <w:t xml:space="preserve"> shall develop a policy or procedures to review criminal arrests or convictions of employees, potential employees</w:t>
      </w:r>
      <w:r w:rsidR="008029FA" w:rsidRPr="00112B8B">
        <w:rPr>
          <w:szCs w:val="22"/>
        </w:rPr>
        <w:t>,</w:t>
      </w:r>
      <w:r w:rsidR="001F511D" w:rsidRPr="00112B8B">
        <w:rPr>
          <w:szCs w:val="22"/>
        </w:rPr>
        <w:t xml:space="preserve"> or volunteers.  The review will examine: (1) the severity and nature of the crime; (2) the number of criminal offenses; (3) the time elapsed since commission of the crime; (4) the circumstances surrounding the crime; (5) the subject individual’s participation in counseling, therapy, education or employment evidencing rehabilitation or a change in behavior; and (6) the police or arrest report confirming the subject individual’s explanation of the crime.</w:t>
      </w:r>
    </w:p>
    <w:p w14:paraId="313927FF" w14:textId="77777777" w:rsidR="001F511D" w:rsidRPr="00112B8B" w:rsidRDefault="001F511D" w:rsidP="00AF1557">
      <w:pPr>
        <w:rPr>
          <w:sz w:val="22"/>
          <w:szCs w:val="22"/>
        </w:rPr>
      </w:pPr>
    </w:p>
    <w:p w14:paraId="78C03C39" w14:textId="342EA046" w:rsidR="001F511D" w:rsidRPr="00112B8B" w:rsidRDefault="00AC124E" w:rsidP="00AF1557">
      <w:pPr>
        <w:pStyle w:val="BodyText3"/>
        <w:jc w:val="both"/>
        <w:rPr>
          <w:szCs w:val="22"/>
        </w:rPr>
      </w:pPr>
      <w:r w:rsidRPr="00112B8B">
        <w:rPr>
          <w:szCs w:val="22"/>
        </w:rPr>
        <w:t>Subrecipient</w:t>
      </w:r>
      <w:r w:rsidR="001F511D" w:rsidRPr="00112B8B">
        <w:rPr>
          <w:szCs w:val="22"/>
        </w:rPr>
        <w:t xml:space="preserve"> shall determine after receiving the criminal history check whether the employee, potential employee or volunteer has been convicted of one of the crimes described in this Section, and whether</w:t>
      </w:r>
      <w:r w:rsidR="008029FA" w:rsidRPr="00112B8B">
        <w:rPr>
          <w:szCs w:val="22"/>
        </w:rPr>
        <w:t>,</w:t>
      </w:r>
      <w:r w:rsidR="001F511D" w:rsidRPr="00112B8B">
        <w:rPr>
          <w:szCs w:val="22"/>
        </w:rPr>
        <w:t xml:space="preserve"> based upon the conviction</w:t>
      </w:r>
      <w:r w:rsidR="008029FA" w:rsidRPr="00112B8B">
        <w:rPr>
          <w:szCs w:val="22"/>
        </w:rPr>
        <w:t>,</w:t>
      </w:r>
      <w:r w:rsidR="001F511D" w:rsidRPr="00112B8B">
        <w:rPr>
          <w:szCs w:val="22"/>
        </w:rPr>
        <w:t xml:space="preserve"> the person poses a risk to working safely with victims of crime.  If </w:t>
      </w:r>
      <w:r w:rsidRPr="00112B8B">
        <w:rPr>
          <w:szCs w:val="22"/>
        </w:rPr>
        <w:t>Subrecipient</w:t>
      </w:r>
      <w:r w:rsidR="001F511D" w:rsidRPr="00112B8B">
        <w:rPr>
          <w:szCs w:val="22"/>
        </w:rPr>
        <w:t xml:space="preserve"> intends to hire or retain the employee, potential employee</w:t>
      </w:r>
      <w:r w:rsidR="008029FA" w:rsidRPr="00112B8B">
        <w:rPr>
          <w:szCs w:val="22"/>
        </w:rPr>
        <w:t>,</w:t>
      </w:r>
      <w:r w:rsidR="001F511D" w:rsidRPr="00112B8B">
        <w:rPr>
          <w:szCs w:val="22"/>
        </w:rPr>
        <w:t xml:space="preserve"> or volunteer, </w:t>
      </w:r>
      <w:r w:rsidRPr="00112B8B">
        <w:rPr>
          <w:szCs w:val="22"/>
        </w:rPr>
        <w:t>Subrecipient</w:t>
      </w:r>
      <w:r w:rsidR="001F511D" w:rsidRPr="00112B8B">
        <w:rPr>
          <w:szCs w:val="22"/>
        </w:rPr>
        <w:t xml:space="preserve"> shall confirm in writing the reasons for hiring or retaining the individual. These reasons shall address how the </w:t>
      </w:r>
      <w:r w:rsidR="00AF1557" w:rsidRPr="00112B8B">
        <w:rPr>
          <w:szCs w:val="22"/>
        </w:rPr>
        <w:t>applicant, employee</w:t>
      </w:r>
      <w:r w:rsidR="008029FA" w:rsidRPr="00112B8B">
        <w:rPr>
          <w:szCs w:val="22"/>
        </w:rPr>
        <w:t xml:space="preserve">, or </w:t>
      </w:r>
      <w:r w:rsidR="001F511D" w:rsidRPr="00112B8B">
        <w:rPr>
          <w:szCs w:val="22"/>
        </w:rPr>
        <w:t xml:space="preserve">volunteer is presently suitable </w:t>
      </w:r>
      <w:r w:rsidR="001F511D" w:rsidRPr="00112B8B">
        <w:rPr>
          <w:szCs w:val="22"/>
        </w:rPr>
        <w:lastRenderedPageBreak/>
        <w:t xml:space="preserve">or able to work with victims of crime in a safe and trustworthy manner, based on the policy or procedure described in the preceding paragraph of this Section. </w:t>
      </w:r>
      <w:r w:rsidRPr="00112B8B">
        <w:rPr>
          <w:szCs w:val="22"/>
        </w:rPr>
        <w:t>Subrecipient</w:t>
      </w:r>
      <w:r w:rsidR="001F511D" w:rsidRPr="00112B8B">
        <w:rPr>
          <w:szCs w:val="22"/>
        </w:rPr>
        <w:t xml:space="preserve"> will place this explanation, along with the applicant</w:t>
      </w:r>
      <w:r w:rsidR="008029FA" w:rsidRPr="00112B8B">
        <w:rPr>
          <w:szCs w:val="22"/>
        </w:rPr>
        <w:t xml:space="preserve">, </w:t>
      </w:r>
      <w:r w:rsidR="001F511D" w:rsidRPr="00112B8B">
        <w:rPr>
          <w:szCs w:val="22"/>
        </w:rPr>
        <w:t>employee</w:t>
      </w:r>
      <w:r w:rsidR="008029FA" w:rsidRPr="00112B8B">
        <w:rPr>
          <w:szCs w:val="22"/>
        </w:rPr>
        <w:t xml:space="preserve">, or </w:t>
      </w:r>
      <w:r w:rsidR="001F511D" w:rsidRPr="00112B8B">
        <w:rPr>
          <w:szCs w:val="22"/>
        </w:rPr>
        <w:t xml:space="preserve">volunteer’s criminal history check, in the </w:t>
      </w:r>
      <w:r w:rsidR="008029FA" w:rsidRPr="00112B8B">
        <w:rPr>
          <w:szCs w:val="22"/>
        </w:rPr>
        <w:t xml:space="preserve">retained </w:t>
      </w:r>
      <w:r w:rsidR="001F511D" w:rsidRPr="00112B8B">
        <w:rPr>
          <w:szCs w:val="22"/>
        </w:rPr>
        <w:t>employee</w:t>
      </w:r>
      <w:r w:rsidR="008029FA" w:rsidRPr="00112B8B">
        <w:rPr>
          <w:szCs w:val="22"/>
        </w:rPr>
        <w:t xml:space="preserve"> or </w:t>
      </w:r>
      <w:r w:rsidR="001F511D" w:rsidRPr="00112B8B">
        <w:rPr>
          <w:szCs w:val="22"/>
        </w:rPr>
        <w:t>volunteer</w:t>
      </w:r>
      <w:r w:rsidR="008029FA" w:rsidRPr="00112B8B">
        <w:rPr>
          <w:szCs w:val="22"/>
        </w:rPr>
        <w:t>’s</w:t>
      </w:r>
      <w:r w:rsidR="001F511D" w:rsidRPr="00112B8B">
        <w:rPr>
          <w:szCs w:val="22"/>
        </w:rPr>
        <w:t xml:space="preserve"> personnel file for permanent retention.</w:t>
      </w:r>
    </w:p>
    <w:p w14:paraId="144707C2" w14:textId="7368B98E" w:rsidR="00256388"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 </w:t>
      </w:r>
    </w:p>
    <w:p w14:paraId="15DBE334" w14:textId="43CFCD80" w:rsidR="00685831" w:rsidRDefault="001F511D" w:rsidP="00AF1557">
      <w:pPr>
        <w:tabs>
          <w:tab w:val="left" w:pos="0"/>
          <w:tab w:val="left" w:pos="360"/>
          <w:tab w:val="left" w:pos="720"/>
          <w:tab w:val="left" w:pos="1440"/>
          <w:tab w:val="right" w:pos="8640"/>
          <w:tab w:val="left" w:pos="9360"/>
        </w:tabs>
        <w:jc w:val="both"/>
        <w:rPr>
          <w:sz w:val="22"/>
          <w:szCs w:val="22"/>
        </w:rPr>
      </w:pPr>
      <w:r w:rsidRPr="002E2D06">
        <w:rPr>
          <w:sz w:val="22"/>
          <w:szCs w:val="22"/>
        </w:rPr>
        <w:t>Section 5.</w:t>
      </w:r>
      <w:r w:rsidR="00614667" w:rsidRPr="002E2D06">
        <w:rPr>
          <w:sz w:val="22"/>
          <w:szCs w:val="22"/>
        </w:rPr>
        <w:t>13</w:t>
      </w:r>
      <w:r w:rsidRPr="002E2D06">
        <w:rPr>
          <w:sz w:val="22"/>
          <w:szCs w:val="22"/>
        </w:rPr>
        <w:t xml:space="preserve">.  </w:t>
      </w:r>
      <w:r w:rsidR="00C20D98" w:rsidRPr="002E2D06">
        <w:rPr>
          <w:sz w:val="22"/>
          <w:szCs w:val="22"/>
          <w:u w:val="single"/>
        </w:rPr>
        <w:t>Determination of Suitability to Interact with Participating Minors</w:t>
      </w:r>
      <w:r w:rsidR="00C20D98" w:rsidRPr="002E2D06">
        <w:rPr>
          <w:sz w:val="22"/>
          <w:szCs w:val="22"/>
        </w:rPr>
        <w:t xml:space="preserve">.  If the purpose of some or all of the activities to be carried out under the </w:t>
      </w:r>
      <w:r w:rsidR="00A950A6">
        <w:rPr>
          <w:sz w:val="22"/>
          <w:szCs w:val="22"/>
        </w:rPr>
        <w:t>SASP</w:t>
      </w:r>
      <w:r w:rsidR="003358B7" w:rsidRPr="002E2D06">
        <w:rPr>
          <w:sz w:val="22"/>
          <w:szCs w:val="22"/>
        </w:rPr>
        <w:t xml:space="preserve"> </w:t>
      </w:r>
      <w:r w:rsidR="00C20D98" w:rsidRPr="002E2D06">
        <w:rPr>
          <w:sz w:val="22"/>
          <w:szCs w:val="22"/>
        </w:rPr>
        <w:t xml:space="preserve">project is to benefit a set of individuals under 18 years of age, Subrecipient must make determinations of suitability, in advance, before </w:t>
      </w:r>
      <w:r w:rsidR="00C20D98" w:rsidRPr="00DF7C49">
        <w:rPr>
          <w:sz w:val="22"/>
          <w:szCs w:val="22"/>
        </w:rPr>
        <w:t>individuals may interact with participating minors, regardless of the individual’s employment status.  Details of this requirement can be found</w:t>
      </w:r>
      <w:r w:rsidR="00BA4507">
        <w:rPr>
          <w:sz w:val="22"/>
          <w:szCs w:val="22"/>
        </w:rPr>
        <w:t xml:space="preserve"> </w:t>
      </w:r>
      <w:r w:rsidR="00DF7C49" w:rsidRPr="00C02E6C">
        <w:rPr>
          <w:sz w:val="22"/>
          <w:szCs w:val="22"/>
        </w:rPr>
        <w:t xml:space="preserve">on the OVW website at </w:t>
      </w:r>
      <w:hyperlink r:id="rId29" w:history="1">
        <w:r w:rsidR="00DF7C49" w:rsidRPr="00C02E6C">
          <w:rPr>
            <w:rStyle w:val="Hyperlink"/>
            <w:sz w:val="22"/>
            <w:szCs w:val="22"/>
          </w:rPr>
          <w:t>https://www.justice.gov/ovw/award-conditions</w:t>
        </w:r>
      </w:hyperlink>
      <w:r w:rsidR="00DF7C49" w:rsidRPr="00C02E6C">
        <w:rPr>
          <w:sz w:val="22"/>
          <w:szCs w:val="22"/>
        </w:rPr>
        <w:t xml:space="preserve"> (Award condition:  Determination of suitability required, in advance, for certain individuals who may interact with participating minors),</w:t>
      </w:r>
      <w:r w:rsidR="00C20D98" w:rsidRPr="002E2D06">
        <w:rPr>
          <w:sz w:val="22"/>
          <w:szCs w:val="22"/>
        </w:rPr>
        <w:t>, and are incorporated by reference here</w:t>
      </w:r>
      <w:r w:rsidR="00882275" w:rsidRPr="002E2D06">
        <w:rPr>
          <w:sz w:val="22"/>
          <w:szCs w:val="22"/>
        </w:rPr>
        <w:t xml:space="preserve">.  DOJ CVSSD instructions for complying with this requirement </w:t>
      </w:r>
      <w:r w:rsidR="00C847B8" w:rsidRPr="002E2D06">
        <w:rPr>
          <w:sz w:val="22"/>
          <w:szCs w:val="22"/>
        </w:rPr>
        <w:t xml:space="preserve">can be found on the </w:t>
      </w:r>
      <w:hyperlink r:id="rId30" w:history="1">
        <w:r w:rsidR="00C847B8" w:rsidRPr="002E2D06">
          <w:rPr>
            <w:rStyle w:val="Hyperlink"/>
            <w:sz w:val="22"/>
            <w:szCs w:val="22"/>
          </w:rPr>
          <w:t>CVSSD website</w:t>
        </w:r>
      </w:hyperlink>
      <w:r w:rsidR="00C847B8" w:rsidRPr="002E2D06">
        <w:rPr>
          <w:sz w:val="22"/>
          <w:szCs w:val="22"/>
        </w:rPr>
        <w:t xml:space="preserve"> at: </w:t>
      </w:r>
      <w:hyperlink r:id="rId31" w:history="1">
        <w:r w:rsidR="00C847B8" w:rsidRPr="002E2D06">
          <w:rPr>
            <w:rStyle w:val="Hyperlink"/>
            <w:sz w:val="22"/>
            <w:szCs w:val="22"/>
          </w:rPr>
          <w:t>Grant Guidance Documents - Oregon Department of Justice</w:t>
        </w:r>
      </w:hyperlink>
      <w:r w:rsidR="00984BBC" w:rsidRPr="002E2D06">
        <w:rPr>
          <w:sz w:val="22"/>
          <w:szCs w:val="22"/>
        </w:rPr>
        <w:t xml:space="preserve"> and are incorporated by reference here</w:t>
      </w:r>
      <w:r w:rsidR="00C847B8" w:rsidRPr="002E2D06">
        <w:rPr>
          <w:sz w:val="22"/>
          <w:szCs w:val="22"/>
        </w:rPr>
        <w:t>.</w:t>
      </w:r>
    </w:p>
    <w:p w14:paraId="5A0CA25A" w14:textId="77777777" w:rsidR="00685831" w:rsidRDefault="00685831" w:rsidP="00AF1557">
      <w:pPr>
        <w:tabs>
          <w:tab w:val="left" w:pos="0"/>
          <w:tab w:val="left" w:pos="360"/>
          <w:tab w:val="left" w:pos="720"/>
          <w:tab w:val="left" w:pos="1440"/>
          <w:tab w:val="right" w:pos="8640"/>
          <w:tab w:val="left" w:pos="9360"/>
        </w:tabs>
        <w:jc w:val="both"/>
        <w:rPr>
          <w:sz w:val="22"/>
          <w:szCs w:val="22"/>
        </w:rPr>
      </w:pPr>
    </w:p>
    <w:p w14:paraId="35C10EDD" w14:textId="3795A9A7" w:rsidR="00EA5E62" w:rsidRPr="00734B8D" w:rsidRDefault="00685831" w:rsidP="00EA5E62">
      <w:pPr>
        <w:widowControl/>
        <w:tabs>
          <w:tab w:val="left" w:pos="0"/>
          <w:tab w:val="left" w:pos="360"/>
          <w:tab w:val="left" w:pos="720"/>
          <w:tab w:val="left" w:pos="1440"/>
          <w:tab w:val="right" w:pos="8640"/>
          <w:tab w:val="left" w:pos="9360"/>
        </w:tabs>
        <w:jc w:val="both"/>
        <w:rPr>
          <w:sz w:val="22"/>
          <w:szCs w:val="22"/>
        </w:rPr>
      </w:pPr>
      <w:r w:rsidRPr="00734B8D">
        <w:rPr>
          <w:sz w:val="22"/>
          <w:szCs w:val="22"/>
        </w:rPr>
        <w:t xml:space="preserve">Section 5.14. </w:t>
      </w:r>
      <w:r w:rsidR="00EA5E62" w:rsidRPr="00734B8D">
        <w:rPr>
          <w:sz w:val="22"/>
          <w:szCs w:val="22"/>
          <w:u w:val="single"/>
        </w:rPr>
        <w:t>Employment Eligibility Verification for Hiring</w:t>
      </w:r>
      <w:r w:rsidR="00EA5E62" w:rsidRPr="00734B8D">
        <w:rPr>
          <w:sz w:val="22"/>
          <w:szCs w:val="22"/>
        </w:rPr>
        <w:t xml:space="preserve">.  Subrecipient shall ensure that, as part of the hiring process for any position funded with </w:t>
      </w:r>
      <w:r w:rsidR="00A950A6">
        <w:rPr>
          <w:sz w:val="22"/>
          <w:szCs w:val="22"/>
        </w:rPr>
        <w:t>SASP</w:t>
      </w:r>
      <w:r w:rsidR="00E06EEE" w:rsidRPr="00734B8D">
        <w:rPr>
          <w:sz w:val="22"/>
          <w:szCs w:val="22"/>
        </w:rPr>
        <w:t xml:space="preserve"> </w:t>
      </w:r>
      <w:r w:rsidR="00EA5E62" w:rsidRPr="00734B8D">
        <w:rPr>
          <w:sz w:val="22"/>
          <w:szCs w:val="22"/>
        </w:rPr>
        <w:t>funds, they will properly verify the employment eligibility of the individual who is being hired, consistent with provisions of 8 U.S.C. 1324a(a)(1) and (2) that, generally speaking, make it unlawful, in the United States, to hire (or recruit for employment) certain aliens.  Subrecipient must:</w:t>
      </w:r>
    </w:p>
    <w:p w14:paraId="290AE1D7" w14:textId="75D5E2FC" w:rsidR="007158C6" w:rsidRPr="00734B8D" w:rsidRDefault="007158C6" w:rsidP="00EA5E62">
      <w:pPr>
        <w:widowControl/>
        <w:tabs>
          <w:tab w:val="left" w:pos="0"/>
          <w:tab w:val="left" w:pos="360"/>
          <w:tab w:val="left" w:pos="720"/>
          <w:tab w:val="left" w:pos="1440"/>
          <w:tab w:val="right" w:pos="8640"/>
          <w:tab w:val="left" w:pos="9360"/>
        </w:tabs>
        <w:jc w:val="both"/>
        <w:rPr>
          <w:sz w:val="22"/>
          <w:szCs w:val="22"/>
        </w:rPr>
      </w:pPr>
    </w:p>
    <w:p w14:paraId="4A640F53" w14:textId="0D528329" w:rsidR="00EA5E62" w:rsidRPr="00734B8D" w:rsidRDefault="00EA5E62" w:rsidP="0094257B">
      <w:pPr>
        <w:widowControl/>
        <w:numPr>
          <w:ilvl w:val="0"/>
          <w:numId w:val="25"/>
        </w:numPr>
        <w:tabs>
          <w:tab w:val="left" w:pos="0"/>
          <w:tab w:val="left" w:pos="360"/>
          <w:tab w:val="left" w:pos="720"/>
          <w:tab w:val="left" w:pos="1440"/>
          <w:tab w:val="right" w:pos="8640"/>
          <w:tab w:val="left" w:pos="9360"/>
        </w:tabs>
        <w:jc w:val="both"/>
        <w:rPr>
          <w:sz w:val="22"/>
          <w:szCs w:val="22"/>
        </w:rPr>
      </w:pPr>
      <w:r w:rsidRPr="00734B8D">
        <w:rPr>
          <w:sz w:val="22"/>
          <w:szCs w:val="22"/>
        </w:rPr>
        <w:t xml:space="preserve">Notify all staff involved in the hiring process of this requirement; </w:t>
      </w:r>
    </w:p>
    <w:p w14:paraId="486B11DE" w14:textId="317E6DCC" w:rsidR="007158C6" w:rsidRPr="00734B8D" w:rsidRDefault="007158C6" w:rsidP="007158C6">
      <w:pPr>
        <w:widowControl/>
        <w:tabs>
          <w:tab w:val="left" w:pos="0"/>
          <w:tab w:val="left" w:pos="360"/>
          <w:tab w:val="left" w:pos="720"/>
          <w:tab w:val="left" w:pos="1440"/>
          <w:tab w:val="right" w:pos="8640"/>
          <w:tab w:val="left" w:pos="9360"/>
        </w:tabs>
        <w:jc w:val="both"/>
        <w:rPr>
          <w:sz w:val="22"/>
          <w:szCs w:val="22"/>
        </w:rPr>
      </w:pPr>
    </w:p>
    <w:p w14:paraId="58AD4A75" w14:textId="716D71C2" w:rsidR="00900908" w:rsidRPr="00734B8D" w:rsidRDefault="00EA5E62" w:rsidP="0094257B">
      <w:pPr>
        <w:pStyle w:val="ListParagraph"/>
        <w:numPr>
          <w:ilvl w:val="0"/>
          <w:numId w:val="25"/>
        </w:numPr>
        <w:tabs>
          <w:tab w:val="left" w:pos="0"/>
          <w:tab w:val="left" w:pos="360"/>
          <w:tab w:val="left" w:pos="720"/>
          <w:tab w:val="left" w:pos="1440"/>
          <w:tab w:val="right" w:pos="8640"/>
          <w:tab w:val="left" w:pos="9360"/>
        </w:tabs>
        <w:jc w:val="both"/>
        <w:rPr>
          <w:rFonts w:ascii="Times New Roman" w:hAnsi="Times New Roman"/>
        </w:rPr>
      </w:pPr>
      <w:r w:rsidRPr="00734B8D">
        <w:rPr>
          <w:rFonts w:ascii="Times New Roman" w:hAnsi="Times New Roman"/>
        </w:rPr>
        <w:t>Maintain records of all employment eligibility verifications pertinent to compliance with this requirement in accordance with Form I-9 record retention requirements.</w:t>
      </w:r>
    </w:p>
    <w:p w14:paraId="56CF580E" w14:textId="0EB20C33" w:rsidR="003C41A3" w:rsidRPr="00734B8D" w:rsidRDefault="003C41A3" w:rsidP="003C41A3">
      <w:pPr>
        <w:tabs>
          <w:tab w:val="left" w:pos="0"/>
          <w:tab w:val="left" w:pos="360"/>
          <w:tab w:val="left" w:pos="720"/>
          <w:tab w:val="left" w:pos="1440"/>
          <w:tab w:val="right" w:pos="8640"/>
          <w:tab w:val="left" w:pos="9360"/>
        </w:tabs>
        <w:jc w:val="both"/>
      </w:pPr>
    </w:p>
    <w:p w14:paraId="51BB4E22" w14:textId="474C019A" w:rsidR="00D9241A" w:rsidRPr="00734B8D" w:rsidRDefault="00D9241A" w:rsidP="003C41A3">
      <w:pPr>
        <w:tabs>
          <w:tab w:val="left" w:pos="0"/>
          <w:tab w:val="left" w:pos="360"/>
          <w:tab w:val="left" w:pos="720"/>
          <w:tab w:val="left" w:pos="1440"/>
          <w:tab w:val="right" w:pos="8640"/>
          <w:tab w:val="left" w:pos="9360"/>
        </w:tabs>
        <w:jc w:val="both"/>
        <w:rPr>
          <w:sz w:val="22"/>
          <w:szCs w:val="22"/>
        </w:rPr>
      </w:pPr>
      <w:r w:rsidRPr="00734B8D">
        <w:rPr>
          <w:sz w:val="22"/>
          <w:szCs w:val="22"/>
        </w:rPr>
        <w:t>For purposes of satisfying the requirement to verify employment eligibility, Subrecipient may choose to participate in, and use, E-Verify (</w:t>
      </w:r>
      <w:hyperlink r:id="rId32" w:history="1">
        <w:r w:rsidRPr="00734B8D">
          <w:rPr>
            <w:rStyle w:val="Hyperlink"/>
            <w:sz w:val="22"/>
            <w:szCs w:val="22"/>
          </w:rPr>
          <w:t>www.e-verify.gov</w:t>
        </w:r>
      </w:hyperlink>
      <w:r w:rsidRPr="00734B8D">
        <w:rPr>
          <w:sz w:val="22"/>
          <w:szCs w:val="22"/>
        </w:rPr>
        <w:t xml:space="preserve">), provided an appropriate person authorized to act on behalf of the Subrecipient uses E-Verify to confirm employment eligibility for each hiring for a position that is or will be funded with </w:t>
      </w:r>
      <w:r w:rsidR="00A950A6">
        <w:rPr>
          <w:sz w:val="22"/>
          <w:szCs w:val="22"/>
        </w:rPr>
        <w:t>SASP</w:t>
      </w:r>
      <w:r w:rsidR="009840FE" w:rsidRPr="00734B8D">
        <w:rPr>
          <w:sz w:val="22"/>
          <w:szCs w:val="22"/>
        </w:rPr>
        <w:t xml:space="preserve"> </w:t>
      </w:r>
      <w:r w:rsidRPr="00734B8D">
        <w:rPr>
          <w:sz w:val="22"/>
          <w:szCs w:val="22"/>
        </w:rPr>
        <w:t>funds.</w:t>
      </w:r>
    </w:p>
    <w:p w14:paraId="3DD24092" w14:textId="77777777" w:rsidR="00900908" w:rsidRDefault="00900908" w:rsidP="00AF1557">
      <w:pPr>
        <w:tabs>
          <w:tab w:val="left" w:pos="0"/>
          <w:tab w:val="left" w:pos="360"/>
          <w:tab w:val="left" w:pos="720"/>
          <w:tab w:val="left" w:pos="1440"/>
          <w:tab w:val="right" w:pos="8640"/>
          <w:tab w:val="left" w:pos="9360"/>
        </w:tabs>
        <w:jc w:val="both"/>
        <w:rPr>
          <w:sz w:val="22"/>
          <w:szCs w:val="22"/>
        </w:rPr>
      </w:pPr>
    </w:p>
    <w:p w14:paraId="21727492" w14:textId="25E89A2E" w:rsidR="00EA0723" w:rsidRPr="00112B8B" w:rsidRDefault="00900908" w:rsidP="00AF1557">
      <w:pPr>
        <w:tabs>
          <w:tab w:val="left" w:pos="0"/>
          <w:tab w:val="left" w:pos="360"/>
          <w:tab w:val="left" w:pos="720"/>
          <w:tab w:val="left" w:pos="1440"/>
          <w:tab w:val="right" w:pos="8640"/>
          <w:tab w:val="left" w:pos="9360"/>
        </w:tabs>
        <w:jc w:val="both"/>
        <w:rPr>
          <w:sz w:val="22"/>
          <w:szCs w:val="22"/>
        </w:rPr>
      </w:pPr>
      <w:r>
        <w:rPr>
          <w:sz w:val="22"/>
          <w:szCs w:val="22"/>
        </w:rPr>
        <w:t xml:space="preserve">Section 5.15. </w:t>
      </w:r>
      <w:r w:rsidR="00EA0723" w:rsidRPr="00112B8B">
        <w:rPr>
          <w:sz w:val="22"/>
          <w:szCs w:val="22"/>
          <w:u w:val="single"/>
        </w:rPr>
        <w:t>Maintenance, Retention and Access to Records</w:t>
      </w:r>
      <w:r w:rsidR="004F2464" w:rsidRPr="00112B8B">
        <w:rPr>
          <w:sz w:val="22"/>
          <w:szCs w:val="22"/>
          <w:u w:val="single"/>
        </w:rPr>
        <w:t>; Audits</w:t>
      </w:r>
      <w:r w:rsidR="00EA0723" w:rsidRPr="00112B8B">
        <w:rPr>
          <w:sz w:val="22"/>
          <w:szCs w:val="22"/>
        </w:rPr>
        <w:t xml:space="preserve">.  </w:t>
      </w:r>
    </w:p>
    <w:p w14:paraId="3EEED703" w14:textId="77777777" w:rsidR="00161415" w:rsidRPr="00112B8B" w:rsidRDefault="00161415" w:rsidP="00AF1557">
      <w:pPr>
        <w:tabs>
          <w:tab w:val="left" w:pos="0"/>
          <w:tab w:val="left" w:pos="360"/>
          <w:tab w:val="left" w:pos="720"/>
          <w:tab w:val="left" w:pos="1440"/>
          <w:tab w:val="right" w:pos="8640"/>
          <w:tab w:val="left" w:pos="9360"/>
        </w:tabs>
        <w:jc w:val="both"/>
        <w:rPr>
          <w:sz w:val="22"/>
          <w:szCs w:val="22"/>
        </w:rPr>
      </w:pPr>
    </w:p>
    <w:p w14:paraId="4949BD82" w14:textId="0B950773" w:rsidR="00C90AF9" w:rsidRPr="00112B8B" w:rsidRDefault="004F2464" w:rsidP="0094257B">
      <w:pPr>
        <w:numPr>
          <w:ilvl w:val="0"/>
          <w:numId w:val="14"/>
        </w:numPr>
        <w:tabs>
          <w:tab w:val="left" w:pos="0"/>
          <w:tab w:val="left" w:pos="360"/>
        </w:tabs>
        <w:jc w:val="both"/>
        <w:rPr>
          <w:sz w:val="22"/>
          <w:szCs w:val="22"/>
        </w:rPr>
      </w:pPr>
      <w:r w:rsidRPr="00112B8B">
        <w:rPr>
          <w:sz w:val="22"/>
          <w:szCs w:val="22"/>
          <w:u w:val="single"/>
        </w:rPr>
        <w:t>Maintenance and Retention of Records</w:t>
      </w:r>
      <w:r w:rsidRPr="00112B8B">
        <w:rPr>
          <w:sz w:val="22"/>
          <w:szCs w:val="22"/>
        </w:rPr>
        <w:t xml:space="preserve">. </w:t>
      </w:r>
      <w:r w:rsidR="00C036D4" w:rsidRPr="00112B8B">
        <w:rPr>
          <w:sz w:val="22"/>
          <w:szCs w:val="22"/>
        </w:rPr>
        <w:t xml:space="preserve">Subrecipient must maintain all financial records relating to this </w:t>
      </w:r>
      <w:r w:rsidR="005D710D" w:rsidRPr="00112B8B">
        <w:rPr>
          <w:sz w:val="22"/>
          <w:szCs w:val="22"/>
        </w:rPr>
        <w:t xml:space="preserve">Agreement </w:t>
      </w:r>
      <w:r w:rsidR="00C036D4" w:rsidRPr="00112B8B">
        <w:rPr>
          <w:sz w:val="22"/>
          <w:szCs w:val="22"/>
        </w:rPr>
        <w:t xml:space="preserve">in accordance with generally accepted accounting principles. In addition, Subrecipient must maintain any other records, whether in paper, electronic or other form, pertinent to this Grant in such a manner as to clearly document Subrecipient's performance. All financial records and other records, whether in paper, electronic or other form, that are pertinent to this </w:t>
      </w:r>
      <w:r w:rsidR="005D710D" w:rsidRPr="00112B8B">
        <w:rPr>
          <w:sz w:val="22"/>
          <w:szCs w:val="22"/>
        </w:rPr>
        <w:t>Agreement</w:t>
      </w:r>
      <w:r w:rsidR="00C036D4" w:rsidRPr="00112B8B">
        <w:rPr>
          <w:sz w:val="22"/>
          <w:szCs w:val="22"/>
        </w:rPr>
        <w:t xml:space="preserve">, are collectively referred to as “Records.” Subrecipient acknowledges and agrees DOJ CVSSD and the Oregon Secretary of State's Office and the federal government and their duly authorized representatives will have access to all Records to perform examinations and audits and make excerpts and transcripts. Subrecipient must retain and keep accessible all Records for a minimum of six (6) years, or such longer period as may be required by applicable law, following termination of this </w:t>
      </w:r>
      <w:r w:rsidR="005D710D" w:rsidRPr="00112B8B">
        <w:rPr>
          <w:sz w:val="22"/>
          <w:szCs w:val="22"/>
        </w:rPr>
        <w:t>Agreement</w:t>
      </w:r>
      <w:r w:rsidR="00C036D4" w:rsidRPr="00112B8B">
        <w:rPr>
          <w:sz w:val="22"/>
          <w:szCs w:val="22"/>
        </w:rPr>
        <w:t xml:space="preserve">, or until the conclusion of any audit, controversy or litigation arising out of or related to this </w:t>
      </w:r>
      <w:r w:rsidR="005D710D" w:rsidRPr="00112B8B">
        <w:rPr>
          <w:sz w:val="22"/>
          <w:szCs w:val="22"/>
        </w:rPr>
        <w:t>Agreement</w:t>
      </w:r>
      <w:r w:rsidR="00C036D4" w:rsidRPr="00112B8B">
        <w:rPr>
          <w:sz w:val="22"/>
          <w:szCs w:val="22"/>
        </w:rPr>
        <w:t xml:space="preserve">, whichever date is later. It is the responsibility of the Subrecipient to obtain a copy of the DOJ Grants Financial Guide from the OCFO available at </w:t>
      </w:r>
      <w:hyperlink r:id="rId33" w:history="1">
        <w:r w:rsidR="00C036D4" w:rsidRPr="00112B8B">
          <w:rPr>
            <w:rStyle w:val="Hyperlink"/>
            <w:sz w:val="22"/>
            <w:szCs w:val="22"/>
          </w:rPr>
          <w:t>https://ojp.gov/financialguide/DOJ/index.htm</w:t>
        </w:r>
      </w:hyperlink>
      <w:r w:rsidR="00C036D4" w:rsidRPr="00112B8B">
        <w:rPr>
          <w:sz w:val="22"/>
          <w:szCs w:val="22"/>
        </w:rPr>
        <w:t xml:space="preserve"> and apprise itself of all rules and regulations set forth</w:t>
      </w:r>
      <w:r w:rsidR="00C90AF9" w:rsidRPr="00112B8B">
        <w:rPr>
          <w:sz w:val="22"/>
          <w:szCs w:val="22"/>
        </w:rPr>
        <w:t xml:space="preserve">. </w:t>
      </w:r>
    </w:p>
    <w:p w14:paraId="26706603" w14:textId="77777777" w:rsidR="005D1256" w:rsidRPr="00112B8B" w:rsidRDefault="005D1256" w:rsidP="00AF1557">
      <w:pPr>
        <w:tabs>
          <w:tab w:val="left" w:pos="0"/>
          <w:tab w:val="left" w:pos="360"/>
        </w:tabs>
        <w:ind w:left="720"/>
        <w:jc w:val="both"/>
        <w:rPr>
          <w:sz w:val="22"/>
          <w:szCs w:val="22"/>
        </w:rPr>
      </w:pPr>
    </w:p>
    <w:p w14:paraId="01CC6DC6" w14:textId="15B5598A" w:rsidR="004F2464" w:rsidRPr="00112B8B" w:rsidRDefault="004F2464" w:rsidP="00AF1557">
      <w:pPr>
        <w:tabs>
          <w:tab w:val="left" w:pos="0"/>
          <w:tab w:val="left" w:pos="360"/>
          <w:tab w:val="right" w:pos="8640"/>
          <w:tab w:val="left" w:pos="9360"/>
        </w:tabs>
        <w:ind w:left="720" w:hanging="360"/>
        <w:jc w:val="both"/>
        <w:rPr>
          <w:sz w:val="22"/>
          <w:szCs w:val="22"/>
        </w:rPr>
      </w:pPr>
      <w:r w:rsidRPr="00112B8B">
        <w:rPr>
          <w:sz w:val="22"/>
          <w:szCs w:val="22"/>
        </w:rPr>
        <w:t xml:space="preserve">(b) </w:t>
      </w:r>
      <w:r w:rsidRPr="00112B8B">
        <w:rPr>
          <w:sz w:val="22"/>
          <w:szCs w:val="22"/>
        </w:rPr>
        <w:tab/>
      </w:r>
      <w:r w:rsidRPr="00112B8B">
        <w:rPr>
          <w:sz w:val="22"/>
          <w:szCs w:val="22"/>
          <w:u w:val="single"/>
        </w:rPr>
        <w:t>Access to Records</w:t>
      </w:r>
      <w:r w:rsidRPr="00112B8B">
        <w:rPr>
          <w:sz w:val="22"/>
          <w:szCs w:val="22"/>
        </w:rPr>
        <w:t xml:space="preserve">.  </w:t>
      </w:r>
      <w:r w:rsidR="00C036D4" w:rsidRPr="00112B8B">
        <w:rPr>
          <w:sz w:val="22"/>
          <w:szCs w:val="22"/>
        </w:rPr>
        <w:t xml:space="preserve">DOJ CVSSD, Oregon Secretary of State, the Office of the Comptroller, the General Accounting Office or any of their authorized representatives, shall have the right of access to any pertinent books, documents, papers, or other records of Subrecipient and any contractors or subcontractors of Subrecipient, which are pertinent to </w:t>
      </w:r>
      <w:r w:rsidR="005D710D" w:rsidRPr="00112B8B">
        <w:rPr>
          <w:sz w:val="22"/>
          <w:szCs w:val="22"/>
        </w:rPr>
        <w:t>this Agreement</w:t>
      </w:r>
      <w:r w:rsidR="00C036D4" w:rsidRPr="00112B8B">
        <w:rPr>
          <w:sz w:val="22"/>
          <w:szCs w:val="22"/>
        </w:rPr>
        <w:t>, in order to make audits, examinations, excerpts, and transcripts. The right of access is not limited to the required retention period but shall last as long as the records are retained</w:t>
      </w:r>
      <w:r w:rsidRPr="00112B8B">
        <w:rPr>
          <w:sz w:val="22"/>
          <w:szCs w:val="22"/>
        </w:rPr>
        <w:t>.</w:t>
      </w:r>
      <w:r w:rsidR="00A63E14">
        <w:rPr>
          <w:sz w:val="22"/>
          <w:szCs w:val="22"/>
        </w:rPr>
        <w:t xml:space="preserve">  </w:t>
      </w:r>
      <w:r w:rsidR="00A63E14">
        <w:rPr>
          <w:sz w:val="22"/>
        </w:rPr>
        <w:t>Subrecipient</w:t>
      </w:r>
      <w:r w:rsidR="00A63E14" w:rsidRPr="002F5DAB">
        <w:rPr>
          <w:sz w:val="22"/>
        </w:rPr>
        <w:t xml:space="preserve"> acknowledges that this Agreement and other information related to the performance of this Agreement is a public record under the Oregon Public Records Law</w:t>
      </w:r>
      <w:r w:rsidR="00A63E14" w:rsidRPr="00A63E14">
        <w:rPr>
          <w:sz w:val="22"/>
        </w:rPr>
        <w:t xml:space="preserve">, ORS 192.311 to </w:t>
      </w:r>
      <w:r w:rsidR="00A63E14" w:rsidRPr="00A63E14">
        <w:rPr>
          <w:sz w:val="22"/>
        </w:rPr>
        <w:lastRenderedPageBreak/>
        <w:t>192.478</w:t>
      </w:r>
      <w:r w:rsidR="00A63E14" w:rsidRPr="002F5DAB">
        <w:rPr>
          <w:sz w:val="22"/>
        </w:rPr>
        <w:t xml:space="preserve"> and may be subject to mandatory disclosure upon request unless as exemption from disclosure provided under the law applies.</w:t>
      </w:r>
    </w:p>
    <w:p w14:paraId="1A9C04D9" w14:textId="77777777" w:rsidR="004F2464" w:rsidRPr="00112B8B" w:rsidRDefault="004F2464" w:rsidP="00AF1557">
      <w:pPr>
        <w:tabs>
          <w:tab w:val="left" w:pos="0"/>
          <w:tab w:val="left" w:pos="360"/>
          <w:tab w:val="right" w:pos="8640"/>
          <w:tab w:val="left" w:pos="9360"/>
        </w:tabs>
        <w:ind w:left="720"/>
        <w:jc w:val="both"/>
        <w:rPr>
          <w:sz w:val="22"/>
          <w:szCs w:val="22"/>
        </w:rPr>
      </w:pPr>
    </w:p>
    <w:p w14:paraId="181ABA25" w14:textId="0BA62029" w:rsidR="004B0887" w:rsidRPr="00112B8B" w:rsidRDefault="004F2464" w:rsidP="00AF1557">
      <w:pPr>
        <w:numPr>
          <w:ilvl w:val="0"/>
          <w:numId w:val="2"/>
        </w:numPr>
        <w:tabs>
          <w:tab w:val="clear" w:pos="720"/>
        </w:tabs>
        <w:jc w:val="both"/>
        <w:rPr>
          <w:sz w:val="22"/>
          <w:szCs w:val="22"/>
        </w:rPr>
      </w:pPr>
      <w:r w:rsidRPr="00112B8B">
        <w:rPr>
          <w:sz w:val="22"/>
          <w:szCs w:val="22"/>
          <w:u w:val="single"/>
        </w:rPr>
        <w:t>Audits</w:t>
      </w:r>
      <w:r w:rsidRPr="00112B8B">
        <w:rPr>
          <w:sz w:val="22"/>
          <w:szCs w:val="22"/>
        </w:rPr>
        <w:t xml:space="preserve">. </w:t>
      </w:r>
      <w:r w:rsidR="00C036D4" w:rsidRPr="00112B8B">
        <w:rPr>
          <w:sz w:val="22"/>
          <w:szCs w:val="22"/>
        </w:rPr>
        <w:t>Subrecipient shall comply, and require all subcontractors to comply, with applicable audit requirements and responsibilities set forth in this Agreement and applicable state or federal law.  If Subrecipient expends $</w:t>
      </w:r>
      <w:r w:rsidR="00A564CC">
        <w:rPr>
          <w:sz w:val="22"/>
          <w:szCs w:val="22"/>
        </w:rPr>
        <w:t>1,</w:t>
      </w:r>
      <w:r w:rsidR="005627C9">
        <w:rPr>
          <w:sz w:val="22"/>
          <w:szCs w:val="22"/>
        </w:rPr>
        <w:t>0</w:t>
      </w:r>
      <w:r w:rsidR="00A564CC">
        <w:rPr>
          <w:sz w:val="22"/>
          <w:szCs w:val="22"/>
        </w:rPr>
        <w:t>0</w:t>
      </w:r>
      <w:r w:rsidR="00C036D4" w:rsidRPr="00112B8B">
        <w:rPr>
          <w:sz w:val="22"/>
          <w:szCs w:val="22"/>
        </w:rPr>
        <w:t>0,000 or more in federal funds (from all sources) in its fiscal year, Subrecipient shall have a single organization-wide audit conducted in accordance with the provisions of 2 CFR Part 200, subpart F.  Copies (electronic or URL address) of all audits must be submitted to CVSSD within 30 days of completion. If Subrecipient expends less than $</w:t>
      </w:r>
      <w:r w:rsidR="00A564CC">
        <w:rPr>
          <w:sz w:val="22"/>
          <w:szCs w:val="22"/>
        </w:rPr>
        <w:t>1,</w:t>
      </w:r>
      <w:r w:rsidR="00643C61">
        <w:rPr>
          <w:sz w:val="22"/>
          <w:szCs w:val="22"/>
        </w:rPr>
        <w:t>0</w:t>
      </w:r>
      <w:r w:rsidR="00A564CC">
        <w:rPr>
          <w:sz w:val="22"/>
          <w:szCs w:val="22"/>
        </w:rPr>
        <w:t>0</w:t>
      </w:r>
      <w:r w:rsidR="00C036D4" w:rsidRPr="00112B8B">
        <w:rPr>
          <w:sz w:val="22"/>
          <w:szCs w:val="22"/>
        </w:rPr>
        <w:t xml:space="preserve">0,000 in its fiscal year, Subrecipient is exempt from federal audit requirements for that year. Records must be available for review or audit by appropriate officials as provided in subsection </w:t>
      </w:r>
      <w:r w:rsidR="003E1FDA" w:rsidRPr="00112B8B">
        <w:rPr>
          <w:sz w:val="22"/>
          <w:szCs w:val="22"/>
        </w:rPr>
        <w:t>5.1</w:t>
      </w:r>
      <w:r w:rsidR="00453EF6">
        <w:rPr>
          <w:sz w:val="22"/>
          <w:szCs w:val="22"/>
        </w:rPr>
        <w:t>5</w:t>
      </w:r>
      <w:r w:rsidR="003E1FDA" w:rsidRPr="00112B8B">
        <w:rPr>
          <w:sz w:val="22"/>
          <w:szCs w:val="22"/>
        </w:rPr>
        <w:t>(b)</w:t>
      </w:r>
      <w:r w:rsidR="00C036D4" w:rsidRPr="00112B8B">
        <w:rPr>
          <w:sz w:val="22"/>
          <w:szCs w:val="22"/>
        </w:rPr>
        <w:t xml:space="preserve"> above</w:t>
      </w:r>
      <w:r w:rsidR="00745C5D" w:rsidRPr="00112B8B">
        <w:rPr>
          <w:sz w:val="22"/>
          <w:szCs w:val="22"/>
        </w:rPr>
        <w:t>.</w:t>
      </w:r>
    </w:p>
    <w:p w14:paraId="3FF01F62" w14:textId="70556BF0" w:rsidR="004F2464" w:rsidRPr="00112B8B" w:rsidRDefault="004F2464" w:rsidP="00AF1557">
      <w:pPr>
        <w:tabs>
          <w:tab w:val="left" w:pos="0"/>
          <w:tab w:val="left" w:pos="360"/>
        </w:tabs>
        <w:ind w:left="720"/>
        <w:jc w:val="both"/>
        <w:rPr>
          <w:sz w:val="22"/>
          <w:szCs w:val="22"/>
        </w:rPr>
      </w:pPr>
    </w:p>
    <w:p w14:paraId="731EDB10" w14:textId="49691954" w:rsidR="004B0887" w:rsidRPr="00112B8B" w:rsidRDefault="004F2464" w:rsidP="00AF1557">
      <w:pPr>
        <w:numPr>
          <w:ilvl w:val="0"/>
          <w:numId w:val="2"/>
        </w:numPr>
        <w:tabs>
          <w:tab w:val="clear" w:pos="720"/>
          <w:tab w:val="left" w:pos="0"/>
          <w:tab w:val="left" w:pos="360"/>
        </w:tabs>
        <w:jc w:val="both"/>
        <w:rPr>
          <w:sz w:val="22"/>
          <w:szCs w:val="22"/>
        </w:rPr>
      </w:pPr>
      <w:r w:rsidRPr="00112B8B">
        <w:rPr>
          <w:sz w:val="22"/>
          <w:szCs w:val="22"/>
          <w:u w:val="single"/>
        </w:rPr>
        <w:t>Audit Costs</w:t>
      </w:r>
      <w:r w:rsidRPr="00112B8B">
        <w:rPr>
          <w:sz w:val="22"/>
          <w:szCs w:val="22"/>
        </w:rPr>
        <w:t xml:space="preserve">. </w:t>
      </w:r>
      <w:r w:rsidR="00745C5D" w:rsidRPr="00112B8B">
        <w:rPr>
          <w:sz w:val="22"/>
          <w:szCs w:val="22"/>
        </w:rPr>
        <w:t xml:space="preserve">Audit costs for audits not required in accordance with 2 CFR Part 200, subpart F are unallowable. If </w:t>
      </w:r>
      <w:r w:rsidR="00AC124E" w:rsidRPr="00112B8B">
        <w:rPr>
          <w:sz w:val="22"/>
          <w:szCs w:val="22"/>
        </w:rPr>
        <w:t>Subrecipient</w:t>
      </w:r>
      <w:r w:rsidR="00745C5D" w:rsidRPr="00112B8B">
        <w:rPr>
          <w:sz w:val="22"/>
          <w:szCs w:val="22"/>
        </w:rPr>
        <w:t xml:space="preserve"> did not expend $</w:t>
      </w:r>
      <w:r w:rsidR="00A564CC">
        <w:rPr>
          <w:sz w:val="22"/>
          <w:szCs w:val="22"/>
        </w:rPr>
        <w:t>1,</w:t>
      </w:r>
      <w:r w:rsidR="0054455B">
        <w:rPr>
          <w:sz w:val="22"/>
          <w:szCs w:val="22"/>
        </w:rPr>
        <w:t>0</w:t>
      </w:r>
      <w:r w:rsidR="00A564CC">
        <w:rPr>
          <w:sz w:val="22"/>
          <w:szCs w:val="22"/>
        </w:rPr>
        <w:t>0</w:t>
      </w:r>
      <w:r w:rsidR="00745C5D" w:rsidRPr="00112B8B">
        <w:rPr>
          <w:sz w:val="22"/>
          <w:szCs w:val="22"/>
        </w:rPr>
        <w:t>0,000 or more in federal funds in its fiscal year, but contracted with a certified public accountant to perform an audit, costs for performance of that audit shall not be charged to this Grant.</w:t>
      </w:r>
    </w:p>
    <w:p w14:paraId="5FAB01FB" w14:textId="77777777" w:rsidR="00745C5D" w:rsidRPr="00112B8B" w:rsidRDefault="00745C5D" w:rsidP="00AF1557">
      <w:pPr>
        <w:tabs>
          <w:tab w:val="left" w:pos="0"/>
          <w:tab w:val="left" w:pos="360"/>
        </w:tabs>
        <w:ind w:left="720"/>
        <w:jc w:val="both"/>
        <w:rPr>
          <w:sz w:val="22"/>
          <w:szCs w:val="22"/>
        </w:rPr>
      </w:pPr>
    </w:p>
    <w:p w14:paraId="5952C64D" w14:textId="376F2787" w:rsidR="00995789" w:rsidRPr="00112B8B" w:rsidRDefault="00995789"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5.</w:t>
      </w:r>
      <w:r w:rsidR="00900908">
        <w:rPr>
          <w:sz w:val="22"/>
          <w:szCs w:val="22"/>
        </w:rPr>
        <w:t>16</w:t>
      </w:r>
      <w:r w:rsidRPr="00112B8B">
        <w:rPr>
          <w:sz w:val="22"/>
          <w:szCs w:val="22"/>
        </w:rPr>
        <w:t xml:space="preserve">.  </w:t>
      </w:r>
      <w:r w:rsidRPr="00112B8B">
        <w:rPr>
          <w:sz w:val="22"/>
          <w:szCs w:val="22"/>
          <w:u w:val="single"/>
        </w:rPr>
        <w:t>Compliance with Laws</w:t>
      </w:r>
      <w:r w:rsidRPr="00112B8B">
        <w:rPr>
          <w:sz w:val="22"/>
          <w:szCs w:val="22"/>
        </w:rPr>
        <w:t xml:space="preserve">.  </w:t>
      </w:r>
      <w:r w:rsidR="00AC124E" w:rsidRPr="00112B8B">
        <w:rPr>
          <w:sz w:val="22"/>
          <w:szCs w:val="22"/>
        </w:rPr>
        <w:t>Subrecipient</w:t>
      </w:r>
      <w:r w:rsidRPr="00112B8B">
        <w:rPr>
          <w:sz w:val="22"/>
          <w:szCs w:val="22"/>
        </w:rPr>
        <w:t xml:space="preserve"> shall comply with (and when required cause its subgrantees to comply with) all applicable federal, state, and local laws, regulations, executive orders and ordinances related to expenditure of the Grant </w:t>
      </w:r>
      <w:r w:rsidR="00E415B0" w:rsidRPr="00112B8B">
        <w:rPr>
          <w:sz w:val="22"/>
          <w:szCs w:val="22"/>
        </w:rPr>
        <w:t>funds</w:t>
      </w:r>
      <w:r w:rsidRPr="00112B8B">
        <w:rPr>
          <w:sz w:val="22"/>
          <w:szCs w:val="22"/>
        </w:rPr>
        <w:t xml:space="preserve"> and the activities financed with the Grant </w:t>
      </w:r>
      <w:r w:rsidR="00E415B0" w:rsidRPr="00112B8B">
        <w:rPr>
          <w:sz w:val="22"/>
          <w:szCs w:val="22"/>
        </w:rPr>
        <w:t>funds</w:t>
      </w:r>
      <w:r w:rsidRPr="00112B8B">
        <w:rPr>
          <w:sz w:val="22"/>
          <w:szCs w:val="22"/>
        </w:rPr>
        <w:t xml:space="preserve">.  Without limiting the generality of the foregoing, </w:t>
      </w:r>
      <w:r w:rsidR="00AC124E" w:rsidRPr="00112B8B">
        <w:rPr>
          <w:sz w:val="22"/>
          <w:szCs w:val="22"/>
        </w:rPr>
        <w:t>Subrecipient</w:t>
      </w:r>
      <w:r w:rsidRPr="00112B8B">
        <w:rPr>
          <w:sz w:val="22"/>
          <w:szCs w:val="22"/>
        </w:rPr>
        <w:t xml:space="preserve"> expressly agrees to comply with:</w:t>
      </w:r>
    </w:p>
    <w:p w14:paraId="578E587B" w14:textId="77777777" w:rsidR="00995789" w:rsidRPr="00112B8B" w:rsidRDefault="00995789" w:rsidP="00AF1557">
      <w:pPr>
        <w:tabs>
          <w:tab w:val="left" w:pos="0"/>
          <w:tab w:val="left" w:pos="360"/>
          <w:tab w:val="left" w:pos="720"/>
          <w:tab w:val="left" w:pos="1440"/>
          <w:tab w:val="right" w:pos="8640"/>
          <w:tab w:val="left" w:pos="9360"/>
        </w:tabs>
        <w:jc w:val="both"/>
        <w:rPr>
          <w:sz w:val="22"/>
          <w:szCs w:val="22"/>
        </w:rPr>
      </w:pPr>
    </w:p>
    <w:p w14:paraId="17A42975" w14:textId="4E99433F" w:rsidR="00995789" w:rsidRPr="00112B8B" w:rsidRDefault="00995789" w:rsidP="007158C6">
      <w:pPr>
        <w:tabs>
          <w:tab w:val="left" w:pos="360"/>
          <w:tab w:val="left" w:pos="720"/>
        </w:tabs>
        <w:ind w:left="720" w:hanging="360"/>
        <w:jc w:val="both"/>
        <w:rPr>
          <w:sz w:val="22"/>
          <w:szCs w:val="22"/>
        </w:rPr>
      </w:pPr>
      <w:r w:rsidRPr="00112B8B">
        <w:rPr>
          <w:sz w:val="22"/>
          <w:szCs w:val="22"/>
        </w:rPr>
        <w:t xml:space="preserve">(a) </w:t>
      </w:r>
      <w:r w:rsidRPr="00112B8B">
        <w:rPr>
          <w:sz w:val="22"/>
          <w:szCs w:val="22"/>
        </w:rPr>
        <w:tab/>
      </w:r>
      <w:r w:rsidRPr="00112B8B">
        <w:rPr>
          <w:b/>
          <w:sz w:val="22"/>
          <w:szCs w:val="22"/>
        </w:rPr>
        <w:t>Title VI of the Civil Rights Act of 1964, as amended, 42 U.S.C. § 2000d et seq.</w:t>
      </w:r>
      <w:r w:rsidRPr="00112B8B">
        <w:rPr>
          <w:sz w:val="22"/>
          <w:szCs w:val="22"/>
        </w:rPr>
        <w:t xml:space="preserve"> (prohibiting discrimination in programs or activities on the basis of race, color, and national origin) and the </w:t>
      </w:r>
      <w:r w:rsidRPr="00112B8B">
        <w:rPr>
          <w:b/>
          <w:sz w:val="22"/>
          <w:szCs w:val="22"/>
        </w:rPr>
        <w:t>Omnibus Crime Control and Safe Streets Act of 1968</w:t>
      </w:r>
      <w:r w:rsidRPr="00112B8B">
        <w:rPr>
          <w:sz w:val="22"/>
          <w:szCs w:val="22"/>
        </w:rPr>
        <w:t xml:space="preserve">, as amended, </w:t>
      </w:r>
      <w:r w:rsidR="007D08AC" w:rsidRPr="00112B8B">
        <w:rPr>
          <w:sz w:val="22"/>
          <w:szCs w:val="22"/>
        </w:rPr>
        <w:t>34 U.S.C. §10228(c)</w:t>
      </w:r>
      <w:r w:rsidR="00185FE9" w:rsidRPr="00112B8B">
        <w:rPr>
          <w:sz w:val="22"/>
          <w:szCs w:val="22"/>
        </w:rPr>
        <w:t>(1)</w:t>
      </w:r>
      <w:r w:rsidRPr="00112B8B">
        <w:rPr>
          <w:sz w:val="22"/>
          <w:szCs w:val="22"/>
        </w:rPr>
        <w:t xml:space="preserve"> (prohibiting discrimination in employment practices or in programs and activities on the basis of race, color, religion, national origin, age, disability, and sex in the delivery of services).</w:t>
      </w:r>
      <w:r w:rsidRPr="00112B8B">
        <w:rPr>
          <w:sz w:val="22"/>
          <w:szCs w:val="22"/>
        </w:rPr>
        <w:tab/>
      </w:r>
    </w:p>
    <w:p w14:paraId="0FD736B6" w14:textId="07252FC1" w:rsidR="00995789" w:rsidRDefault="00995789" w:rsidP="007158C6">
      <w:pPr>
        <w:pStyle w:val="ListParagraph"/>
        <w:numPr>
          <w:ilvl w:val="0"/>
          <w:numId w:val="44"/>
        </w:numPr>
        <w:tabs>
          <w:tab w:val="right" w:pos="8640"/>
          <w:tab w:val="left" w:pos="9360"/>
        </w:tabs>
        <w:spacing w:line="240" w:lineRule="auto"/>
        <w:ind w:left="1350"/>
        <w:jc w:val="both"/>
        <w:rPr>
          <w:rFonts w:ascii="Times New Roman" w:hAnsi="Times New Roman"/>
        </w:rPr>
      </w:pPr>
      <w:r w:rsidRPr="007158C6">
        <w:rPr>
          <w:rFonts w:ascii="Times New Roman" w:hAnsi="Times New Roman"/>
        </w:rPr>
        <w:t>These laws prohibit discrimination on the basis of race, color, religion, national origin, age, disability, and sex in the delivery of services.</w:t>
      </w:r>
    </w:p>
    <w:p w14:paraId="071FB53F" w14:textId="34B8D145" w:rsidR="00995789" w:rsidRPr="007158C6" w:rsidRDefault="00995789" w:rsidP="007158C6">
      <w:pPr>
        <w:pStyle w:val="ListParagraph"/>
        <w:numPr>
          <w:ilvl w:val="0"/>
          <w:numId w:val="44"/>
        </w:numPr>
        <w:tabs>
          <w:tab w:val="right" w:pos="8640"/>
          <w:tab w:val="left" w:pos="9360"/>
        </w:tabs>
        <w:spacing w:line="240" w:lineRule="auto"/>
        <w:ind w:left="1350"/>
        <w:jc w:val="both"/>
        <w:rPr>
          <w:rFonts w:ascii="Times New Roman" w:hAnsi="Times New Roman"/>
        </w:rPr>
      </w:pPr>
      <w:r w:rsidRPr="007158C6">
        <w:rPr>
          <w:rFonts w:ascii="Times New Roman" w:hAnsi="Times New Roman"/>
        </w:rPr>
        <w:tab/>
        <w:t xml:space="preserve">In the event a federal or state court, or a federal or state administrative agency, makes a finding of discrimination after a due process hearing on the grounds of race, color, national origin, sex, age, or disability against the </w:t>
      </w:r>
      <w:r w:rsidR="00AC124E" w:rsidRPr="007158C6">
        <w:rPr>
          <w:rFonts w:ascii="Times New Roman" w:hAnsi="Times New Roman"/>
        </w:rPr>
        <w:t>Subrecipient</w:t>
      </w:r>
      <w:r w:rsidRPr="007158C6">
        <w:rPr>
          <w:rFonts w:ascii="Times New Roman" w:hAnsi="Times New Roman"/>
        </w:rPr>
        <w:t xml:space="preserve">, </w:t>
      </w:r>
      <w:r w:rsidR="00745C5D" w:rsidRPr="007158C6">
        <w:rPr>
          <w:rFonts w:ascii="Times New Roman" w:hAnsi="Times New Roman"/>
        </w:rPr>
        <w:t xml:space="preserve">the </w:t>
      </w:r>
      <w:r w:rsidR="00AC124E" w:rsidRPr="007158C6">
        <w:rPr>
          <w:rFonts w:ascii="Times New Roman" w:hAnsi="Times New Roman"/>
        </w:rPr>
        <w:t>Subrecipient</w:t>
      </w:r>
      <w:r w:rsidR="00745C5D" w:rsidRPr="007158C6">
        <w:rPr>
          <w:rFonts w:ascii="Times New Roman" w:hAnsi="Times New Roman"/>
        </w:rPr>
        <w:t xml:space="preserve"> shall </w:t>
      </w:r>
      <w:r w:rsidRPr="007158C6">
        <w:rPr>
          <w:rFonts w:ascii="Times New Roman" w:hAnsi="Times New Roman"/>
        </w:rPr>
        <w:t>forward a copy of the finding to the Oregon Department of Justice, CVS</w:t>
      </w:r>
      <w:r w:rsidR="00C807CE" w:rsidRPr="007158C6">
        <w:rPr>
          <w:rFonts w:ascii="Times New Roman" w:hAnsi="Times New Roman"/>
        </w:rPr>
        <w:t>S</w:t>
      </w:r>
      <w:r w:rsidRPr="007158C6">
        <w:rPr>
          <w:rFonts w:ascii="Times New Roman" w:hAnsi="Times New Roman"/>
        </w:rPr>
        <w:t xml:space="preserve">D, 1162 Court Street N.E., Salem, OR 97301-4096 and the Office for Civil Rights, OJP, U.S.D.O.J. </w:t>
      </w:r>
      <w:r w:rsidR="0088370A" w:rsidRPr="007158C6">
        <w:rPr>
          <w:rFonts w:ascii="Times New Roman" w:hAnsi="Times New Roman"/>
        </w:rPr>
        <w:t>999 North Capitol Street N.E.,</w:t>
      </w:r>
      <w:r w:rsidRPr="007158C6">
        <w:rPr>
          <w:rFonts w:ascii="Times New Roman" w:hAnsi="Times New Roman"/>
        </w:rPr>
        <w:t xml:space="preserve"> Washington D.C. 20531.</w:t>
      </w:r>
    </w:p>
    <w:p w14:paraId="6678D34D" w14:textId="77777777" w:rsidR="00995789" w:rsidRPr="00112B8B" w:rsidRDefault="00995789" w:rsidP="00AF1557">
      <w:pPr>
        <w:tabs>
          <w:tab w:val="left" w:pos="0"/>
          <w:tab w:val="left" w:pos="360"/>
          <w:tab w:val="left" w:pos="720"/>
          <w:tab w:val="left" w:pos="1440"/>
          <w:tab w:val="right" w:pos="8640"/>
          <w:tab w:val="left" w:pos="9360"/>
        </w:tabs>
        <w:jc w:val="both"/>
        <w:rPr>
          <w:sz w:val="22"/>
          <w:szCs w:val="22"/>
        </w:rPr>
      </w:pPr>
    </w:p>
    <w:p w14:paraId="1F32AD77" w14:textId="2438B554" w:rsidR="007E6AEA" w:rsidRPr="00112B8B" w:rsidRDefault="00995789" w:rsidP="0094257B">
      <w:pPr>
        <w:numPr>
          <w:ilvl w:val="0"/>
          <w:numId w:val="11"/>
        </w:numPr>
        <w:tabs>
          <w:tab w:val="left" w:pos="360"/>
          <w:tab w:val="left" w:pos="1440"/>
          <w:tab w:val="right" w:pos="8640"/>
          <w:tab w:val="left" w:pos="9360"/>
        </w:tabs>
        <w:jc w:val="both"/>
        <w:rPr>
          <w:sz w:val="22"/>
          <w:szCs w:val="22"/>
        </w:rPr>
      </w:pPr>
      <w:r w:rsidRPr="00112B8B">
        <w:rPr>
          <w:b/>
          <w:sz w:val="22"/>
          <w:szCs w:val="22"/>
        </w:rPr>
        <w:t>Section 504 of the Rehabilitation Act of 1973, 29 U.S.C. § 794 et. Seq.</w:t>
      </w:r>
      <w:r w:rsidRPr="00112B8B">
        <w:rPr>
          <w:sz w:val="22"/>
          <w:szCs w:val="22"/>
        </w:rPr>
        <w:t xml:space="preserve"> (prohibiting discrimination in employment practices or in programs and activities on the basis of disability)</w:t>
      </w:r>
      <w:r w:rsidR="00C95348" w:rsidRPr="00112B8B">
        <w:rPr>
          <w:sz w:val="22"/>
          <w:szCs w:val="22"/>
        </w:rPr>
        <w:t>.</w:t>
      </w:r>
      <w:r w:rsidRPr="00112B8B">
        <w:rPr>
          <w:sz w:val="22"/>
          <w:szCs w:val="22"/>
        </w:rPr>
        <w:t xml:space="preserve"> </w:t>
      </w:r>
    </w:p>
    <w:p w14:paraId="7D313658" w14:textId="77777777" w:rsidR="007E6AEA" w:rsidRPr="00112B8B" w:rsidRDefault="007E6AEA" w:rsidP="00AF1557">
      <w:pPr>
        <w:tabs>
          <w:tab w:val="left" w:pos="360"/>
          <w:tab w:val="left" w:pos="1440"/>
          <w:tab w:val="right" w:pos="8640"/>
          <w:tab w:val="left" w:pos="9360"/>
        </w:tabs>
        <w:ind w:left="720"/>
        <w:jc w:val="both"/>
        <w:rPr>
          <w:sz w:val="22"/>
          <w:szCs w:val="22"/>
        </w:rPr>
      </w:pPr>
    </w:p>
    <w:p w14:paraId="27AD252E" w14:textId="4CD35A33" w:rsidR="007E6AEA" w:rsidRPr="00112B8B" w:rsidRDefault="00995789" w:rsidP="0094257B">
      <w:pPr>
        <w:numPr>
          <w:ilvl w:val="0"/>
          <w:numId w:val="11"/>
        </w:numPr>
        <w:tabs>
          <w:tab w:val="left" w:pos="360"/>
          <w:tab w:val="left" w:pos="720"/>
          <w:tab w:val="left" w:pos="1440"/>
          <w:tab w:val="right" w:pos="8640"/>
          <w:tab w:val="left" w:pos="9360"/>
        </w:tabs>
        <w:jc w:val="both"/>
        <w:rPr>
          <w:sz w:val="22"/>
          <w:szCs w:val="22"/>
        </w:rPr>
      </w:pPr>
      <w:r w:rsidRPr="00112B8B">
        <w:rPr>
          <w:b/>
          <w:sz w:val="22"/>
          <w:szCs w:val="22"/>
        </w:rPr>
        <w:t>Title II of the Americans with Disabilities Act of 1990, 42 U.S.C. § 12131</w:t>
      </w:r>
      <w:r w:rsidRPr="00112B8B">
        <w:rPr>
          <w:sz w:val="22"/>
          <w:szCs w:val="22"/>
        </w:rPr>
        <w:t xml:space="preserve"> and ORS 659.425 (prohibiting discrimination in services, programs, and activities on the basis of disability), the </w:t>
      </w:r>
      <w:r w:rsidRPr="00112B8B">
        <w:rPr>
          <w:b/>
          <w:sz w:val="22"/>
          <w:szCs w:val="22"/>
        </w:rPr>
        <w:t>Age Discrimination Act of 1975, 42 U.S.C. § 6101-07</w:t>
      </w:r>
      <w:r w:rsidRPr="00112B8B">
        <w:rPr>
          <w:sz w:val="22"/>
          <w:szCs w:val="22"/>
        </w:rPr>
        <w:t xml:space="preserve"> (prohibiting discrimination in programs and activities on the basis of age); and </w:t>
      </w:r>
      <w:r w:rsidRPr="00112B8B">
        <w:rPr>
          <w:b/>
          <w:sz w:val="22"/>
          <w:szCs w:val="22"/>
        </w:rPr>
        <w:t xml:space="preserve">Title IX of the Education Amendments of 1972, 20 U.S.C. § 1681 et. seq. </w:t>
      </w:r>
      <w:r w:rsidRPr="00112B8B">
        <w:rPr>
          <w:sz w:val="22"/>
          <w:szCs w:val="22"/>
        </w:rPr>
        <w:t xml:space="preserve"> (prohibiting discrimination in educational programs or activities on the basis of gender); as well as all other applicable requirements of federal and state civil rights and rehabilitation statutes, rules and regulations. These laws prohibit discrimination on the basis of race, color, religion, national origin and sex in the delivery of services.  In the event a federal or state court, or a federal or state administrative agency, makes a finding of discrimination after a due process hearing on the grounds of race, color, national origin, sex, age, or disability, against the </w:t>
      </w:r>
      <w:r w:rsidR="00AC124E" w:rsidRPr="00112B8B">
        <w:rPr>
          <w:sz w:val="22"/>
          <w:szCs w:val="22"/>
        </w:rPr>
        <w:t>Subrecipient</w:t>
      </w:r>
      <w:r w:rsidRPr="00112B8B">
        <w:rPr>
          <w:sz w:val="22"/>
          <w:szCs w:val="22"/>
        </w:rPr>
        <w:t xml:space="preserve">, </w:t>
      </w:r>
      <w:r w:rsidR="004B0887" w:rsidRPr="00112B8B">
        <w:rPr>
          <w:sz w:val="22"/>
          <w:szCs w:val="22"/>
        </w:rPr>
        <w:t xml:space="preserve">the </w:t>
      </w:r>
      <w:r w:rsidR="00AC124E" w:rsidRPr="00112B8B">
        <w:rPr>
          <w:sz w:val="22"/>
          <w:szCs w:val="22"/>
        </w:rPr>
        <w:t>Subrecipient</w:t>
      </w:r>
      <w:r w:rsidR="004B0887" w:rsidRPr="00112B8B">
        <w:rPr>
          <w:sz w:val="22"/>
          <w:szCs w:val="22"/>
        </w:rPr>
        <w:t xml:space="preserve"> shall </w:t>
      </w:r>
      <w:r w:rsidRPr="00112B8B">
        <w:rPr>
          <w:sz w:val="22"/>
          <w:szCs w:val="22"/>
        </w:rPr>
        <w:t xml:space="preserve">forward a copy of the finding to the Oregon Department of Justice, </w:t>
      </w:r>
      <w:r w:rsidR="0000690C" w:rsidRPr="00112B8B">
        <w:rPr>
          <w:sz w:val="22"/>
          <w:szCs w:val="22"/>
        </w:rPr>
        <w:t>Crime Victim and Survivor Services Division</w:t>
      </w:r>
      <w:r w:rsidRPr="00112B8B">
        <w:rPr>
          <w:sz w:val="22"/>
          <w:szCs w:val="22"/>
        </w:rPr>
        <w:t>, 1162 Court Street N.E., Salem, Oregon 97301-4096.</w:t>
      </w:r>
    </w:p>
    <w:p w14:paraId="1F881EB0" w14:textId="77777777" w:rsidR="007E6AEA" w:rsidRPr="00112B8B" w:rsidRDefault="007E6AEA" w:rsidP="00AF1557">
      <w:pPr>
        <w:tabs>
          <w:tab w:val="left" w:pos="360"/>
          <w:tab w:val="left" w:pos="1440"/>
          <w:tab w:val="right" w:pos="8640"/>
          <w:tab w:val="left" w:pos="9360"/>
        </w:tabs>
        <w:ind w:left="720"/>
        <w:jc w:val="both"/>
        <w:rPr>
          <w:sz w:val="22"/>
          <w:szCs w:val="22"/>
        </w:rPr>
      </w:pPr>
    </w:p>
    <w:p w14:paraId="131B6D75" w14:textId="29DD04A2" w:rsidR="007E6AEA" w:rsidRPr="00112B8B" w:rsidRDefault="007E6AEA" w:rsidP="0094257B">
      <w:pPr>
        <w:numPr>
          <w:ilvl w:val="0"/>
          <w:numId w:val="11"/>
        </w:numPr>
        <w:tabs>
          <w:tab w:val="left" w:pos="360"/>
          <w:tab w:val="left" w:pos="1440"/>
          <w:tab w:val="right" w:pos="8640"/>
          <w:tab w:val="left" w:pos="9360"/>
        </w:tabs>
        <w:jc w:val="both"/>
        <w:rPr>
          <w:sz w:val="22"/>
          <w:szCs w:val="22"/>
        </w:rPr>
      </w:pPr>
      <w:r w:rsidRPr="00112B8B">
        <w:rPr>
          <w:sz w:val="22"/>
          <w:szCs w:val="22"/>
        </w:rPr>
        <w:t xml:space="preserve">The </w:t>
      </w:r>
      <w:r w:rsidRPr="00112B8B">
        <w:rPr>
          <w:b/>
          <w:sz w:val="22"/>
          <w:szCs w:val="22"/>
        </w:rPr>
        <w:t>Federal Funding Accountability and Transparency Act (FFATA) of 2006</w:t>
      </w:r>
      <w:r w:rsidRPr="00112B8B">
        <w:rPr>
          <w:sz w:val="22"/>
          <w:szCs w:val="22"/>
        </w:rPr>
        <w:t xml:space="preserve">, which provisions include, but may not be limited to, a requirement for </w:t>
      </w:r>
      <w:r w:rsidR="00AC124E" w:rsidRPr="00112B8B">
        <w:rPr>
          <w:sz w:val="22"/>
          <w:szCs w:val="22"/>
        </w:rPr>
        <w:t>Subrecipient</w:t>
      </w:r>
      <w:r w:rsidRPr="00112B8B">
        <w:rPr>
          <w:sz w:val="22"/>
          <w:szCs w:val="22"/>
        </w:rPr>
        <w:t xml:space="preserve"> to have a</w:t>
      </w:r>
      <w:r w:rsidR="00531858" w:rsidRPr="00112B8B">
        <w:rPr>
          <w:sz w:val="22"/>
          <w:szCs w:val="22"/>
        </w:rPr>
        <w:t xml:space="preserve"> Unique Entity Identifier</w:t>
      </w:r>
      <w:r w:rsidRPr="00112B8B">
        <w:rPr>
          <w:sz w:val="22"/>
          <w:szCs w:val="22"/>
        </w:rPr>
        <w:t xml:space="preserve"> </w:t>
      </w:r>
      <w:r w:rsidR="00531858" w:rsidRPr="00112B8B">
        <w:rPr>
          <w:sz w:val="22"/>
          <w:szCs w:val="22"/>
        </w:rPr>
        <w:t>(UEI</w:t>
      </w:r>
      <w:r w:rsidRPr="00112B8B">
        <w:rPr>
          <w:sz w:val="22"/>
          <w:szCs w:val="22"/>
        </w:rPr>
        <w:t xml:space="preserve">) </w:t>
      </w:r>
      <w:r w:rsidRPr="00112B8B">
        <w:rPr>
          <w:sz w:val="22"/>
          <w:szCs w:val="22"/>
        </w:rPr>
        <w:lastRenderedPageBreak/>
        <w:t xml:space="preserve">number. </w:t>
      </w:r>
    </w:p>
    <w:p w14:paraId="42053AB2" w14:textId="77777777" w:rsidR="00995789" w:rsidRPr="00112B8B" w:rsidRDefault="00995789" w:rsidP="00AF1557">
      <w:pPr>
        <w:tabs>
          <w:tab w:val="left" w:pos="360"/>
          <w:tab w:val="left" w:pos="720"/>
          <w:tab w:val="left" w:pos="1440"/>
          <w:tab w:val="right" w:pos="8640"/>
          <w:tab w:val="left" w:pos="9360"/>
        </w:tabs>
        <w:ind w:left="720" w:hanging="360"/>
        <w:jc w:val="both"/>
        <w:rPr>
          <w:sz w:val="22"/>
          <w:szCs w:val="22"/>
        </w:rPr>
      </w:pPr>
    </w:p>
    <w:p w14:paraId="60D6BE27" w14:textId="4FC229C2" w:rsidR="007E6AEA" w:rsidRPr="00112B8B" w:rsidRDefault="00995789" w:rsidP="0094257B">
      <w:pPr>
        <w:numPr>
          <w:ilvl w:val="0"/>
          <w:numId w:val="11"/>
        </w:numPr>
        <w:tabs>
          <w:tab w:val="left" w:pos="360"/>
          <w:tab w:val="left" w:pos="1440"/>
          <w:tab w:val="right" w:pos="8640"/>
          <w:tab w:val="left" w:pos="9360"/>
        </w:tabs>
        <w:jc w:val="both"/>
        <w:rPr>
          <w:b/>
          <w:sz w:val="22"/>
          <w:szCs w:val="22"/>
        </w:rPr>
      </w:pPr>
      <w:r w:rsidRPr="00112B8B">
        <w:rPr>
          <w:b/>
          <w:sz w:val="22"/>
          <w:szCs w:val="22"/>
        </w:rPr>
        <w:t>Services to Limited English-Proficient Persons (LEP)</w:t>
      </w:r>
      <w:r w:rsidRPr="00112B8B">
        <w:rPr>
          <w:sz w:val="22"/>
          <w:szCs w:val="22"/>
        </w:rPr>
        <w:t xml:space="preserve"> which includes national origin discrimination on the basis of limited English proficiency. </w:t>
      </w:r>
      <w:r w:rsidR="00EC634C" w:rsidRPr="00112B8B">
        <w:rPr>
          <w:sz w:val="22"/>
          <w:szCs w:val="22"/>
        </w:rPr>
        <w:t xml:space="preserve">Subrecipient </w:t>
      </w:r>
      <w:r w:rsidR="00EC634C">
        <w:rPr>
          <w:sz w:val="22"/>
          <w:szCs w:val="22"/>
        </w:rPr>
        <w:t>may be</w:t>
      </w:r>
      <w:r w:rsidR="00EC634C" w:rsidRPr="00112B8B">
        <w:rPr>
          <w:sz w:val="22"/>
          <w:szCs w:val="22"/>
        </w:rPr>
        <w:t xml:space="preserve"> required to take reasonable steps to ensure that LEP persons have meaningful access to its programs. Meaningful access may entail providing language assistance services, including interpretation and translation services, where necessary. Subrecipient is encouraged to consider the need for language services for LEP persons served or encountered both in developing its proposals and budgets and in conducting its programs and activities. The U.S. Department of Justice (“USDOJ”) ha</w:t>
      </w:r>
      <w:r w:rsidR="00EC634C">
        <w:rPr>
          <w:sz w:val="22"/>
          <w:szCs w:val="22"/>
        </w:rPr>
        <w:t>d</w:t>
      </w:r>
      <w:r w:rsidR="00EC634C" w:rsidRPr="00112B8B">
        <w:rPr>
          <w:sz w:val="22"/>
          <w:szCs w:val="22"/>
        </w:rPr>
        <w:t xml:space="preserve"> issued guidance for subrecipients to assist them in complying with Title VI requirements</w:t>
      </w:r>
      <w:r w:rsidR="00EC634C">
        <w:rPr>
          <w:sz w:val="22"/>
          <w:szCs w:val="22"/>
        </w:rPr>
        <w:t>, with t</w:t>
      </w:r>
      <w:r w:rsidR="00EC634C" w:rsidRPr="00112B8B">
        <w:rPr>
          <w:sz w:val="22"/>
          <w:szCs w:val="22"/>
        </w:rPr>
        <w:t xml:space="preserve">he guidance document </w:t>
      </w:r>
      <w:r w:rsidR="00EC634C">
        <w:rPr>
          <w:sz w:val="22"/>
          <w:szCs w:val="22"/>
        </w:rPr>
        <w:t xml:space="preserve">able to </w:t>
      </w:r>
      <w:r w:rsidR="00EC634C" w:rsidRPr="00112B8B">
        <w:rPr>
          <w:sz w:val="22"/>
          <w:szCs w:val="22"/>
        </w:rPr>
        <w:t xml:space="preserve">be accessed on the Internet at </w:t>
      </w:r>
      <w:hyperlink r:id="rId34" w:history="1">
        <w:r w:rsidR="00EC634C" w:rsidRPr="00112B8B">
          <w:rPr>
            <w:rStyle w:val="Hyperlink"/>
            <w:sz w:val="22"/>
            <w:szCs w:val="22"/>
          </w:rPr>
          <w:t>www.lep.gov</w:t>
        </w:r>
      </w:hyperlink>
      <w:r w:rsidR="00EC634C" w:rsidRPr="00112B8B">
        <w:rPr>
          <w:sz w:val="22"/>
          <w:szCs w:val="22"/>
        </w:rPr>
        <w:t>.</w:t>
      </w:r>
      <w:r w:rsidR="00EC634C" w:rsidRPr="00112B8B">
        <w:rPr>
          <w:b/>
          <w:sz w:val="22"/>
          <w:szCs w:val="22"/>
        </w:rPr>
        <w:t xml:space="preserve"> </w:t>
      </w:r>
      <w:r w:rsidR="00EC634C" w:rsidRPr="00D80A1E">
        <w:rPr>
          <w:bCs/>
          <w:sz w:val="22"/>
          <w:szCs w:val="22"/>
        </w:rPr>
        <w:t>The USDOJ has temporarily suspended the operations of lep.gov, pending an internal review.  Those materials will be replaced when new guidance is issued</w:t>
      </w:r>
      <w:r w:rsidRPr="00112B8B">
        <w:rPr>
          <w:sz w:val="22"/>
          <w:szCs w:val="22"/>
        </w:rPr>
        <w:t>.</w:t>
      </w:r>
      <w:r w:rsidR="007E6AEA" w:rsidRPr="00112B8B">
        <w:rPr>
          <w:b/>
          <w:sz w:val="22"/>
          <w:szCs w:val="22"/>
        </w:rPr>
        <w:t xml:space="preserve"> </w:t>
      </w:r>
    </w:p>
    <w:p w14:paraId="5B17DEA0" w14:textId="77777777" w:rsidR="007E6AEA" w:rsidRPr="00112B8B" w:rsidRDefault="007E6AEA" w:rsidP="00AF1557">
      <w:pPr>
        <w:pStyle w:val="ListParagraph"/>
        <w:widowControl w:val="0"/>
        <w:spacing w:line="240" w:lineRule="auto"/>
        <w:rPr>
          <w:b/>
        </w:rPr>
      </w:pPr>
    </w:p>
    <w:p w14:paraId="6005C9B5" w14:textId="1BA33561" w:rsidR="007E6AEA" w:rsidRPr="00112B8B" w:rsidRDefault="00A73278" w:rsidP="0094257B">
      <w:pPr>
        <w:numPr>
          <w:ilvl w:val="0"/>
          <w:numId w:val="11"/>
        </w:numPr>
        <w:tabs>
          <w:tab w:val="left" w:pos="360"/>
          <w:tab w:val="left" w:pos="1440"/>
          <w:tab w:val="right" w:pos="8640"/>
          <w:tab w:val="left" w:pos="9360"/>
        </w:tabs>
        <w:jc w:val="both"/>
        <w:rPr>
          <w:sz w:val="22"/>
          <w:szCs w:val="22"/>
        </w:rPr>
      </w:pPr>
      <w:r w:rsidRPr="00112B8B">
        <w:rPr>
          <w:b/>
          <w:sz w:val="22"/>
          <w:szCs w:val="22"/>
        </w:rPr>
        <w:t xml:space="preserve">Partnerships with Faith-Based and Other Neighborhood </w:t>
      </w:r>
      <w:r w:rsidR="007E6AEA" w:rsidRPr="00112B8B">
        <w:rPr>
          <w:b/>
          <w:sz w:val="22"/>
          <w:szCs w:val="22"/>
        </w:rPr>
        <w:t>Organizations</w:t>
      </w:r>
      <w:r w:rsidR="007E6AEA" w:rsidRPr="00112B8B">
        <w:rPr>
          <w:sz w:val="22"/>
          <w:szCs w:val="22"/>
        </w:rPr>
        <w:t xml:space="preserve">, </w:t>
      </w:r>
      <w:r w:rsidR="00745C5D" w:rsidRPr="00112B8B">
        <w:rPr>
          <w:sz w:val="22"/>
          <w:szCs w:val="22"/>
        </w:rPr>
        <w:t>codified at 28 C.F.R. Part 38, and Executive Order 13279, regarding Equal Protection of the Laws for Faith-Based and Community Organizations</w:t>
      </w:r>
      <w:r w:rsidR="003B7927" w:rsidRPr="00112B8B">
        <w:rPr>
          <w:sz w:val="22"/>
          <w:szCs w:val="22"/>
        </w:rPr>
        <w:t xml:space="preserve"> </w:t>
      </w:r>
      <w:r w:rsidR="00745C5D" w:rsidRPr="00112B8B">
        <w:rPr>
          <w:sz w:val="22"/>
          <w:szCs w:val="22"/>
        </w:rPr>
        <w:t>(ensuring equal treatment for faith-based organizations and non-discrimination of beneficiaries on the basis of religious belief) ensures that no organization will be discriminated against in a USDOJ funded program on the basis of religion and that services are available to all regardless of religion.  Executive Order 13279 ensures a level playing field for the participation of faith-based organizations as well as other community organizations.</w:t>
      </w:r>
    </w:p>
    <w:p w14:paraId="0988F3A5" w14:textId="77777777" w:rsidR="007E6AEA" w:rsidRPr="00112B8B" w:rsidRDefault="007E6AEA" w:rsidP="00AF1557">
      <w:pPr>
        <w:pStyle w:val="ListParagraph"/>
        <w:widowControl w:val="0"/>
        <w:spacing w:line="240" w:lineRule="auto"/>
      </w:pPr>
    </w:p>
    <w:p w14:paraId="55C61DF6" w14:textId="19FEE2A2" w:rsidR="00EF6ED3" w:rsidRPr="00112B8B" w:rsidRDefault="007E6AEA" w:rsidP="0094257B">
      <w:pPr>
        <w:numPr>
          <w:ilvl w:val="0"/>
          <w:numId w:val="11"/>
        </w:numPr>
        <w:tabs>
          <w:tab w:val="left" w:pos="360"/>
          <w:tab w:val="left" w:pos="1440"/>
          <w:tab w:val="right" w:pos="8640"/>
          <w:tab w:val="left" w:pos="9360"/>
        </w:tabs>
        <w:jc w:val="both"/>
        <w:rPr>
          <w:sz w:val="22"/>
          <w:szCs w:val="22"/>
        </w:rPr>
      </w:pPr>
      <w:r w:rsidRPr="00112B8B">
        <w:rPr>
          <w:sz w:val="22"/>
          <w:szCs w:val="22"/>
        </w:rPr>
        <w:t xml:space="preserve">All regulations and administrative rules established pursuant to the foregoing laws, and </w:t>
      </w:r>
      <w:r w:rsidR="000A55EF" w:rsidRPr="00112B8B">
        <w:rPr>
          <w:sz w:val="22"/>
          <w:szCs w:val="22"/>
        </w:rPr>
        <w:t>other regulations as provided at</w:t>
      </w:r>
      <w:r w:rsidR="00BB6B8F" w:rsidRPr="00112B8B">
        <w:rPr>
          <w:sz w:val="22"/>
          <w:szCs w:val="22"/>
        </w:rPr>
        <w:t xml:space="preserve"> </w:t>
      </w:r>
      <w:hyperlink r:id="rId35" w:history="1">
        <w:r w:rsidR="00BB6B8F" w:rsidRPr="00112B8B">
          <w:rPr>
            <w:rStyle w:val="Hyperlink"/>
            <w:sz w:val="22"/>
            <w:szCs w:val="22"/>
          </w:rPr>
          <w:t>Civil Rights Office | Home | Office of Justice Programs (ojp.gov)</w:t>
        </w:r>
      </w:hyperlink>
      <w:r w:rsidR="00256388" w:rsidRPr="00112B8B">
        <w:rPr>
          <w:sz w:val="22"/>
          <w:szCs w:val="22"/>
        </w:rPr>
        <w:t xml:space="preserve">. </w:t>
      </w:r>
    </w:p>
    <w:p w14:paraId="5FBEEFE4" w14:textId="77777777" w:rsidR="008318BF" w:rsidRPr="00112B8B" w:rsidRDefault="008318BF" w:rsidP="00AF1557">
      <w:pPr>
        <w:tabs>
          <w:tab w:val="left" w:pos="360"/>
          <w:tab w:val="left" w:pos="1440"/>
          <w:tab w:val="right" w:pos="8640"/>
          <w:tab w:val="left" w:pos="9360"/>
        </w:tabs>
        <w:jc w:val="both"/>
        <w:rPr>
          <w:sz w:val="22"/>
          <w:szCs w:val="22"/>
        </w:rPr>
      </w:pPr>
    </w:p>
    <w:p w14:paraId="2C8B762F" w14:textId="13A36749" w:rsidR="000A55EF" w:rsidRPr="00112B8B" w:rsidRDefault="000A55EF" w:rsidP="0094257B">
      <w:pPr>
        <w:numPr>
          <w:ilvl w:val="0"/>
          <w:numId w:val="11"/>
        </w:numPr>
        <w:jc w:val="both"/>
        <w:rPr>
          <w:sz w:val="22"/>
          <w:szCs w:val="22"/>
        </w:rPr>
      </w:pPr>
      <w:r w:rsidRPr="00112B8B">
        <w:rPr>
          <w:color w:val="000000"/>
          <w:sz w:val="22"/>
          <w:szCs w:val="22"/>
        </w:rPr>
        <w:t xml:space="preserve">The </w:t>
      </w:r>
      <w:r w:rsidRPr="00112B8B">
        <w:rPr>
          <w:b/>
          <w:color w:val="000000"/>
          <w:sz w:val="22"/>
          <w:szCs w:val="22"/>
        </w:rPr>
        <w:t>Uniform Administrative Requirements, Cost Principles, and Audit Requirements</w:t>
      </w:r>
      <w:r w:rsidRPr="00112B8B">
        <w:rPr>
          <w:color w:val="000000"/>
          <w:sz w:val="22"/>
          <w:szCs w:val="22"/>
        </w:rPr>
        <w:t xml:space="preserve"> in 2 CFR Part 200, as adopted and supplemented by the United States Department of Justice in 2 CFR Part 2800.</w:t>
      </w:r>
    </w:p>
    <w:p w14:paraId="6017F2DA" w14:textId="77777777" w:rsidR="009346F1" w:rsidRPr="00112B8B" w:rsidRDefault="009346F1" w:rsidP="00AF1557">
      <w:pPr>
        <w:pStyle w:val="ListParagraph"/>
        <w:widowControl w:val="0"/>
        <w:spacing w:line="240" w:lineRule="auto"/>
      </w:pPr>
    </w:p>
    <w:p w14:paraId="40E104AD" w14:textId="13370C20" w:rsidR="001120C7" w:rsidRPr="009F3A12" w:rsidRDefault="00EF6ED3" w:rsidP="0094257B">
      <w:pPr>
        <w:numPr>
          <w:ilvl w:val="0"/>
          <w:numId w:val="11"/>
        </w:numPr>
        <w:jc w:val="both"/>
        <w:rPr>
          <w:sz w:val="22"/>
          <w:szCs w:val="22"/>
        </w:rPr>
      </w:pPr>
      <w:r w:rsidRPr="009F3A12">
        <w:rPr>
          <w:sz w:val="22"/>
          <w:szCs w:val="22"/>
        </w:rPr>
        <w:t xml:space="preserve">Further, </w:t>
      </w:r>
      <w:r w:rsidR="00AC124E" w:rsidRPr="009F3A12">
        <w:rPr>
          <w:sz w:val="22"/>
          <w:szCs w:val="22"/>
        </w:rPr>
        <w:t>Subrecipient</w:t>
      </w:r>
      <w:r w:rsidRPr="009F3A12">
        <w:rPr>
          <w:sz w:val="22"/>
          <w:szCs w:val="22"/>
        </w:rPr>
        <w:t xml:space="preserve"> shall not retaliate against any individual for taking action or participating in action to secure rights protected by these laws and agrees to report any complaints, lawsuits, or findings from a federal or state court or a federal or state </w:t>
      </w:r>
      <w:r w:rsidR="00B718FC" w:rsidRPr="009F3A12">
        <w:rPr>
          <w:sz w:val="22"/>
          <w:szCs w:val="22"/>
        </w:rPr>
        <w:t>a</w:t>
      </w:r>
      <w:r w:rsidRPr="009F3A12">
        <w:rPr>
          <w:sz w:val="22"/>
          <w:szCs w:val="22"/>
        </w:rPr>
        <w:t xml:space="preserve">dministrative </w:t>
      </w:r>
      <w:r w:rsidR="00B718FC" w:rsidRPr="009F3A12">
        <w:rPr>
          <w:sz w:val="22"/>
          <w:szCs w:val="22"/>
        </w:rPr>
        <w:t>a</w:t>
      </w:r>
      <w:r w:rsidR="006404C0" w:rsidRPr="009F3A12">
        <w:rPr>
          <w:sz w:val="22"/>
          <w:szCs w:val="22"/>
        </w:rPr>
        <w:t>gency</w:t>
      </w:r>
      <w:r w:rsidR="00946DCA" w:rsidRPr="009F3A12">
        <w:rPr>
          <w:sz w:val="22"/>
          <w:szCs w:val="22"/>
        </w:rPr>
        <w:t xml:space="preserve"> to the Oregon Department of Justice, CVS</w:t>
      </w:r>
      <w:r w:rsidR="007513F8" w:rsidRPr="009F3A12">
        <w:rPr>
          <w:sz w:val="22"/>
          <w:szCs w:val="22"/>
        </w:rPr>
        <w:t>S</w:t>
      </w:r>
      <w:r w:rsidR="00946DCA" w:rsidRPr="009F3A12">
        <w:rPr>
          <w:sz w:val="22"/>
          <w:szCs w:val="22"/>
        </w:rPr>
        <w:t xml:space="preserve">D, 1162 Court Street N.E., Salem, OR 97301-4096 and the Office for Civil Rights, OJP, U.S.D.O.J. </w:t>
      </w:r>
      <w:r w:rsidR="00AC7B56" w:rsidRPr="009F3A12">
        <w:rPr>
          <w:sz w:val="22"/>
          <w:szCs w:val="22"/>
        </w:rPr>
        <w:t>999 North Capitol Street N.E.,</w:t>
      </w:r>
      <w:r w:rsidR="00946DCA" w:rsidRPr="009F3A12">
        <w:rPr>
          <w:sz w:val="22"/>
          <w:szCs w:val="22"/>
        </w:rPr>
        <w:t xml:space="preserve"> Washington D.C. 20531</w:t>
      </w:r>
      <w:r w:rsidRPr="009F3A12">
        <w:rPr>
          <w:sz w:val="22"/>
          <w:szCs w:val="22"/>
        </w:rPr>
        <w:t>.</w:t>
      </w:r>
      <w:r w:rsidR="00E94A81" w:rsidRPr="009F3A12">
        <w:rPr>
          <w:sz w:val="22"/>
          <w:szCs w:val="22"/>
        </w:rPr>
        <w:t xml:space="preserve">  Complaints with the Office for Civil Rights can be filed through their website at </w:t>
      </w:r>
      <w:hyperlink r:id="rId36" w:history="1">
        <w:r w:rsidR="00E94A81" w:rsidRPr="009F3A12">
          <w:rPr>
            <w:rStyle w:val="Hyperlink"/>
            <w:sz w:val="22"/>
            <w:szCs w:val="22"/>
          </w:rPr>
          <w:t>Civil Rights Office | Filing a Civil Rights Complaint | Office of Justice Programs (ojp.gov)</w:t>
        </w:r>
      </w:hyperlink>
      <w:r w:rsidR="00E94A81" w:rsidRPr="009F3A12">
        <w:rPr>
          <w:sz w:val="22"/>
          <w:szCs w:val="22"/>
        </w:rPr>
        <w:t xml:space="preserve"> or by sending the complaint verification form and Identity Release Statement to the address listed</w:t>
      </w:r>
      <w:r w:rsidR="001C45BB" w:rsidRPr="009F3A12">
        <w:rPr>
          <w:sz w:val="22"/>
          <w:szCs w:val="22"/>
        </w:rPr>
        <w:t xml:space="preserve"> in the preceding sentence</w:t>
      </w:r>
      <w:r w:rsidR="00E94A81" w:rsidRPr="009F3A12">
        <w:rPr>
          <w:sz w:val="22"/>
          <w:szCs w:val="22"/>
        </w:rPr>
        <w:t>.</w:t>
      </w:r>
    </w:p>
    <w:p w14:paraId="31FF2974" w14:textId="77777777" w:rsidR="004F7644" w:rsidRPr="009F3A12" w:rsidRDefault="004F7644" w:rsidP="004F7644">
      <w:pPr>
        <w:pStyle w:val="ListParagraph"/>
      </w:pPr>
    </w:p>
    <w:p w14:paraId="2ADB169C" w14:textId="5642E3BE" w:rsidR="004F7644" w:rsidRPr="009F3A12" w:rsidRDefault="00A601C0" w:rsidP="00A601C0">
      <w:pPr>
        <w:pStyle w:val="ListParagraph"/>
        <w:numPr>
          <w:ilvl w:val="0"/>
          <w:numId w:val="11"/>
        </w:numPr>
        <w:rPr>
          <w:rFonts w:ascii="Times New Roman" w:eastAsia="Times New Roman" w:hAnsi="Times New Roman"/>
          <w:snapToGrid w:val="0"/>
        </w:rPr>
      </w:pPr>
      <w:r w:rsidRPr="009F3A12">
        <w:rPr>
          <w:rFonts w:ascii="Times New Roman" w:eastAsia="Times New Roman" w:hAnsi="Times New Roman"/>
          <w:snapToGrid w:val="0"/>
        </w:rPr>
        <w:t xml:space="preserve">The Office on Violence Against Women (OVW)  FY 2025 General Terms and Conditions available at: </w:t>
      </w:r>
      <w:hyperlink r:id="rId37" w:anchor="42" w:history="1">
        <w:r w:rsidRPr="009F3A12">
          <w:rPr>
            <w:rStyle w:val="Hyperlink"/>
            <w:rFonts w:ascii="Times New Roman" w:eastAsia="Times New Roman" w:hAnsi="Times New Roman"/>
            <w:snapToGrid w:val="0"/>
          </w:rPr>
          <w:t>https://www.justice.gov/ovw/fy-2025-general-terms-and-conditions#42</w:t>
        </w:r>
      </w:hyperlink>
      <w:r w:rsidRPr="009F3A12">
        <w:rPr>
          <w:rFonts w:ascii="Times New Roman" w:eastAsia="Times New Roman" w:hAnsi="Times New Roman"/>
          <w:snapToGrid w:val="0"/>
        </w:rPr>
        <w:t>, and if the Subrecipient expends funds on out-of-scope activities, as described in #42 of the above referenced Conditions, Subrecipient does so at its own risk, and is responsible for any repayment that may be required if the stay described in #42 is lifted.</w:t>
      </w:r>
    </w:p>
    <w:p w14:paraId="6F826CFE" w14:textId="77777777" w:rsidR="00E94A81" w:rsidRPr="00112B8B" w:rsidRDefault="00E94A81" w:rsidP="00AF1557">
      <w:pPr>
        <w:jc w:val="both"/>
        <w:rPr>
          <w:sz w:val="22"/>
          <w:szCs w:val="22"/>
        </w:rPr>
      </w:pPr>
    </w:p>
    <w:p w14:paraId="1147C92E" w14:textId="63FF76BE" w:rsidR="00A951C5" w:rsidRDefault="007E6AEA" w:rsidP="00AF1557">
      <w:pPr>
        <w:tabs>
          <w:tab w:val="center" w:pos="4680"/>
          <w:tab w:val="right" w:pos="8640"/>
          <w:tab w:val="left" w:pos="9360"/>
        </w:tabs>
        <w:rPr>
          <w:sz w:val="22"/>
          <w:szCs w:val="22"/>
        </w:rPr>
      </w:pPr>
      <w:r w:rsidRPr="00112B8B">
        <w:rPr>
          <w:sz w:val="22"/>
          <w:szCs w:val="22"/>
        </w:rPr>
        <w:t>Section 5.</w:t>
      </w:r>
      <w:r w:rsidR="00900908">
        <w:rPr>
          <w:sz w:val="22"/>
          <w:szCs w:val="22"/>
        </w:rPr>
        <w:t>17</w:t>
      </w:r>
      <w:r w:rsidRPr="00112B8B">
        <w:rPr>
          <w:sz w:val="22"/>
          <w:szCs w:val="22"/>
        </w:rPr>
        <w:t xml:space="preserve">. </w:t>
      </w:r>
      <w:r w:rsidR="00A951C5" w:rsidRPr="00264A37">
        <w:rPr>
          <w:sz w:val="22"/>
          <w:szCs w:val="22"/>
          <w:u w:val="single"/>
        </w:rPr>
        <w:t>Grant Eligibility Requirements</w:t>
      </w:r>
      <w:r w:rsidR="00A951C5" w:rsidRPr="00264A37">
        <w:rPr>
          <w:sz w:val="22"/>
          <w:szCs w:val="22"/>
        </w:rPr>
        <w:t xml:space="preserve">. Subrecipient will comply with the federal eligibility criteria established by </w:t>
      </w:r>
      <w:r w:rsidR="00FA0614" w:rsidRPr="007171AF">
        <w:rPr>
          <w:sz w:val="22"/>
          <w:szCs w:val="22"/>
        </w:rPr>
        <w:t>the Violence Against Women Reauthorization Act of 2022, as amended</w:t>
      </w:r>
      <w:r w:rsidR="00FA0614">
        <w:rPr>
          <w:sz w:val="22"/>
          <w:szCs w:val="22"/>
        </w:rPr>
        <w:t>,</w:t>
      </w:r>
      <w:r w:rsidR="00FA0614" w:rsidRPr="00264A37">
        <w:rPr>
          <w:sz w:val="22"/>
          <w:szCs w:val="22"/>
        </w:rPr>
        <w:t xml:space="preserve"> </w:t>
      </w:r>
      <w:r w:rsidR="00A951C5" w:rsidRPr="00264A37">
        <w:rPr>
          <w:sz w:val="22"/>
          <w:szCs w:val="22"/>
        </w:rPr>
        <w:t xml:space="preserve">and the Office of Justice Programs Financial Guide, in order to receive </w:t>
      </w:r>
      <w:r w:rsidR="00A950A6">
        <w:rPr>
          <w:sz w:val="22"/>
          <w:szCs w:val="22"/>
        </w:rPr>
        <w:t>SASP</w:t>
      </w:r>
      <w:r w:rsidR="00FA0614">
        <w:rPr>
          <w:sz w:val="22"/>
          <w:szCs w:val="22"/>
        </w:rPr>
        <w:t xml:space="preserve"> f</w:t>
      </w:r>
      <w:r w:rsidR="00A951C5" w:rsidRPr="00264A37">
        <w:rPr>
          <w:sz w:val="22"/>
          <w:szCs w:val="22"/>
        </w:rPr>
        <w:t xml:space="preserve">unds as described in the Subrecipient’s </w:t>
      </w:r>
      <w:r w:rsidR="00A950A6">
        <w:rPr>
          <w:sz w:val="22"/>
          <w:szCs w:val="22"/>
        </w:rPr>
        <w:t>SASP Continuation</w:t>
      </w:r>
      <w:r w:rsidR="00A951C5" w:rsidRPr="00264A37">
        <w:rPr>
          <w:sz w:val="22"/>
          <w:szCs w:val="22"/>
        </w:rPr>
        <w:t xml:space="preserve"> Application.</w:t>
      </w:r>
    </w:p>
    <w:p w14:paraId="646C8A9D" w14:textId="77777777" w:rsidR="00A951C5" w:rsidRDefault="00A951C5" w:rsidP="00AF1557">
      <w:pPr>
        <w:tabs>
          <w:tab w:val="center" w:pos="4680"/>
          <w:tab w:val="right" w:pos="8640"/>
          <w:tab w:val="left" w:pos="9360"/>
        </w:tabs>
        <w:rPr>
          <w:sz w:val="22"/>
          <w:szCs w:val="22"/>
        </w:rPr>
      </w:pPr>
    </w:p>
    <w:p w14:paraId="5127CE46" w14:textId="7F8F7F6B" w:rsidR="007E6AEA" w:rsidRPr="00112B8B" w:rsidRDefault="00A951C5" w:rsidP="00AF1557">
      <w:pPr>
        <w:tabs>
          <w:tab w:val="center" w:pos="4680"/>
          <w:tab w:val="right" w:pos="8640"/>
          <w:tab w:val="left" w:pos="9360"/>
        </w:tabs>
        <w:rPr>
          <w:sz w:val="22"/>
          <w:szCs w:val="22"/>
        </w:rPr>
      </w:pPr>
      <w:r w:rsidRPr="00C57CE6">
        <w:rPr>
          <w:sz w:val="22"/>
          <w:szCs w:val="22"/>
        </w:rPr>
        <w:t>Section 5.18</w:t>
      </w:r>
      <w:r w:rsidR="00C57CE6" w:rsidRPr="00C57CE6">
        <w:rPr>
          <w:sz w:val="22"/>
          <w:szCs w:val="22"/>
        </w:rPr>
        <w:t>.</w:t>
      </w:r>
      <w:r w:rsidR="00C57CE6">
        <w:rPr>
          <w:sz w:val="22"/>
          <w:szCs w:val="22"/>
          <w:u w:val="single"/>
        </w:rPr>
        <w:t xml:space="preserve"> </w:t>
      </w:r>
      <w:r w:rsidR="00EF6ED3" w:rsidRPr="00112B8B">
        <w:rPr>
          <w:sz w:val="22"/>
          <w:szCs w:val="22"/>
          <w:u w:val="single"/>
        </w:rPr>
        <w:t>Assurances</w:t>
      </w:r>
      <w:r w:rsidR="00EF6ED3" w:rsidRPr="00112B8B">
        <w:rPr>
          <w:sz w:val="22"/>
          <w:szCs w:val="22"/>
        </w:rPr>
        <w:t xml:space="preserve">. </w:t>
      </w:r>
      <w:r w:rsidR="007E6AEA" w:rsidRPr="00112B8B">
        <w:rPr>
          <w:sz w:val="22"/>
          <w:szCs w:val="22"/>
        </w:rPr>
        <w:t xml:space="preserve">The </w:t>
      </w:r>
      <w:r w:rsidR="00AC124E" w:rsidRPr="00112B8B">
        <w:rPr>
          <w:sz w:val="22"/>
          <w:szCs w:val="22"/>
        </w:rPr>
        <w:t>Subrecipient</w:t>
      </w:r>
      <w:r w:rsidR="007E6AEA" w:rsidRPr="00112B8B">
        <w:rPr>
          <w:sz w:val="22"/>
          <w:szCs w:val="22"/>
        </w:rPr>
        <w:t xml:space="preserve"> assures that it will:</w:t>
      </w:r>
    </w:p>
    <w:p w14:paraId="7F21271F" w14:textId="77777777" w:rsidR="007E6AEA" w:rsidRPr="00112B8B" w:rsidRDefault="007E6AEA" w:rsidP="00AF1557">
      <w:pPr>
        <w:tabs>
          <w:tab w:val="center" w:pos="4680"/>
          <w:tab w:val="right" w:pos="8640"/>
          <w:tab w:val="left" w:pos="9360"/>
        </w:tabs>
        <w:rPr>
          <w:sz w:val="22"/>
          <w:szCs w:val="22"/>
        </w:rPr>
      </w:pPr>
      <w:r w:rsidRPr="00112B8B">
        <w:rPr>
          <w:sz w:val="22"/>
          <w:szCs w:val="22"/>
        </w:rPr>
        <w:t xml:space="preserve"> </w:t>
      </w:r>
    </w:p>
    <w:p w14:paraId="35E6CC58" w14:textId="2DEF5134" w:rsidR="007E6AEA" w:rsidRPr="00112B8B" w:rsidRDefault="007E6AEA" w:rsidP="0094257B">
      <w:pPr>
        <w:numPr>
          <w:ilvl w:val="0"/>
          <w:numId w:val="13"/>
        </w:numPr>
        <w:tabs>
          <w:tab w:val="center" w:pos="4680"/>
          <w:tab w:val="right" w:pos="8640"/>
          <w:tab w:val="left" w:pos="9360"/>
        </w:tabs>
        <w:jc w:val="both"/>
        <w:rPr>
          <w:sz w:val="22"/>
          <w:szCs w:val="22"/>
        </w:rPr>
      </w:pPr>
      <w:r w:rsidRPr="00112B8B">
        <w:rPr>
          <w:sz w:val="22"/>
          <w:szCs w:val="22"/>
        </w:rPr>
        <w:t>Utilize Grant funds only to provide authorized services to victims of sexual assault;</w:t>
      </w:r>
    </w:p>
    <w:p w14:paraId="0C9C7C87" w14:textId="77777777" w:rsidR="002A18F9" w:rsidRPr="00112B8B" w:rsidRDefault="002A18F9" w:rsidP="00AF1557">
      <w:pPr>
        <w:tabs>
          <w:tab w:val="center" w:pos="4680"/>
          <w:tab w:val="right" w:pos="8640"/>
          <w:tab w:val="left" w:pos="9360"/>
        </w:tabs>
        <w:ind w:left="720"/>
        <w:jc w:val="both"/>
        <w:rPr>
          <w:sz w:val="22"/>
          <w:szCs w:val="22"/>
        </w:rPr>
      </w:pPr>
    </w:p>
    <w:p w14:paraId="490F0C80" w14:textId="1FA839B4" w:rsidR="002A18F9" w:rsidRPr="00112B8B" w:rsidRDefault="002A18F9" w:rsidP="0094257B">
      <w:pPr>
        <w:numPr>
          <w:ilvl w:val="0"/>
          <w:numId w:val="13"/>
        </w:numPr>
        <w:tabs>
          <w:tab w:val="center" w:pos="4680"/>
          <w:tab w:val="right" w:pos="8640"/>
          <w:tab w:val="left" w:pos="9360"/>
        </w:tabs>
        <w:rPr>
          <w:sz w:val="22"/>
          <w:szCs w:val="22"/>
        </w:rPr>
      </w:pPr>
      <w:r w:rsidRPr="00112B8B">
        <w:rPr>
          <w:sz w:val="22"/>
          <w:szCs w:val="22"/>
        </w:rPr>
        <w:lastRenderedPageBreak/>
        <w:t xml:space="preserve">Obtain prior approval from </w:t>
      </w:r>
      <w:r w:rsidR="004C4CAD" w:rsidRPr="00112B8B">
        <w:rPr>
          <w:sz w:val="22"/>
          <w:szCs w:val="22"/>
        </w:rPr>
        <w:t>DOJ CVSSD</w:t>
      </w:r>
      <w:r w:rsidRPr="00112B8B">
        <w:rPr>
          <w:sz w:val="22"/>
          <w:szCs w:val="22"/>
        </w:rPr>
        <w:t xml:space="preserve"> for:</w:t>
      </w:r>
    </w:p>
    <w:p w14:paraId="50C65811" w14:textId="6E882D31" w:rsidR="002F2EFD" w:rsidRPr="00112B8B" w:rsidRDefault="002A18F9" w:rsidP="0094257B">
      <w:pPr>
        <w:numPr>
          <w:ilvl w:val="1"/>
          <w:numId w:val="13"/>
        </w:numPr>
        <w:rPr>
          <w:sz w:val="22"/>
          <w:szCs w:val="22"/>
        </w:rPr>
      </w:pPr>
      <w:r w:rsidRPr="00112B8B">
        <w:rPr>
          <w:sz w:val="22"/>
          <w:szCs w:val="22"/>
        </w:rPr>
        <w:t xml:space="preserve">Movement of funds </w:t>
      </w:r>
    </w:p>
    <w:p w14:paraId="642D6FD9" w14:textId="77777777" w:rsidR="002F2EFD" w:rsidRPr="00112B8B" w:rsidRDefault="002F2EFD" w:rsidP="007158C6">
      <w:pPr>
        <w:numPr>
          <w:ilvl w:val="2"/>
          <w:numId w:val="20"/>
        </w:numPr>
        <w:tabs>
          <w:tab w:val="clear" w:pos="2160"/>
        </w:tabs>
        <w:snapToGrid w:val="0"/>
        <w:ind w:left="1620"/>
        <w:rPr>
          <w:sz w:val="22"/>
          <w:szCs w:val="22"/>
        </w:rPr>
      </w:pPr>
      <w:r w:rsidRPr="00112B8B">
        <w:rPr>
          <w:sz w:val="22"/>
          <w:szCs w:val="22"/>
        </w:rPr>
        <w:t xml:space="preserve">For </w:t>
      </w:r>
      <w:r w:rsidRPr="00112B8B">
        <w:rPr>
          <w:sz w:val="22"/>
          <w:szCs w:val="22"/>
          <w:u w:val="single"/>
        </w:rPr>
        <w:t>grant awards totaling $500,000 or less</w:t>
      </w:r>
      <w:r w:rsidRPr="00112B8B">
        <w:rPr>
          <w:sz w:val="22"/>
          <w:szCs w:val="22"/>
        </w:rPr>
        <w:t xml:space="preserve">:  Movement of funds that total more than $3,000 in the Personnel, Services and Supplies, and/or Other Services categories; </w:t>
      </w:r>
    </w:p>
    <w:p w14:paraId="25D8156A" w14:textId="2BCBF374" w:rsidR="002A18F9" w:rsidRPr="00112B8B" w:rsidRDefault="002F2EFD" w:rsidP="007158C6">
      <w:pPr>
        <w:numPr>
          <w:ilvl w:val="2"/>
          <w:numId w:val="20"/>
        </w:numPr>
        <w:tabs>
          <w:tab w:val="clear" w:pos="2160"/>
        </w:tabs>
        <w:snapToGrid w:val="0"/>
        <w:ind w:left="1620"/>
        <w:rPr>
          <w:sz w:val="22"/>
          <w:szCs w:val="22"/>
        </w:rPr>
      </w:pPr>
      <w:r w:rsidRPr="00112B8B">
        <w:rPr>
          <w:sz w:val="22"/>
          <w:szCs w:val="22"/>
        </w:rPr>
        <w:t xml:space="preserve">For </w:t>
      </w:r>
      <w:r w:rsidRPr="00112B8B">
        <w:rPr>
          <w:sz w:val="22"/>
          <w:szCs w:val="22"/>
          <w:u w:val="single"/>
        </w:rPr>
        <w:t>grant awards totaling more than $500,000</w:t>
      </w:r>
      <w:r w:rsidRPr="00112B8B">
        <w:rPr>
          <w:sz w:val="22"/>
          <w:szCs w:val="22"/>
        </w:rPr>
        <w:t xml:space="preserve">:  Movement of funds that total more than $5,000 in the Personnel, Services and Supplies, and/or Other Services categories; </w:t>
      </w:r>
      <w:r w:rsidR="00B21C5D" w:rsidRPr="00112B8B">
        <w:rPr>
          <w:sz w:val="22"/>
          <w:szCs w:val="22"/>
        </w:rPr>
        <w:t>OR</w:t>
      </w:r>
    </w:p>
    <w:p w14:paraId="6DBA4A50" w14:textId="2674D4A7" w:rsidR="002A18F9" w:rsidRPr="00112B8B" w:rsidRDefault="003757FB" w:rsidP="0094257B">
      <w:pPr>
        <w:numPr>
          <w:ilvl w:val="1"/>
          <w:numId w:val="13"/>
        </w:numPr>
        <w:rPr>
          <w:sz w:val="22"/>
          <w:szCs w:val="22"/>
        </w:rPr>
      </w:pPr>
      <w:r w:rsidRPr="00112B8B">
        <w:rPr>
          <w:sz w:val="22"/>
          <w:szCs w:val="22"/>
        </w:rPr>
        <w:t>Adding</w:t>
      </w:r>
      <w:r w:rsidR="002A18F9" w:rsidRPr="00112B8B">
        <w:rPr>
          <w:sz w:val="22"/>
          <w:szCs w:val="22"/>
        </w:rPr>
        <w:t xml:space="preserve"> a budget category or line item that did not exist in the original budget; OR</w:t>
      </w:r>
    </w:p>
    <w:p w14:paraId="2C08E061" w14:textId="668945FF" w:rsidR="002A18F9" w:rsidRPr="00112B8B" w:rsidRDefault="003757FB" w:rsidP="0094257B">
      <w:pPr>
        <w:numPr>
          <w:ilvl w:val="1"/>
          <w:numId w:val="13"/>
        </w:numPr>
        <w:rPr>
          <w:sz w:val="22"/>
          <w:szCs w:val="22"/>
        </w:rPr>
      </w:pPr>
      <w:r w:rsidRPr="00112B8B">
        <w:rPr>
          <w:sz w:val="22"/>
          <w:szCs w:val="22"/>
        </w:rPr>
        <w:t>Deleting</w:t>
      </w:r>
      <w:r w:rsidR="002A18F9" w:rsidRPr="00112B8B">
        <w:rPr>
          <w:sz w:val="22"/>
          <w:szCs w:val="22"/>
        </w:rPr>
        <w:t xml:space="preserve"> an existing category.</w:t>
      </w:r>
    </w:p>
    <w:p w14:paraId="723A1E03" w14:textId="77777777" w:rsidR="007E6AEA" w:rsidRPr="00112B8B" w:rsidRDefault="007E6AEA" w:rsidP="00AF1557">
      <w:pPr>
        <w:tabs>
          <w:tab w:val="center" w:pos="4680"/>
          <w:tab w:val="right" w:pos="8640"/>
          <w:tab w:val="left" w:pos="9360"/>
        </w:tabs>
        <w:ind w:firstLine="60"/>
        <w:jc w:val="both"/>
        <w:rPr>
          <w:sz w:val="22"/>
          <w:szCs w:val="22"/>
        </w:rPr>
      </w:pPr>
    </w:p>
    <w:p w14:paraId="2C9DE00F" w14:textId="30E05B32" w:rsidR="00633223" w:rsidRPr="00112B8B" w:rsidRDefault="002A18F9" w:rsidP="0094257B">
      <w:pPr>
        <w:numPr>
          <w:ilvl w:val="0"/>
          <w:numId w:val="13"/>
        </w:numPr>
        <w:tabs>
          <w:tab w:val="center" w:pos="4680"/>
          <w:tab w:val="right" w:pos="8640"/>
          <w:tab w:val="left" w:pos="9360"/>
        </w:tabs>
        <w:rPr>
          <w:sz w:val="22"/>
          <w:szCs w:val="22"/>
        </w:rPr>
      </w:pPr>
      <w:r w:rsidRPr="00112B8B">
        <w:rPr>
          <w:sz w:val="22"/>
          <w:szCs w:val="22"/>
        </w:rPr>
        <w:t>Comply with the requirements of the current version of the Office of Justice Programs, Financial Guide</w:t>
      </w:r>
      <w:r w:rsidR="000A55EF" w:rsidRPr="00112B8B">
        <w:rPr>
          <w:sz w:val="22"/>
          <w:szCs w:val="22"/>
        </w:rPr>
        <w:t xml:space="preserve"> available at: </w:t>
      </w:r>
      <w:hyperlink r:id="rId38" w:history="1">
        <w:r w:rsidR="000A55EF" w:rsidRPr="00112B8B">
          <w:rPr>
            <w:rStyle w:val="Hyperlink"/>
            <w:sz w:val="22"/>
            <w:szCs w:val="22"/>
          </w:rPr>
          <w:t>https://ojp.gov/financialguide/DOJ/index.htm</w:t>
        </w:r>
      </w:hyperlink>
      <w:r w:rsidR="000A55EF" w:rsidRPr="00112B8B">
        <w:rPr>
          <w:sz w:val="22"/>
          <w:szCs w:val="22"/>
        </w:rPr>
        <w:t xml:space="preserve"> </w:t>
      </w:r>
      <w:r w:rsidRPr="00112B8B">
        <w:rPr>
          <w:sz w:val="22"/>
          <w:szCs w:val="22"/>
        </w:rPr>
        <w:t>; and</w:t>
      </w:r>
    </w:p>
    <w:p w14:paraId="6314FAC3" w14:textId="77777777" w:rsidR="00633223" w:rsidRPr="00112B8B" w:rsidRDefault="00633223" w:rsidP="00AF1557">
      <w:pPr>
        <w:tabs>
          <w:tab w:val="center" w:pos="4680"/>
          <w:tab w:val="right" w:pos="8640"/>
          <w:tab w:val="left" w:pos="9360"/>
        </w:tabs>
        <w:ind w:left="720"/>
        <w:rPr>
          <w:sz w:val="22"/>
          <w:szCs w:val="22"/>
        </w:rPr>
      </w:pPr>
    </w:p>
    <w:p w14:paraId="4EC5191A" w14:textId="09CC428E" w:rsidR="001F511D" w:rsidRPr="00112B8B" w:rsidRDefault="007E6AEA" w:rsidP="0094257B">
      <w:pPr>
        <w:numPr>
          <w:ilvl w:val="0"/>
          <w:numId w:val="13"/>
        </w:numPr>
        <w:tabs>
          <w:tab w:val="center" w:pos="4680"/>
          <w:tab w:val="right" w:pos="8640"/>
          <w:tab w:val="left" w:pos="9360"/>
        </w:tabs>
        <w:rPr>
          <w:sz w:val="22"/>
          <w:szCs w:val="22"/>
        </w:rPr>
      </w:pPr>
      <w:r w:rsidRPr="00112B8B">
        <w:rPr>
          <w:sz w:val="22"/>
          <w:szCs w:val="22"/>
        </w:rPr>
        <w:t xml:space="preserve">Comply with the terms of the most recent version of the </w:t>
      </w:r>
      <w:r w:rsidR="00DF635F">
        <w:rPr>
          <w:sz w:val="22"/>
          <w:szCs w:val="22"/>
        </w:rPr>
        <w:t>SASP</w:t>
      </w:r>
      <w:r w:rsidR="00633223" w:rsidRPr="00112B8B">
        <w:rPr>
          <w:sz w:val="22"/>
          <w:szCs w:val="22"/>
        </w:rPr>
        <w:t xml:space="preserve"> Guidance</w:t>
      </w:r>
      <w:r w:rsidR="00544C81">
        <w:rPr>
          <w:sz w:val="22"/>
          <w:szCs w:val="22"/>
        </w:rPr>
        <w:t xml:space="preserve">. </w:t>
      </w:r>
      <w:r w:rsidRPr="00112B8B">
        <w:rPr>
          <w:sz w:val="22"/>
          <w:szCs w:val="22"/>
        </w:rPr>
        <w:t xml:space="preserve"> </w:t>
      </w:r>
    </w:p>
    <w:p w14:paraId="0B3B63CA" w14:textId="035D4A0C" w:rsidR="001120C7" w:rsidRPr="00112B8B" w:rsidRDefault="001120C7" w:rsidP="00AF1557">
      <w:pPr>
        <w:pStyle w:val="ListParagraph"/>
        <w:widowControl w:val="0"/>
        <w:spacing w:line="240" w:lineRule="auto"/>
      </w:pPr>
    </w:p>
    <w:p w14:paraId="2CEE5E04" w14:textId="77777777" w:rsidR="00697CCB" w:rsidRPr="00112B8B" w:rsidRDefault="00697CCB" w:rsidP="00AF1557">
      <w:pPr>
        <w:pStyle w:val="ListParagraph"/>
        <w:widowControl w:val="0"/>
        <w:spacing w:line="240" w:lineRule="auto"/>
      </w:pPr>
    </w:p>
    <w:p w14:paraId="7A60E690" w14:textId="7BC75F4A" w:rsidR="001F511D" w:rsidRPr="00112B8B" w:rsidRDefault="001F511D" w:rsidP="00AF1557">
      <w:pPr>
        <w:tabs>
          <w:tab w:val="center" w:pos="4680"/>
          <w:tab w:val="right" w:pos="8640"/>
          <w:tab w:val="left" w:pos="9360"/>
        </w:tabs>
        <w:jc w:val="center"/>
        <w:rPr>
          <w:sz w:val="22"/>
          <w:szCs w:val="22"/>
        </w:rPr>
      </w:pPr>
      <w:r w:rsidRPr="00112B8B">
        <w:rPr>
          <w:b/>
          <w:smallCaps/>
          <w:sz w:val="22"/>
          <w:szCs w:val="22"/>
        </w:rPr>
        <w:t>Section 6</w:t>
      </w:r>
    </w:p>
    <w:p w14:paraId="727A26A2" w14:textId="2A9F8D20" w:rsidR="001F511D" w:rsidRPr="00112B8B" w:rsidRDefault="001F511D" w:rsidP="00AF1557">
      <w:pPr>
        <w:tabs>
          <w:tab w:val="center" w:pos="4680"/>
          <w:tab w:val="right" w:pos="8640"/>
          <w:tab w:val="left" w:pos="9360"/>
        </w:tabs>
        <w:jc w:val="center"/>
        <w:rPr>
          <w:sz w:val="22"/>
          <w:szCs w:val="22"/>
        </w:rPr>
      </w:pPr>
      <w:r w:rsidRPr="00112B8B">
        <w:rPr>
          <w:b/>
          <w:smallCaps/>
          <w:sz w:val="22"/>
          <w:szCs w:val="22"/>
        </w:rPr>
        <w:t>Termination and Default</w:t>
      </w:r>
    </w:p>
    <w:p w14:paraId="53290C83"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68D1DA93"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6.01.  </w:t>
      </w:r>
      <w:r w:rsidRPr="00112B8B">
        <w:rPr>
          <w:sz w:val="22"/>
          <w:szCs w:val="22"/>
          <w:u w:val="single"/>
        </w:rPr>
        <w:t>Mutual Termination</w:t>
      </w:r>
      <w:r w:rsidRPr="00112B8B">
        <w:rPr>
          <w:sz w:val="22"/>
          <w:szCs w:val="22"/>
        </w:rPr>
        <w:t>.  This Agreement may be terminated by mutual consent of both parties.</w:t>
      </w:r>
    </w:p>
    <w:p w14:paraId="55BB2333"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074247A7" w14:textId="1DB8D0A7"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6.02.  </w:t>
      </w:r>
      <w:r w:rsidRPr="00112B8B">
        <w:rPr>
          <w:sz w:val="22"/>
          <w:szCs w:val="22"/>
          <w:u w:val="single"/>
        </w:rPr>
        <w:t xml:space="preserve">Termination by </w:t>
      </w:r>
      <w:r w:rsidR="007E3191" w:rsidRPr="00112B8B">
        <w:rPr>
          <w:sz w:val="22"/>
          <w:szCs w:val="22"/>
          <w:u w:val="single"/>
        </w:rPr>
        <w:t>Either Party</w:t>
      </w:r>
      <w:r w:rsidRPr="00112B8B">
        <w:rPr>
          <w:sz w:val="22"/>
          <w:szCs w:val="22"/>
        </w:rPr>
        <w:t xml:space="preserve">.  </w:t>
      </w:r>
      <w:r w:rsidR="00294DB9" w:rsidRPr="00112B8B">
        <w:rPr>
          <w:sz w:val="22"/>
          <w:szCs w:val="22"/>
        </w:rPr>
        <w:t xml:space="preserve">Either party </w:t>
      </w:r>
      <w:r w:rsidRPr="00112B8B">
        <w:rPr>
          <w:sz w:val="22"/>
          <w:szCs w:val="22"/>
        </w:rPr>
        <w:t xml:space="preserve">may terminate this Agreement, for any reason, upon 30 days advance written notice to </w:t>
      </w:r>
      <w:r w:rsidR="00294DB9" w:rsidRPr="00112B8B">
        <w:rPr>
          <w:sz w:val="22"/>
          <w:szCs w:val="22"/>
        </w:rPr>
        <w:t>the other party</w:t>
      </w:r>
      <w:r w:rsidRPr="00112B8B">
        <w:rPr>
          <w:sz w:val="22"/>
          <w:szCs w:val="22"/>
        </w:rPr>
        <w:t xml:space="preserve">.  In addition, </w:t>
      </w:r>
      <w:r w:rsidR="004C4CAD" w:rsidRPr="00112B8B">
        <w:rPr>
          <w:sz w:val="22"/>
          <w:szCs w:val="22"/>
        </w:rPr>
        <w:t>DOJ CVSSD</w:t>
      </w:r>
      <w:r w:rsidRPr="00112B8B">
        <w:rPr>
          <w:sz w:val="22"/>
          <w:szCs w:val="22"/>
        </w:rPr>
        <w:t xml:space="preserve"> may terminate this Agreement effective immediately upon written notice to </w:t>
      </w:r>
      <w:r w:rsidR="00AC124E" w:rsidRPr="00112B8B">
        <w:rPr>
          <w:sz w:val="22"/>
          <w:szCs w:val="22"/>
        </w:rPr>
        <w:t>Subrecipient</w:t>
      </w:r>
      <w:r w:rsidRPr="00112B8B">
        <w:rPr>
          <w:sz w:val="22"/>
          <w:szCs w:val="22"/>
        </w:rPr>
        <w:t xml:space="preserve">, or effective on such later date as may be established by </w:t>
      </w:r>
      <w:r w:rsidR="004C4CAD" w:rsidRPr="00112B8B">
        <w:rPr>
          <w:sz w:val="22"/>
          <w:szCs w:val="22"/>
        </w:rPr>
        <w:t>DOJ CVSSD</w:t>
      </w:r>
      <w:r w:rsidRPr="00112B8B">
        <w:rPr>
          <w:sz w:val="22"/>
          <w:szCs w:val="22"/>
        </w:rPr>
        <w:t xml:space="preserve"> in such notice, under any of the following circumstances: (a) </w:t>
      </w:r>
      <w:r w:rsidR="004C4CAD" w:rsidRPr="00112B8B">
        <w:rPr>
          <w:sz w:val="22"/>
          <w:szCs w:val="22"/>
        </w:rPr>
        <w:t>DOJ CVSSD</w:t>
      </w:r>
      <w:r w:rsidRPr="00112B8B">
        <w:rPr>
          <w:sz w:val="22"/>
          <w:szCs w:val="22"/>
        </w:rPr>
        <w:t xml:space="preserve"> fails to receive sufficient appropriations or other expenditure authorization to allow </w:t>
      </w:r>
      <w:r w:rsidR="004C4CAD" w:rsidRPr="00112B8B">
        <w:rPr>
          <w:sz w:val="22"/>
          <w:szCs w:val="22"/>
        </w:rPr>
        <w:t>DOJ CVSSD</w:t>
      </w:r>
      <w:r w:rsidRPr="00112B8B">
        <w:rPr>
          <w:sz w:val="22"/>
          <w:szCs w:val="22"/>
        </w:rPr>
        <w:t xml:space="preserve">, in the reasonable exercise of its administrative discretion, to continue making payments under this Agreement, (b) </w:t>
      </w:r>
      <w:r w:rsidR="004C4CAD" w:rsidRPr="00112B8B">
        <w:rPr>
          <w:sz w:val="22"/>
          <w:szCs w:val="22"/>
        </w:rPr>
        <w:t>DOJ CVSSD</w:t>
      </w:r>
      <w:r w:rsidR="00466378" w:rsidRPr="00112B8B">
        <w:rPr>
          <w:sz w:val="22"/>
          <w:szCs w:val="22"/>
        </w:rPr>
        <w:t xml:space="preserve"> fails to receive</w:t>
      </w:r>
      <w:r w:rsidRPr="00112B8B">
        <w:rPr>
          <w:sz w:val="22"/>
          <w:szCs w:val="22"/>
        </w:rPr>
        <w:t xml:space="preserve"> sufficient </w:t>
      </w:r>
      <w:r w:rsidR="00466378" w:rsidRPr="00112B8B">
        <w:rPr>
          <w:sz w:val="22"/>
          <w:szCs w:val="22"/>
        </w:rPr>
        <w:t xml:space="preserve">federal or state </w:t>
      </w:r>
      <w:r w:rsidRPr="00112B8B">
        <w:rPr>
          <w:sz w:val="22"/>
          <w:szCs w:val="22"/>
        </w:rPr>
        <w:t xml:space="preserve">funds to </w:t>
      </w:r>
      <w:r w:rsidR="00466378" w:rsidRPr="00112B8B">
        <w:rPr>
          <w:sz w:val="22"/>
          <w:szCs w:val="22"/>
        </w:rPr>
        <w:t xml:space="preserve">allow </w:t>
      </w:r>
      <w:r w:rsidR="004C4CAD" w:rsidRPr="00112B8B">
        <w:rPr>
          <w:sz w:val="22"/>
          <w:szCs w:val="22"/>
        </w:rPr>
        <w:t>DOJ CVSSD</w:t>
      </w:r>
      <w:r w:rsidR="00466378" w:rsidRPr="00112B8B">
        <w:rPr>
          <w:sz w:val="22"/>
          <w:szCs w:val="22"/>
        </w:rPr>
        <w:t>, in the reasonable exercise of its administrative discretion, to continue making payments under this Agreement</w:t>
      </w:r>
      <w:r w:rsidRPr="00112B8B">
        <w:rPr>
          <w:sz w:val="22"/>
          <w:szCs w:val="22"/>
        </w:rPr>
        <w:t xml:space="preserve">, (c) there is a change in federal or state laws, rules, regulations or guidelines so that the </w:t>
      </w:r>
      <w:r w:rsidR="00E639D4" w:rsidRPr="00112B8B">
        <w:rPr>
          <w:sz w:val="22"/>
          <w:szCs w:val="22"/>
        </w:rPr>
        <w:t>Project</w:t>
      </w:r>
      <w:r w:rsidRPr="00112B8B">
        <w:rPr>
          <w:sz w:val="22"/>
          <w:szCs w:val="22"/>
        </w:rPr>
        <w:t xml:space="preserve"> funded by this Agreement is no longer eligible for funding, or (d) </w:t>
      </w:r>
      <w:r w:rsidR="00B83B64" w:rsidRPr="00112B8B">
        <w:rPr>
          <w:sz w:val="22"/>
          <w:szCs w:val="22"/>
        </w:rPr>
        <w:t xml:space="preserve">Subrecipient is in Default under Section 6.04. </w:t>
      </w:r>
    </w:p>
    <w:p w14:paraId="14C38945" w14:textId="630D1835"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5C576436" w14:textId="1D190A88" w:rsidR="008B7322" w:rsidRPr="00112B8B" w:rsidRDefault="008B7322"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6.03.  </w:t>
      </w:r>
      <w:r w:rsidRPr="00112B8B">
        <w:rPr>
          <w:sz w:val="22"/>
          <w:szCs w:val="22"/>
          <w:u w:val="single"/>
        </w:rPr>
        <w:t>Effect of Termination</w:t>
      </w:r>
      <w:r w:rsidRPr="00112B8B">
        <w:rPr>
          <w:sz w:val="22"/>
          <w:szCs w:val="22"/>
        </w:rPr>
        <w:t xml:space="preserve">. Upon receiving a notice of termination of this Agreement or upon issuing a notice of termination to </w:t>
      </w:r>
      <w:r w:rsidR="004C4CAD" w:rsidRPr="00112B8B">
        <w:rPr>
          <w:sz w:val="22"/>
          <w:szCs w:val="22"/>
        </w:rPr>
        <w:t>DOJ CVSSD</w:t>
      </w:r>
      <w:r w:rsidRPr="00112B8B">
        <w:rPr>
          <w:sz w:val="22"/>
          <w:szCs w:val="22"/>
        </w:rPr>
        <w:t xml:space="preserve">, </w:t>
      </w:r>
      <w:r w:rsidR="00AC124E" w:rsidRPr="00112B8B">
        <w:rPr>
          <w:sz w:val="22"/>
          <w:szCs w:val="22"/>
        </w:rPr>
        <w:t>Subrecipient</w:t>
      </w:r>
      <w:r w:rsidRPr="00112B8B">
        <w:rPr>
          <w:sz w:val="22"/>
          <w:szCs w:val="22"/>
        </w:rPr>
        <w:t xml:space="preserve"> shall immediately cease all activities under this Agreement unless, in a notice issued by </w:t>
      </w:r>
      <w:r w:rsidR="004C4CAD" w:rsidRPr="00112B8B">
        <w:rPr>
          <w:sz w:val="22"/>
          <w:szCs w:val="22"/>
        </w:rPr>
        <w:t>DOJ CVSSD</w:t>
      </w:r>
      <w:r w:rsidRPr="00112B8B">
        <w:rPr>
          <w:sz w:val="22"/>
          <w:szCs w:val="22"/>
        </w:rPr>
        <w:t xml:space="preserve">, </w:t>
      </w:r>
      <w:r w:rsidR="004C4CAD" w:rsidRPr="00112B8B">
        <w:rPr>
          <w:sz w:val="22"/>
          <w:szCs w:val="22"/>
        </w:rPr>
        <w:t>DOJ CVSSD</w:t>
      </w:r>
      <w:r w:rsidRPr="00112B8B">
        <w:rPr>
          <w:sz w:val="22"/>
          <w:szCs w:val="22"/>
        </w:rPr>
        <w:t xml:space="preserve"> expressly directs otherwise.  </w:t>
      </w:r>
    </w:p>
    <w:p w14:paraId="4E1D7D29" w14:textId="77777777" w:rsidR="008B7322" w:rsidRPr="00112B8B" w:rsidRDefault="008B7322" w:rsidP="00AF1557">
      <w:pPr>
        <w:tabs>
          <w:tab w:val="left" w:pos="0"/>
          <w:tab w:val="left" w:pos="360"/>
          <w:tab w:val="left" w:pos="720"/>
          <w:tab w:val="left" w:pos="1440"/>
          <w:tab w:val="right" w:pos="8640"/>
          <w:tab w:val="left" w:pos="9360"/>
        </w:tabs>
        <w:jc w:val="both"/>
        <w:rPr>
          <w:sz w:val="22"/>
          <w:szCs w:val="22"/>
        </w:rPr>
      </w:pPr>
    </w:p>
    <w:p w14:paraId="2C75C700" w14:textId="0659AA51"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6.0</w:t>
      </w:r>
      <w:r w:rsidR="008B7322" w:rsidRPr="00112B8B">
        <w:rPr>
          <w:sz w:val="22"/>
          <w:szCs w:val="22"/>
        </w:rPr>
        <w:t>4</w:t>
      </w:r>
      <w:r w:rsidRPr="00112B8B">
        <w:rPr>
          <w:sz w:val="22"/>
          <w:szCs w:val="22"/>
        </w:rPr>
        <w:t xml:space="preserve">.  </w:t>
      </w:r>
      <w:r w:rsidRPr="00112B8B">
        <w:rPr>
          <w:sz w:val="22"/>
          <w:szCs w:val="22"/>
          <w:u w:val="single"/>
        </w:rPr>
        <w:t>Default</w:t>
      </w:r>
      <w:r w:rsidRPr="00112B8B">
        <w:rPr>
          <w:sz w:val="22"/>
          <w:szCs w:val="22"/>
        </w:rPr>
        <w:t xml:space="preserve">.  </w:t>
      </w:r>
      <w:r w:rsidR="002A18F9" w:rsidRPr="00112B8B">
        <w:rPr>
          <w:sz w:val="22"/>
          <w:szCs w:val="22"/>
        </w:rPr>
        <w:t xml:space="preserve">Either party </w:t>
      </w:r>
      <w:r w:rsidRPr="00112B8B">
        <w:rPr>
          <w:sz w:val="22"/>
          <w:szCs w:val="22"/>
        </w:rPr>
        <w:t>shall be in default under this Agreement upon the occurrence of any of the following events:</w:t>
      </w:r>
    </w:p>
    <w:p w14:paraId="3D6027E9"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2CE7F87A" w14:textId="392AA7A1" w:rsidR="001F511D" w:rsidRPr="00112B8B" w:rsidRDefault="001F511D" w:rsidP="00AF1557">
      <w:pPr>
        <w:tabs>
          <w:tab w:val="left" w:pos="360"/>
          <w:tab w:val="left" w:pos="720"/>
          <w:tab w:val="left" w:pos="1440"/>
          <w:tab w:val="right" w:pos="8640"/>
          <w:tab w:val="left" w:pos="9360"/>
        </w:tabs>
        <w:ind w:left="720" w:hanging="360"/>
        <w:jc w:val="both"/>
        <w:rPr>
          <w:sz w:val="22"/>
          <w:szCs w:val="22"/>
        </w:rPr>
      </w:pPr>
      <w:r w:rsidRPr="00112B8B">
        <w:rPr>
          <w:sz w:val="22"/>
          <w:szCs w:val="22"/>
        </w:rPr>
        <w:t xml:space="preserve">(a) </w:t>
      </w:r>
      <w:r w:rsidR="00A82270" w:rsidRPr="00112B8B">
        <w:rPr>
          <w:sz w:val="22"/>
          <w:szCs w:val="22"/>
        </w:rPr>
        <w:tab/>
      </w:r>
      <w:r w:rsidR="000F6B4B" w:rsidRPr="00112B8B">
        <w:rPr>
          <w:sz w:val="22"/>
          <w:szCs w:val="22"/>
        </w:rPr>
        <w:t xml:space="preserve">Either party </w:t>
      </w:r>
      <w:r w:rsidRPr="00112B8B">
        <w:rPr>
          <w:sz w:val="22"/>
          <w:szCs w:val="22"/>
        </w:rPr>
        <w:t>fails to perform, observe or discharge any of its covenants, agreements or obligations contained herein</w:t>
      </w:r>
      <w:r w:rsidR="00DC0223" w:rsidRPr="00112B8B">
        <w:rPr>
          <w:sz w:val="22"/>
          <w:szCs w:val="22"/>
        </w:rPr>
        <w:t xml:space="preserve"> </w:t>
      </w:r>
      <w:r w:rsidRPr="00112B8B">
        <w:rPr>
          <w:sz w:val="22"/>
          <w:szCs w:val="22"/>
        </w:rPr>
        <w:t xml:space="preserve">or in any </w:t>
      </w:r>
      <w:r w:rsidR="00466378" w:rsidRPr="00112B8B">
        <w:rPr>
          <w:sz w:val="22"/>
          <w:szCs w:val="22"/>
        </w:rPr>
        <w:t>E</w:t>
      </w:r>
      <w:r w:rsidRPr="00112B8B">
        <w:rPr>
          <w:sz w:val="22"/>
          <w:szCs w:val="22"/>
        </w:rPr>
        <w:t>xhibit attached hereto; or</w:t>
      </w:r>
    </w:p>
    <w:p w14:paraId="5A342A33"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1E43C41D" w14:textId="56294798" w:rsidR="001F511D" w:rsidRPr="00112B8B" w:rsidRDefault="001F511D" w:rsidP="00AF1557">
      <w:pPr>
        <w:tabs>
          <w:tab w:val="left" w:pos="360"/>
          <w:tab w:val="left" w:pos="1440"/>
          <w:tab w:val="right" w:pos="8640"/>
          <w:tab w:val="left" w:pos="9360"/>
        </w:tabs>
        <w:ind w:left="720" w:hanging="360"/>
        <w:jc w:val="both"/>
        <w:rPr>
          <w:sz w:val="22"/>
          <w:szCs w:val="22"/>
        </w:rPr>
      </w:pPr>
      <w:r w:rsidRPr="00112B8B">
        <w:rPr>
          <w:sz w:val="22"/>
          <w:szCs w:val="22"/>
        </w:rPr>
        <w:t xml:space="preserve">(b) </w:t>
      </w:r>
      <w:r w:rsidR="00A82270" w:rsidRPr="00112B8B">
        <w:rPr>
          <w:sz w:val="22"/>
          <w:szCs w:val="22"/>
        </w:rPr>
        <w:tab/>
      </w:r>
      <w:r w:rsidRPr="00112B8B">
        <w:rPr>
          <w:sz w:val="22"/>
          <w:szCs w:val="22"/>
        </w:rPr>
        <w:t xml:space="preserve">Any representation, warranty or statement made by </w:t>
      </w:r>
      <w:r w:rsidR="00AC124E" w:rsidRPr="00112B8B">
        <w:rPr>
          <w:sz w:val="22"/>
          <w:szCs w:val="22"/>
        </w:rPr>
        <w:t>Subrecipient</w:t>
      </w:r>
      <w:r w:rsidRPr="00112B8B">
        <w:rPr>
          <w:sz w:val="22"/>
          <w:szCs w:val="22"/>
        </w:rPr>
        <w:t xml:space="preserve"> herein or in any documents or reports relied upon by </w:t>
      </w:r>
      <w:r w:rsidR="004C4CAD" w:rsidRPr="00112B8B">
        <w:rPr>
          <w:sz w:val="22"/>
          <w:szCs w:val="22"/>
        </w:rPr>
        <w:t>DOJ CVSSD</w:t>
      </w:r>
      <w:r w:rsidRPr="00112B8B">
        <w:rPr>
          <w:sz w:val="22"/>
          <w:szCs w:val="22"/>
        </w:rPr>
        <w:t xml:space="preserve"> to measure progress on </w:t>
      </w:r>
      <w:r w:rsidR="00466378" w:rsidRPr="00112B8B">
        <w:rPr>
          <w:sz w:val="22"/>
          <w:szCs w:val="22"/>
        </w:rPr>
        <w:t>the Project</w:t>
      </w:r>
      <w:r w:rsidRPr="00112B8B">
        <w:rPr>
          <w:sz w:val="22"/>
          <w:szCs w:val="22"/>
        </w:rPr>
        <w:t xml:space="preserve">, the expenditure of Grant </w:t>
      </w:r>
      <w:r w:rsidR="00E415B0" w:rsidRPr="00112B8B">
        <w:rPr>
          <w:sz w:val="22"/>
          <w:szCs w:val="22"/>
        </w:rPr>
        <w:t>funds</w:t>
      </w:r>
      <w:r w:rsidRPr="00112B8B">
        <w:rPr>
          <w:sz w:val="22"/>
          <w:szCs w:val="22"/>
        </w:rPr>
        <w:t xml:space="preserve"> or the performance by </w:t>
      </w:r>
      <w:r w:rsidR="00AC124E" w:rsidRPr="00112B8B">
        <w:rPr>
          <w:sz w:val="22"/>
          <w:szCs w:val="22"/>
        </w:rPr>
        <w:t>Subrecipient</w:t>
      </w:r>
      <w:r w:rsidRPr="00112B8B">
        <w:rPr>
          <w:sz w:val="22"/>
          <w:szCs w:val="22"/>
        </w:rPr>
        <w:t xml:space="preserve"> is untrue in any material respect when made; or</w:t>
      </w:r>
    </w:p>
    <w:p w14:paraId="28C7615B"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03EEAB37" w14:textId="22F32721" w:rsidR="001F511D" w:rsidRPr="00112B8B" w:rsidRDefault="001F511D" w:rsidP="00AF1557">
      <w:pPr>
        <w:tabs>
          <w:tab w:val="left" w:pos="360"/>
          <w:tab w:val="left" w:pos="720"/>
          <w:tab w:val="left" w:pos="1440"/>
          <w:tab w:val="right" w:pos="8640"/>
          <w:tab w:val="left" w:pos="9360"/>
        </w:tabs>
        <w:ind w:left="720" w:hanging="360"/>
        <w:jc w:val="both"/>
        <w:rPr>
          <w:sz w:val="22"/>
          <w:szCs w:val="22"/>
        </w:rPr>
      </w:pPr>
      <w:r w:rsidRPr="00112B8B">
        <w:rPr>
          <w:sz w:val="22"/>
          <w:szCs w:val="22"/>
        </w:rPr>
        <w:t xml:space="preserve">(c) </w:t>
      </w:r>
      <w:r w:rsidR="00A82270" w:rsidRPr="00112B8B">
        <w:rPr>
          <w:sz w:val="22"/>
          <w:szCs w:val="22"/>
        </w:rPr>
        <w:tab/>
      </w:r>
      <w:r w:rsidR="00AC124E" w:rsidRPr="00112B8B">
        <w:rPr>
          <w:sz w:val="22"/>
          <w:szCs w:val="22"/>
        </w:rPr>
        <w:t>Subrecipient</w:t>
      </w:r>
      <w:r w:rsidRPr="00112B8B">
        <w:rPr>
          <w:sz w:val="22"/>
          <w:szCs w:val="22"/>
        </w:rPr>
        <w:t xml:space="preserve"> (i) applies for or consents to the appointment of, or the taking of possession by, a receiver, custodian, trustee, or liquidator of itself or of all of its property, (ii) admits in writing its inability, or is generally unable, to pay its debts as they become due, (iii) makes a general assignment for the benefit of its creditors, (iv) is adjudicated a</w:t>
      </w:r>
      <w:r w:rsidR="00EB5932" w:rsidRPr="00112B8B">
        <w:rPr>
          <w:sz w:val="22"/>
          <w:szCs w:val="22"/>
        </w:rPr>
        <w:t>s</w:t>
      </w:r>
      <w:r w:rsidRPr="00112B8B">
        <w:rPr>
          <w:sz w:val="22"/>
          <w:szCs w:val="22"/>
        </w:rPr>
        <w:t xml:space="preserve"> bankrupt or insolvent, (v) commences a voluntary case under the </w:t>
      </w:r>
      <w:r w:rsidR="002A18F9" w:rsidRPr="00112B8B">
        <w:rPr>
          <w:sz w:val="22"/>
          <w:szCs w:val="22"/>
        </w:rPr>
        <w:t>f</w:t>
      </w:r>
      <w:r w:rsidRPr="00112B8B">
        <w:rPr>
          <w:sz w:val="22"/>
          <w:szCs w:val="22"/>
        </w:rPr>
        <w:t xml:space="preserve">ederal Bankruptcy Code (as now or hereafter in effect), (vi) files a petition seeking to take advantage of any other law relating to bankruptcy, insolvency, reorganization, winding-up, or composition or adjustment of debts, (vii) fails to controvert in a timely and appropriate manner, or acquiesces in writing to, any petition filed </w:t>
      </w:r>
      <w:r w:rsidRPr="00112B8B">
        <w:rPr>
          <w:sz w:val="22"/>
          <w:szCs w:val="22"/>
        </w:rPr>
        <w:lastRenderedPageBreak/>
        <w:t xml:space="preserve">against it in an involuntary case under the </w:t>
      </w:r>
      <w:r w:rsidR="002A18F9" w:rsidRPr="00112B8B">
        <w:rPr>
          <w:sz w:val="22"/>
          <w:szCs w:val="22"/>
        </w:rPr>
        <w:t xml:space="preserve">federal </w:t>
      </w:r>
      <w:r w:rsidRPr="00112B8B">
        <w:rPr>
          <w:sz w:val="22"/>
          <w:szCs w:val="22"/>
        </w:rPr>
        <w:t>Bankruptcy Code</w:t>
      </w:r>
      <w:r w:rsidR="002A18F9" w:rsidRPr="00112B8B">
        <w:rPr>
          <w:sz w:val="22"/>
          <w:szCs w:val="22"/>
        </w:rPr>
        <w:t xml:space="preserve"> (as now or hereafter in effect)</w:t>
      </w:r>
      <w:r w:rsidRPr="00112B8B">
        <w:rPr>
          <w:sz w:val="22"/>
          <w:szCs w:val="22"/>
        </w:rPr>
        <w:t>, or (viii) takes any action for the purpose of effecting any of the foregoing;  or</w:t>
      </w:r>
    </w:p>
    <w:p w14:paraId="762B1792" w14:textId="77777777" w:rsidR="00161415" w:rsidRPr="00112B8B" w:rsidRDefault="00161415" w:rsidP="00AF1557">
      <w:pPr>
        <w:tabs>
          <w:tab w:val="left" w:pos="0"/>
          <w:tab w:val="left" w:pos="360"/>
          <w:tab w:val="left" w:pos="720"/>
          <w:tab w:val="left" w:pos="1440"/>
          <w:tab w:val="right" w:pos="8640"/>
          <w:tab w:val="left" w:pos="9360"/>
        </w:tabs>
        <w:jc w:val="both"/>
        <w:rPr>
          <w:sz w:val="22"/>
          <w:szCs w:val="22"/>
        </w:rPr>
      </w:pPr>
    </w:p>
    <w:p w14:paraId="54D1788C" w14:textId="08AC8384" w:rsidR="002051FE" w:rsidRPr="00112B8B" w:rsidRDefault="001F511D" w:rsidP="00AF1557">
      <w:pPr>
        <w:tabs>
          <w:tab w:val="left" w:pos="360"/>
          <w:tab w:val="left" w:pos="720"/>
          <w:tab w:val="left" w:pos="1440"/>
          <w:tab w:val="right" w:pos="8640"/>
          <w:tab w:val="left" w:pos="9360"/>
        </w:tabs>
        <w:ind w:left="720" w:hanging="360"/>
        <w:jc w:val="both"/>
        <w:rPr>
          <w:sz w:val="22"/>
          <w:szCs w:val="22"/>
        </w:rPr>
      </w:pPr>
      <w:r w:rsidRPr="00112B8B">
        <w:rPr>
          <w:sz w:val="22"/>
          <w:szCs w:val="22"/>
        </w:rPr>
        <w:t xml:space="preserve">(d) </w:t>
      </w:r>
      <w:r w:rsidR="00A82270" w:rsidRPr="00112B8B">
        <w:rPr>
          <w:sz w:val="22"/>
          <w:szCs w:val="22"/>
        </w:rPr>
        <w:tab/>
      </w:r>
      <w:r w:rsidRPr="00112B8B">
        <w:rPr>
          <w:sz w:val="22"/>
          <w:szCs w:val="22"/>
        </w:rPr>
        <w:t xml:space="preserve">A proceeding or case is commenced, without the application or consent of </w:t>
      </w:r>
      <w:r w:rsidR="00AC124E" w:rsidRPr="00112B8B">
        <w:rPr>
          <w:sz w:val="22"/>
          <w:szCs w:val="22"/>
        </w:rPr>
        <w:t>Subrecipient</w:t>
      </w:r>
      <w:r w:rsidRPr="00112B8B">
        <w:rPr>
          <w:sz w:val="22"/>
          <w:szCs w:val="22"/>
        </w:rPr>
        <w:t xml:space="preserve">, in any court of competent jurisdiction, seeking (i) the liquidation, dissolution or winding-up, or the composition or readjustment of debts, of </w:t>
      </w:r>
      <w:r w:rsidR="00AC124E" w:rsidRPr="00112B8B">
        <w:rPr>
          <w:sz w:val="22"/>
          <w:szCs w:val="22"/>
        </w:rPr>
        <w:t>Subrecipient</w:t>
      </w:r>
      <w:r w:rsidRPr="00112B8B">
        <w:rPr>
          <w:sz w:val="22"/>
          <w:szCs w:val="22"/>
        </w:rPr>
        <w:t xml:space="preserve">, (ii) the appointment of a trustee, receiver, custodian, liquidator, or the like of </w:t>
      </w:r>
      <w:r w:rsidR="00AC124E" w:rsidRPr="00112B8B">
        <w:rPr>
          <w:sz w:val="22"/>
          <w:szCs w:val="22"/>
        </w:rPr>
        <w:t>Subrecipient</w:t>
      </w:r>
      <w:r w:rsidRPr="00112B8B">
        <w:rPr>
          <w:sz w:val="22"/>
          <w:szCs w:val="22"/>
        </w:rPr>
        <w:t xml:space="preserve"> or of all or any substantial part of its assets, or (iii) similar relief in respect to </w:t>
      </w:r>
      <w:r w:rsidR="00AC124E" w:rsidRPr="00112B8B">
        <w:rPr>
          <w:sz w:val="22"/>
          <w:szCs w:val="22"/>
        </w:rPr>
        <w:t>Subrecipient</w:t>
      </w:r>
      <w:r w:rsidRPr="00112B8B">
        <w:rPr>
          <w:sz w:val="22"/>
          <w:szCs w:val="22"/>
        </w:rPr>
        <w:t xml:space="preserve"> under any law relating to bankruptcy, insolvency, reorganization, winding-up, or composition or adjustment of debts, and such proceeding or case continues undismissed, or an order, judgment, or decree approving or ordering any of the foregoing is entered and continues unstayed and in effect for a period of sixty (60) consecutive days, or an order for relief against </w:t>
      </w:r>
      <w:r w:rsidR="00AC124E" w:rsidRPr="00112B8B">
        <w:rPr>
          <w:sz w:val="22"/>
          <w:szCs w:val="22"/>
        </w:rPr>
        <w:t>Subrecipient</w:t>
      </w:r>
      <w:r w:rsidRPr="00112B8B">
        <w:rPr>
          <w:sz w:val="22"/>
          <w:szCs w:val="22"/>
        </w:rPr>
        <w:t xml:space="preserve"> is entered in an involuntary case under the </w:t>
      </w:r>
      <w:r w:rsidR="002A18F9" w:rsidRPr="00112B8B">
        <w:rPr>
          <w:sz w:val="22"/>
          <w:szCs w:val="22"/>
        </w:rPr>
        <w:t>f</w:t>
      </w:r>
      <w:r w:rsidRPr="00112B8B">
        <w:rPr>
          <w:sz w:val="22"/>
          <w:szCs w:val="22"/>
        </w:rPr>
        <w:t>ederal Bankruptcy Code (as now or hereafter in effect)</w:t>
      </w:r>
      <w:r w:rsidR="00CD3301" w:rsidRPr="00112B8B">
        <w:rPr>
          <w:sz w:val="22"/>
          <w:szCs w:val="22"/>
        </w:rPr>
        <w:t>; or</w:t>
      </w:r>
    </w:p>
    <w:p w14:paraId="6537256C" w14:textId="4050CFB0" w:rsidR="001F511D" w:rsidRPr="00112B8B" w:rsidRDefault="002051FE" w:rsidP="0094257B">
      <w:pPr>
        <w:pStyle w:val="111-HEADER"/>
        <w:keepNext w:val="0"/>
        <w:numPr>
          <w:ilvl w:val="0"/>
          <w:numId w:val="13"/>
        </w:numPr>
        <w:ind w:right="0"/>
        <w:jc w:val="both"/>
        <w:rPr>
          <w:rFonts w:ascii="Times New Roman" w:hAnsi="Times New Roman"/>
          <w:spacing w:val="0"/>
          <w:sz w:val="22"/>
          <w:szCs w:val="22"/>
        </w:rPr>
      </w:pPr>
      <w:r w:rsidRPr="00112B8B">
        <w:rPr>
          <w:rFonts w:ascii="Times New Roman" w:hAnsi="Times New Roman"/>
          <w:spacing w:val="0"/>
          <w:sz w:val="22"/>
          <w:szCs w:val="22"/>
        </w:rPr>
        <w:t>Subrecipient fails to maintain its status as a State of Oregon non-profit corporation duly organized, validly existing, and in good standing under the laws of Oregon and/or fails to notify CVSSD of loss of such status.</w:t>
      </w:r>
    </w:p>
    <w:p w14:paraId="48212B5B" w14:textId="101D8D0E" w:rsidR="00B33B3B" w:rsidRPr="00112B8B" w:rsidRDefault="001F511D" w:rsidP="00AF1557">
      <w:pPr>
        <w:tabs>
          <w:tab w:val="left" w:pos="0"/>
          <w:tab w:val="left" w:pos="360"/>
          <w:tab w:val="left" w:pos="720"/>
          <w:tab w:val="left" w:pos="1440"/>
          <w:tab w:val="right" w:pos="8640"/>
          <w:tab w:val="left" w:pos="9360"/>
        </w:tabs>
        <w:jc w:val="both"/>
        <w:rPr>
          <w:sz w:val="22"/>
          <w:szCs w:val="22"/>
          <w:u w:val="single"/>
        </w:rPr>
      </w:pPr>
      <w:r w:rsidRPr="00112B8B">
        <w:rPr>
          <w:sz w:val="22"/>
          <w:szCs w:val="22"/>
        </w:rPr>
        <w:t>Section 6.0</w:t>
      </w:r>
      <w:r w:rsidR="008B7322" w:rsidRPr="00112B8B">
        <w:rPr>
          <w:sz w:val="22"/>
          <w:szCs w:val="22"/>
        </w:rPr>
        <w:t>5</w:t>
      </w:r>
      <w:r w:rsidRPr="00112B8B">
        <w:rPr>
          <w:sz w:val="22"/>
          <w:szCs w:val="22"/>
        </w:rPr>
        <w:t xml:space="preserve">.  </w:t>
      </w:r>
      <w:r w:rsidR="00B33B3B" w:rsidRPr="00112B8B">
        <w:rPr>
          <w:sz w:val="22"/>
          <w:szCs w:val="22"/>
          <w:u w:val="single"/>
        </w:rPr>
        <w:t>Remedies.</w:t>
      </w:r>
    </w:p>
    <w:p w14:paraId="00C0F6CF" w14:textId="77777777" w:rsidR="00AF1557" w:rsidRPr="00112B8B" w:rsidRDefault="00AF1557" w:rsidP="00AF1557">
      <w:pPr>
        <w:tabs>
          <w:tab w:val="left" w:pos="0"/>
          <w:tab w:val="left" w:pos="360"/>
          <w:tab w:val="left" w:pos="720"/>
          <w:tab w:val="left" w:pos="1440"/>
          <w:tab w:val="right" w:pos="8640"/>
          <w:tab w:val="left" w:pos="9360"/>
        </w:tabs>
        <w:jc w:val="both"/>
        <w:rPr>
          <w:sz w:val="22"/>
          <w:szCs w:val="22"/>
        </w:rPr>
      </w:pPr>
    </w:p>
    <w:p w14:paraId="0FA39919" w14:textId="45D64953" w:rsidR="001F511D" w:rsidRPr="00112B8B" w:rsidRDefault="00B33B3B" w:rsidP="0094257B">
      <w:pPr>
        <w:pStyle w:val="ListParagraph"/>
        <w:widowControl w:val="0"/>
        <w:numPr>
          <w:ilvl w:val="0"/>
          <w:numId w:val="28"/>
        </w:numPr>
        <w:tabs>
          <w:tab w:val="left" w:pos="0"/>
          <w:tab w:val="left" w:pos="360"/>
          <w:tab w:val="left" w:pos="720"/>
          <w:tab w:val="left" w:pos="1440"/>
          <w:tab w:val="right" w:pos="8640"/>
          <w:tab w:val="left" w:pos="9360"/>
        </w:tabs>
        <w:spacing w:line="240" w:lineRule="auto"/>
        <w:jc w:val="both"/>
        <w:rPr>
          <w:rFonts w:ascii="Times New Roman" w:hAnsi="Times New Roman"/>
        </w:rPr>
      </w:pPr>
      <w:r w:rsidRPr="00112B8B">
        <w:rPr>
          <w:rFonts w:ascii="Times New Roman" w:hAnsi="Times New Roman"/>
          <w:u w:val="single"/>
        </w:rPr>
        <w:t xml:space="preserve">DOJ CVSSD </w:t>
      </w:r>
      <w:r w:rsidR="001F511D" w:rsidRPr="00112B8B">
        <w:rPr>
          <w:rFonts w:ascii="Times New Roman" w:hAnsi="Times New Roman"/>
          <w:u w:val="single"/>
        </w:rPr>
        <w:t>Remedies Upon Default</w:t>
      </w:r>
      <w:r w:rsidR="00C20835">
        <w:rPr>
          <w:rFonts w:ascii="Times New Roman" w:hAnsi="Times New Roman"/>
          <w:u w:val="single"/>
        </w:rPr>
        <w:t>.</w:t>
      </w:r>
      <w:r w:rsidR="00C20835" w:rsidRPr="00C20835">
        <w:rPr>
          <w:rFonts w:ascii="Times New Roman" w:hAnsi="Times New Roman"/>
        </w:rPr>
        <w:t xml:space="preserve"> </w:t>
      </w:r>
      <w:r w:rsidR="00C20835" w:rsidRPr="00461E0C">
        <w:rPr>
          <w:rFonts w:ascii="Times New Roman" w:hAnsi="Times New Roman"/>
        </w:rPr>
        <w:t>In the event Subrecipient is in default under Section 6.04,</w:t>
      </w:r>
      <w:r w:rsidR="00383E99">
        <w:rPr>
          <w:rFonts w:ascii="Times New Roman" w:hAnsi="Times New Roman"/>
        </w:rPr>
        <w:t xml:space="preserve"> </w:t>
      </w:r>
      <w:r w:rsidR="00C20835">
        <w:rPr>
          <w:rFonts w:ascii="Times New Roman" w:hAnsi="Times New Roman"/>
        </w:rPr>
        <w:t>and if Subrecipient’s</w:t>
      </w:r>
      <w:r w:rsidR="00C20835" w:rsidRPr="00D902EB">
        <w:rPr>
          <w:rFonts w:ascii="Times New Roman" w:hAnsi="Times New Roman"/>
        </w:rPr>
        <w:t xml:space="preserve"> default is not cured within fifteen (15) days of written notice thereof to </w:t>
      </w:r>
      <w:r w:rsidR="00C20835">
        <w:rPr>
          <w:rFonts w:ascii="Times New Roman" w:hAnsi="Times New Roman"/>
        </w:rPr>
        <w:t>Subrecipient</w:t>
      </w:r>
      <w:r w:rsidR="00C20835" w:rsidRPr="00D902EB">
        <w:rPr>
          <w:rFonts w:ascii="Times New Roman" w:hAnsi="Times New Roman"/>
        </w:rPr>
        <w:t xml:space="preserve"> from </w:t>
      </w:r>
      <w:r w:rsidR="00C20835">
        <w:rPr>
          <w:rFonts w:ascii="Times New Roman" w:hAnsi="Times New Roman"/>
        </w:rPr>
        <w:t>DOJ CVSSD</w:t>
      </w:r>
      <w:r w:rsidR="00C20835" w:rsidRPr="00D902EB">
        <w:rPr>
          <w:rFonts w:ascii="Times New Roman" w:hAnsi="Times New Roman"/>
        </w:rPr>
        <w:t xml:space="preserve"> or such longer period as </w:t>
      </w:r>
      <w:r w:rsidR="00C20835">
        <w:rPr>
          <w:rFonts w:ascii="Times New Roman" w:hAnsi="Times New Roman"/>
        </w:rPr>
        <w:t xml:space="preserve">DOJ CVSSD </w:t>
      </w:r>
      <w:r w:rsidR="00C20835" w:rsidRPr="00D902EB">
        <w:rPr>
          <w:rFonts w:ascii="Times New Roman" w:hAnsi="Times New Roman"/>
        </w:rPr>
        <w:t xml:space="preserve">may authorize in its sole discretion, </w:t>
      </w:r>
      <w:r w:rsidR="00C20835" w:rsidRPr="00461E0C">
        <w:rPr>
          <w:rFonts w:ascii="Times New Roman" w:hAnsi="Times New Roman"/>
        </w:rPr>
        <w:t>DOJ CVSSD may, at its option, pursue any or all of the remedies available to it under this Agreement and at law or in equity, including, but not limited to: (i) termination of this Agreement under Section 6.02, (ii) reducing or withholding payment for Project activities or materials that are deficient or Subrecipient has failed to complete by any scheduled deadlines, (iii) requiring Subrecipient to complete, at Subrecipient's expense, additional activities necessary to satisfy its obligations or meet performance standards under this Agreement, (iv) initiation of an action or proceeding for damages, specific performance, or declaratory or injunctive relief, (v) exercise of its right of recovery of overpayments under this section or setoff (under 3.03), or both, or (vi) declaring Subrecipient ineligible for the receipt of future awards from DOJ CVSSD. These remedies are cumulative to the extent the remedies are not inconsistent, and DOJ CVSSD may pursue any remedy or remedies singly, collectively, successively or in any order whatsoever.</w:t>
      </w:r>
      <w:r w:rsidR="00C20835" w:rsidRPr="00461E0C">
        <w:rPr>
          <w:rFonts w:ascii="Times New Roman" w:hAnsi="Times New Roman"/>
          <w:snapToGrid w:val="0"/>
        </w:rPr>
        <w:t xml:space="preserve"> </w:t>
      </w:r>
      <w:r w:rsidR="00C20835" w:rsidRPr="00461E0C">
        <w:rPr>
          <w:rFonts w:ascii="Times New Roman" w:hAnsi="Times New Roman"/>
        </w:rPr>
        <w:t>Subrecipient may, at its option, satisfy its obligation to return such costs under this Section by paying to DOJ CVSSD the amount of the costs or permitting DOJ CVSSD to recover the amount of the funds from future payments to Subrecipient from DOJ CVSSD.</w:t>
      </w:r>
    </w:p>
    <w:p w14:paraId="0D470A3C" w14:textId="77777777" w:rsidR="00AF1557" w:rsidRPr="00112B8B" w:rsidRDefault="00AF1557" w:rsidP="00AF1557">
      <w:pPr>
        <w:tabs>
          <w:tab w:val="left" w:pos="0"/>
          <w:tab w:val="left" w:pos="360"/>
          <w:tab w:val="left" w:pos="720"/>
          <w:tab w:val="left" w:pos="1440"/>
          <w:tab w:val="right" w:pos="8640"/>
          <w:tab w:val="left" w:pos="9360"/>
        </w:tabs>
        <w:jc w:val="both"/>
        <w:rPr>
          <w:sz w:val="22"/>
          <w:szCs w:val="22"/>
        </w:rPr>
      </w:pPr>
    </w:p>
    <w:p w14:paraId="4B3CEC53" w14:textId="7D8A90DC" w:rsidR="00B33B3B" w:rsidRPr="00112B8B" w:rsidRDefault="00B33B3B" w:rsidP="0094257B">
      <w:pPr>
        <w:pStyle w:val="ListParagraph"/>
        <w:widowControl w:val="0"/>
        <w:numPr>
          <w:ilvl w:val="0"/>
          <w:numId w:val="28"/>
        </w:numPr>
        <w:tabs>
          <w:tab w:val="left" w:pos="0"/>
          <w:tab w:val="left" w:pos="360"/>
          <w:tab w:val="left" w:pos="720"/>
          <w:tab w:val="left" w:pos="1440"/>
          <w:tab w:val="right" w:pos="8640"/>
          <w:tab w:val="left" w:pos="9360"/>
        </w:tabs>
        <w:spacing w:line="240" w:lineRule="auto"/>
        <w:jc w:val="both"/>
        <w:rPr>
          <w:rFonts w:ascii="Times New Roman" w:hAnsi="Times New Roman"/>
        </w:rPr>
      </w:pPr>
      <w:r w:rsidRPr="00112B8B">
        <w:rPr>
          <w:rFonts w:ascii="Times New Roman" w:hAnsi="Times New Roman"/>
          <w:u w:val="single"/>
        </w:rPr>
        <w:t>Subrecipient Remedies</w:t>
      </w:r>
      <w:r w:rsidRPr="00112B8B">
        <w:rPr>
          <w:rFonts w:ascii="Times New Roman" w:hAnsi="Times New Roman"/>
        </w:rPr>
        <w:t xml:space="preserve">.  In the event DOJ CVSSD is in default under Section </w:t>
      </w:r>
      <w:r w:rsidR="009571F5" w:rsidRPr="00112B8B">
        <w:rPr>
          <w:rFonts w:ascii="Times New Roman" w:hAnsi="Times New Roman"/>
        </w:rPr>
        <w:t>6.04</w:t>
      </w:r>
      <w:r w:rsidRPr="00112B8B">
        <w:rPr>
          <w:rFonts w:ascii="Times New Roman" w:hAnsi="Times New Roman"/>
        </w:rPr>
        <w:t xml:space="preserve"> and whether or not Subrecipient elects to terminate this </w:t>
      </w:r>
      <w:r w:rsidR="005D710D" w:rsidRPr="00112B8B">
        <w:rPr>
          <w:rFonts w:ascii="Times New Roman" w:hAnsi="Times New Roman"/>
        </w:rPr>
        <w:t>Agreement</w:t>
      </w:r>
      <w:r w:rsidRPr="00112B8B">
        <w:rPr>
          <w:rFonts w:ascii="Times New Roman" w:hAnsi="Times New Roman"/>
        </w:rPr>
        <w:t xml:space="preserve">, Subrecipient’s sole monetary remedy will be, within any limits set forth in this </w:t>
      </w:r>
      <w:r w:rsidR="005D710D" w:rsidRPr="00112B8B">
        <w:rPr>
          <w:rFonts w:ascii="Times New Roman" w:hAnsi="Times New Roman"/>
        </w:rPr>
        <w:t>Agreement</w:t>
      </w:r>
      <w:r w:rsidRPr="00112B8B">
        <w:rPr>
          <w:rFonts w:ascii="Times New Roman" w:hAnsi="Times New Roman"/>
        </w:rPr>
        <w:t xml:space="preserve">, reimbursement of authorized expenses incurred for Project activities completed and accepted by DOJ CVSSD, less any claims DOJ CVSSD has against Subrecipient. In no event will DOJ CVSSD be liable to Subrecipient for any expenses related to termination of this </w:t>
      </w:r>
      <w:r w:rsidR="005D710D" w:rsidRPr="00112B8B">
        <w:rPr>
          <w:rFonts w:ascii="Times New Roman" w:hAnsi="Times New Roman"/>
        </w:rPr>
        <w:t xml:space="preserve">Agreement </w:t>
      </w:r>
      <w:r w:rsidRPr="00112B8B">
        <w:rPr>
          <w:rFonts w:ascii="Times New Roman" w:hAnsi="Times New Roman"/>
        </w:rPr>
        <w:t>or for anticipated profits.</w:t>
      </w:r>
    </w:p>
    <w:p w14:paraId="12350709" w14:textId="4F998702" w:rsidR="001F511D" w:rsidRPr="00112B8B" w:rsidRDefault="001F511D" w:rsidP="00AF1557">
      <w:pPr>
        <w:pStyle w:val="Heading1"/>
        <w:widowControl w:val="0"/>
        <w:tabs>
          <w:tab w:val="center" w:pos="4680"/>
          <w:tab w:val="right" w:pos="8640"/>
          <w:tab w:val="left" w:pos="9360"/>
        </w:tabs>
        <w:jc w:val="left"/>
        <w:rPr>
          <w:rFonts w:ascii="Times New Roman" w:hAnsi="Times New Roman"/>
          <w:smallCaps/>
          <w:snapToGrid w:val="0"/>
          <w:szCs w:val="22"/>
        </w:rPr>
      </w:pPr>
    </w:p>
    <w:p w14:paraId="4FDD4379" w14:textId="77777777" w:rsidR="00697CCB" w:rsidRDefault="00697CCB" w:rsidP="00AF1557">
      <w:pPr>
        <w:rPr>
          <w:sz w:val="22"/>
          <w:szCs w:val="22"/>
        </w:rPr>
      </w:pPr>
    </w:p>
    <w:p w14:paraId="32D029EB" w14:textId="62AD2E2A" w:rsidR="001F511D" w:rsidRPr="00112B8B" w:rsidRDefault="001F511D" w:rsidP="00AF1557">
      <w:pPr>
        <w:pStyle w:val="Heading1"/>
        <w:widowControl w:val="0"/>
        <w:tabs>
          <w:tab w:val="center" w:pos="4680"/>
          <w:tab w:val="right" w:pos="8640"/>
          <w:tab w:val="left" w:pos="9360"/>
        </w:tabs>
        <w:rPr>
          <w:rFonts w:ascii="Times New Roman" w:hAnsi="Times New Roman"/>
          <w:smallCaps/>
          <w:snapToGrid w:val="0"/>
          <w:szCs w:val="22"/>
        </w:rPr>
      </w:pPr>
      <w:r w:rsidRPr="00112B8B">
        <w:rPr>
          <w:rFonts w:ascii="Times New Roman" w:hAnsi="Times New Roman"/>
          <w:smallCaps/>
          <w:snapToGrid w:val="0"/>
          <w:szCs w:val="22"/>
        </w:rPr>
        <w:t>Section 7</w:t>
      </w:r>
    </w:p>
    <w:p w14:paraId="76E4E7F9" w14:textId="77777777" w:rsidR="001F511D" w:rsidRPr="00112B8B" w:rsidRDefault="001F511D" w:rsidP="00AF1557">
      <w:pPr>
        <w:tabs>
          <w:tab w:val="center" w:pos="4680"/>
          <w:tab w:val="right" w:pos="8640"/>
          <w:tab w:val="left" w:pos="9360"/>
        </w:tabs>
        <w:jc w:val="center"/>
        <w:rPr>
          <w:sz w:val="22"/>
          <w:szCs w:val="22"/>
        </w:rPr>
      </w:pPr>
      <w:r w:rsidRPr="00112B8B">
        <w:rPr>
          <w:b/>
          <w:smallCaps/>
          <w:sz w:val="22"/>
          <w:szCs w:val="22"/>
        </w:rPr>
        <w:t>Miscellaneous</w:t>
      </w:r>
    </w:p>
    <w:p w14:paraId="46A41FDC"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2167240C" w14:textId="4E902801"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7.01.  </w:t>
      </w:r>
      <w:r w:rsidRPr="00112B8B">
        <w:rPr>
          <w:sz w:val="22"/>
          <w:szCs w:val="22"/>
          <w:u w:val="single"/>
        </w:rPr>
        <w:t>No Implied Waiver, Cumulative Remedies</w:t>
      </w:r>
      <w:r w:rsidRPr="00112B8B">
        <w:rPr>
          <w:sz w:val="22"/>
          <w:szCs w:val="22"/>
        </w:rPr>
        <w:t xml:space="preserve">.  The failure of </w:t>
      </w:r>
      <w:r w:rsidR="004C4CAD" w:rsidRPr="00112B8B">
        <w:rPr>
          <w:sz w:val="22"/>
          <w:szCs w:val="22"/>
        </w:rPr>
        <w:t>DOJ CVSSD</w:t>
      </w:r>
      <w:r w:rsidRPr="00112B8B">
        <w:rPr>
          <w:sz w:val="22"/>
          <w:szCs w:val="22"/>
        </w:rPr>
        <w:t xml:space="preserve"> to exercise, and any delay in exercising any right, power, or privilege under this Agreement shall not operate as a waiver thereof, nor shall any single or partial exercise of any right, power, or privilege under this Agreement preclude any other or further exercise thereof or the exercise of any other such right, power, or privilege.  The remedies provided herein are cumulative and not exclusive of any remedies provided by law.</w:t>
      </w:r>
    </w:p>
    <w:p w14:paraId="0CDEB422"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7EFBA8AA" w14:textId="5F63E059" w:rsidR="00075C39" w:rsidRPr="00112B8B" w:rsidRDefault="001F511D" w:rsidP="00AF1557">
      <w:pPr>
        <w:pStyle w:val="1-text"/>
        <w:widowControl w:val="0"/>
        <w:rPr>
          <w:rFonts w:ascii="Times New Roman" w:hAnsi="Times New Roman"/>
          <w:sz w:val="22"/>
          <w:szCs w:val="22"/>
        </w:rPr>
      </w:pPr>
      <w:r w:rsidRPr="00112B8B">
        <w:rPr>
          <w:rFonts w:ascii="Times New Roman" w:hAnsi="Times New Roman"/>
          <w:sz w:val="22"/>
          <w:szCs w:val="22"/>
        </w:rPr>
        <w:t xml:space="preserve">Section 7.02.  </w:t>
      </w:r>
      <w:r w:rsidRPr="00112B8B">
        <w:rPr>
          <w:rFonts w:ascii="Times New Roman" w:hAnsi="Times New Roman"/>
          <w:sz w:val="22"/>
          <w:szCs w:val="22"/>
          <w:u w:val="single"/>
        </w:rPr>
        <w:t>Governing Law; Venue; Consent to Jurisdiction</w:t>
      </w:r>
      <w:r w:rsidRPr="00112B8B">
        <w:rPr>
          <w:rFonts w:ascii="Times New Roman" w:hAnsi="Times New Roman"/>
          <w:sz w:val="22"/>
          <w:szCs w:val="22"/>
        </w:rPr>
        <w:t xml:space="preserve">.  </w:t>
      </w:r>
      <w:r w:rsidR="00075C39" w:rsidRPr="00112B8B">
        <w:rPr>
          <w:rFonts w:ascii="Times New Roman" w:hAnsi="Times New Roman"/>
          <w:sz w:val="22"/>
          <w:szCs w:val="22"/>
        </w:rPr>
        <w:t xml:space="preserve">This </w:t>
      </w:r>
      <w:r w:rsidR="005D710D" w:rsidRPr="00112B8B">
        <w:rPr>
          <w:rFonts w:ascii="Times New Roman" w:hAnsi="Times New Roman"/>
          <w:sz w:val="22"/>
          <w:szCs w:val="22"/>
        </w:rPr>
        <w:t xml:space="preserve">Agreement </w:t>
      </w:r>
      <w:r w:rsidR="00075C39" w:rsidRPr="00112B8B">
        <w:rPr>
          <w:rFonts w:ascii="Times New Roman" w:hAnsi="Times New Roman"/>
          <w:sz w:val="22"/>
          <w:szCs w:val="22"/>
        </w:rPr>
        <w:t xml:space="preserve">is governed by and construed in </w:t>
      </w:r>
      <w:r w:rsidR="00075C39" w:rsidRPr="00112B8B">
        <w:rPr>
          <w:rFonts w:ascii="Times New Roman" w:hAnsi="Times New Roman"/>
          <w:sz w:val="22"/>
          <w:szCs w:val="22"/>
        </w:rPr>
        <w:lastRenderedPageBreak/>
        <w:t xml:space="preserve">accordance with the laws of the State of Oregon without regard to principles of conflicts of law. Any claim, action, suit or proceeding (collectively “Claim”) between DOJ CVSSD or any other agency or department of the State of Oregon, or both, and Subrecipient that arises from or relates to this </w:t>
      </w:r>
      <w:r w:rsidR="005D710D" w:rsidRPr="00112B8B">
        <w:rPr>
          <w:rFonts w:ascii="Times New Roman" w:hAnsi="Times New Roman"/>
          <w:sz w:val="22"/>
          <w:szCs w:val="22"/>
        </w:rPr>
        <w:t xml:space="preserve">Agreement </w:t>
      </w:r>
      <w:r w:rsidR="00075C39" w:rsidRPr="00112B8B">
        <w:rPr>
          <w:rFonts w:ascii="Times New Roman" w:hAnsi="Times New Roman"/>
          <w:sz w:val="22"/>
          <w:szCs w:val="22"/>
        </w:rPr>
        <w:t>must be brought and conducted solely and exclusively within the Circuit Court of Marion County for the State of Oregon.  SUBRECIPIENT, BY EXECUTION OF THIS AGREEMENT, HEREBY CONSENTS TO THE IN PERSONAM JURISDICTION OF SAID COURT.</w:t>
      </w:r>
      <w:r w:rsidR="00075C39" w:rsidRPr="00112B8B" w:rsidDel="00CF68D5">
        <w:rPr>
          <w:rFonts w:ascii="Times New Roman" w:hAnsi="Times New Roman"/>
          <w:sz w:val="22"/>
          <w:szCs w:val="22"/>
        </w:rPr>
        <w:t xml:space="preserve"> </w:t>
      </w:r>
    </w:p>
    <w:p w14:paraId="66F1E4C5" w14:textId="3615147E" w:rsidR="001F511D" w:rsidRPr="00112B8B" w:rsidRDefault="00075C39" w:rsidP="00AF1557">
      <w:pPr>
        <w:pStyle w:val="1-text"/>
        <w:widowControl w:val="0"/>
        <w:rPr>
          <w:sz w:val="22"/>
          <w:szCs w:val="22"/>
        </w:rPr>
      </w:pPr>
      <w:r w:rsidRPr="00112B8B">
        <w:rPr>
          <w:rFonts w:ascii="Times New Roman" w:hAnsi="Times New Roman"/>
          <w:sz w:val="22"/>
          <w:szCs w:val="22"/>
        </w:rPr>
        <w:t xml:space="preserve">In no event may this Section be construed as a waiver by </w:t>
      </w:r>
      <w:r w:rsidR="00CB1B60" w:rsidRPr="00112B8B">
        <w:rPr>
          <w:rFonts w:ascii="Times New Roman" w:hAnsi="Times New Roman"/>
          <w:sz w:val="22"/>
          <w:szCs w:val="22"/>
        </w:rPr>
        <w:t xml:space="preserve">the </w:t>
      </w:r>
      <w:r w:rsidRPr="00112B8B">
        <w:rPr>
          <w:rFonts w:ascii="Times New Roman" w:hAnsi="Times New Roman"/>
          <w:sz w:val="22"/>
          <w:szCs w:val="22"/>
        </w:rPr>
        <w:t>State of Oregon of any form of defense or immunity, whether sovereign immunity, governmental immunity, immunity based on the eleventh amendment to the Constitution of the United States or otherwise, to or from any Claim or from the jurisdiction of any court.</w:t>
      </w:r>
    </w:p>
    <w:p w14:paraId="68E2562C" w14:textId="7E84C4FE"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7.03.  </w:t>
      </w:r>
      <w:r w:rsidRPr="00112B8B">
        <w:rPr>
          <w:sz w:val="22"/>
          <w:szCs w:val="22"/>
          <w:u w:val="single"/>
        </w:rPr>
        <w:t>Notices</w:t>
      </w:r>
      <w:r w:rsidRPr="00112B8B">
        <w:rPr>
          <w:sz w:val="22"/>
          <w:szCs w:val="22"/>
        </w:rPr>
        <w:t xml:space="preserve">.  </w:t>
      </w:r>
      <w:r w:rsidR="00FA6EC6" w:rsidRPr="00112B8B">
        <w:rPr>
          <w:sz w:val="22"/>
          <w:szCs w:val="22"/>
        </w:rPr>
        <w:t xml:space="preserve">Except as otherwise expressly provided in this Agreement, any communications between the parties hereto or notices to be given hereunder shall be given in writing by personal delivery, e-mail (with confirmation of delivery, either by return email or by demonstrating through other technological means that the email has been delivered to the intended email address), or mailing the same, postage prepaid to </w:t>
      </w:r>
      <w:r w:rsidR="00004B18" w:rsidRPr="00112B8B">
        <w:rPr>
          <w:sz w:val="22"/>
          <w:szCs w:val="22"/>
        </w:rPr>
        <w:t>Subr</w:t>
      </w:r>
      <w:r w:rsidR="00FA6EC6" w:rsidRPr="00112B8B">
        <w:rPr>
          <w:sz w:val="22"/>
          <w:szCs w:val="22"/>
        </w:rPr>
        <w:t xml:space="preserve">ecipient or </w:t>
      </w:r>
      <w:r w:rsidR="00004B18" w:rsidRPr="00112B8B">
        <w:rPr>
          <w:sz w:val="22"/>
          <w:szCs w:val="22"/>
        </w:rPr>
        <w:t>DOJ CVSSD</w:t>
      </w:r>
      <w:r w:rsidR="00FA6EC6" w:rsidRPr="00112B8B">
        <w:rPr>
          <w:sz w:val="22"/>
          <w:szCs w:val="22"/>
        </w:rPr>
        <w:t xml:space="preserve"> at the address or number set forth in this Agreement. Any communication or notice so addressed and mailed by regular mail shall be deemed received and effective five days after the postmark date. Any communication or notice delivered by e-mail shall be deemed received and effective on the date sent if sent during normal business hours of the receiving party and on the next business day if sent after normal business hours of the receiving party. Any communication or notice given by personal delivery shall be deemed effective when actually delivered to the addressee. This Section shall survive expiration or termination of this Agreement</w:t>
      </w:r>
      <w:r w:rsidRPr="00112B8B">
        <w:rPr>
          <w:sz w:val="22"/>
          <w:szCs w:val="22"/>
        </w:rPr>
        <w:t>.</w:t>
      </w:r>
    </w:p>
    <w:p w14:paraId="4E10B272" w14:textId="77777777" w:rsidR="00161415" w:rsidRPr="00112B8B" w:rsidRDefault="00161415" w:rsidP="00AF1557">
      <w:pPr>
        <w:tabs>
          <w:tab w:val="left" w:pos="0"/>
          <w:tab w:val="left" w:pos="360"/>
          <w:tab w:val="left" w:pos="720"/>
          <w:tab w:val="left" w:pos="1440"/>
          <w:tab w:val="right" w:pos="8640"/>
          <w:tab w:val="left" w:pos="9360"/>
        </w:tabs>
        <w:jc w:val="both"/>
        <w:rPr>
          <w:sz w:val="22"/>
          <w:szCs w:val="22"/>
        </w:rPr>
      </w:pPr>
    </w:p>
    <w:p w14:paraId="719A9ECC" w14:textId="39B69A4B"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7.04.  </w:t>
      </w:r>
      <w:r w:rsidRPr="00112B8B">
        <w:rPr>
          <w:sz w:val="22"/>
          <w:szCs w:val="22"/>
          <w:u w:val="single"/>
        </w:rPr>
        <w:t>Amendments</w:t>
      </w:r>
      <w:r w:rsidRPr="00112B8B">
        <w:rPr>
          <w:sz w:val="22"/>
          <w:szCs w:val="22"/>
        </w:rPr>
        <w:t>.  This Agreement may not be altered, modified, supplemented, or amended in any manner except by written instrument signed by both parties</w:t>
      </w:r>
      <w:r w:rsidR="00D2314E" w:rsidRPr="00112B8B">
        <w:rPr>
          <w:sz w:val="22"/>
          <w:szCs w:val="22"/>
        </w:rPr>
        <w:t xml:space="preserve"> or as described and certified through CV</w:t>
      </w:r>
      <w:r w:rsidR="009619E9" w:rsidRPr="00112B8B">
        <w:rPr>
          <w:sz w:val="22"/>
          <w:szCs w:val="22"/>
        </w:rPr>
        <w:t>S</w:t>
      </w:r>
      <w:r w:rsidR="00D2314E" w:rsidRPr="00112B8B">
        <w:rPr>
          <w:sz w:val="22"/>
          <w:szCs w:val="22"/>
        </w:rPr>
        <w:t>SD E-Grants</w:t>
      </w:r>
      <w:r w:rsidR="008B7322" w:rsidRPr="00112B8B">
        <w:rPr>
          <w:sz w:val="22"/>
          <w:szCs w:val="22"/>
        </w:rPr>
        <w:t>.</w:t>
      </w:r>
      <w:r w:rsidR="00506668" w:rsidRPr="00112B8B">
        <w:rPr>
          <w:sz w:val="22"/>
          <w:szCs w:val="22"/>
        </w:rPr>
        <w:t xml:space="preserve">  </w:t>
      </w:r>
      <w:r w:rsidR="008B7322" w:rsidRPr="00112B8B">
        <w:rPr>
          <w:sz w:val="22"/>
          <w:szCs w:val="22"/>
        </w:rPr>
        <w:t>N</w:t>
      </w:r>
      <w:r w:rsidR="009D16DB" w:rsidRPr="00112B8B">
        <w:rPr>
          <w:sz w:val="22"/>
          <w:szCs w:val="22"/>
        </w:rPr>
        <w:t>o term of this Agreement may be waived unless the party against whom such waiver is sought to be enforced has given its waiver in writing</w:t>
      </w:r>
      <w:r w:rsidR="005814C8" w:rsidRPr="00112B8B">
        <w:rPr>
          <w:sz w:val="22"/>
          <w:szCs w:val="22"/>
        </w:rPr>
        <w:t xml:space="preserve"> as specified in Section 7.03 of this Agreement</w:t>
      </w:r>
      <w:r w:rsidRPr="00112B8B">
        <w:rPr>
          <w:sz w:val="22"/>
          <w:szCs w:val="22"/>
        </w:rPr>
        <w:t>.</w:t>
      </w:r>
      <w:r w:rsidR="008B7322" w:rsidRPr="00112B8B">
        <w:rPr>
          <w:sz w:val="22"/>
          <w:szCs w:val="22"/>
        </w:rPr>
        <w:t xml:space="preserve">  Such amendment, waiver, or consent shall be effective only in the specific instance and for the specific purpose given</w:t>
      </w:r>
      <w:r w:rsidR="009C1EDD" w:rsidRPr="00112B8B">
        <w:rPr>
          <w:sz w:val="22"/>
          <w:szCs w:val="22"/>
        </w:rPr>
        <w:t>.</w:t>
      </w:r>
    </w:p>
    <w:p w14:paraId="53CADAB7" w14:textId="77777777" w:rsidR="001F511D" w:rsidRPr="00112B8B" w:rsidRDefault="001F511D" w:rsidP="00AF1557">
      <w:pPr>
        <w:tabs>
          <w:tab w:val="left" w:pos="0"/>
          <w:tab w:val="left" w:pos="360"/>
          <w:tab w:val="left" w:pos="720"/>
          <w:tab w:val="left" w:pos="1440"/>
          <w:tab w:val="right" w:pos="8640"/>
          <w:tab w:val="left" w:pos="9360"/>
        </w:tabs>
        <w:ind w:firstLine="360"/>
        <w:jc w:val="both"/>
        <w:rPr>
          <w:sz w:val="22"/>
          <w:szCs w:val="22"/>
        </w:rPr>
      </w:pPr>
    </w:p>
    <w:p w14:paraId="283579D2" w14:textId="421CF5C0" w:rsidR="009D16DB" w:rsidRPr="00112B8B" w:rsidRDefault="009D16DB"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7.05.  </w:t>
      </w:r>
      <w:r w:rsidRPr="00112B8B">
        <w:rPr>
          <w:sz w:val="22"/>
          <w:szCs w:val="22"/>
          <w:u w:val="single"/>
        </w:rPr>
        <w:t xml:space="preserve">Subcontracts, </w:t>
      </w:r>
      <w:r w:rsidR="00D94D82">
        <w:rPr>
          <w:sz w:val="22"/>
          <w:szCs w:val="22"/>
          <w:u w:val="single"/>
        </w:rPr>
        <w:t xml:space="preserve">Subawards, </w:t>
      </w:r>
      <w:r w:rsidRPr="00112B8B">
        <w:rPr>
          <w:sz w:val="22"/>
          <w:szCs w:val="22"/>
          <w:u w:val="single"/>
        </w:rPr>
        <w:t>Successors and Assignments</w:t>
      </w:r>
      <w:r w:rsidRPr="00112B8B">
        <w:rPr>
          <w:sz w:val="22"/>
          <w:szCs w:val="22"/>
        </w:rPr>
        <w:t xml:space="preserve">.  </w:t>
      </w:r>
    </w:p>
    <w:p w14:paraId="268F30E0" w14:textId="77777777" w:rsidR="009D16DB" w:rsidRPr="00112B8B" w:rsidRDefault="009D16DB" w:rsidP="00AF1557">
      <w:pPr>
        <w:rPr>
          <w:sz w:val="22"/>
          <w:szCs w:val="22"/>
        </w:rPr>
      </w:pPr>
    </w:p>
    <w:p w14:paraId="51E6BD70" w14:textId="7D1A2A8C" w:rsidR="0087456D" w:rsidRPr="00112B8B" w:rsidRDefault="009D16DB" w:rsidP="00AF1557">
      <w:pPr>
        <w:ind w:left="720" w:hanging="360"/>
        <w:jc w:val="both"/>
        <w:rPr>
          <w:sz w:val="22"/>
          <w:szCs w:val="22"/>
        </w:rPr>
      </w:pPr>
      <w:r w:rsidRPr="00112B8B">
        <w:rPr>
          <w:sz w:val="22"/>
          <w:szCs w:val="22"/>
        </w:rPr>
        <w:t xml:space="preserve">(a) </w:t>
      </w:r>
      <w:r w:rsidRPr="00112B8B">
        <w:rPr>
          <w:sz w:val="22"/>
          <w:szCs w:val="22"/>
        </w:rPr>
        <w:tab/>
      </w:r>
      <w:r w:rsidR="003362FC">
        <w:rPr>
          <w:sz w:val="22"/>
          <w:szCs w:val="22"/>
        </w:rPr>
        <w:t>Subrecipient</w:t>
      </w:r>
      <w:r w:rsidR="003362FC" w:rsidRPr="00CD6581">
        <w:rPr>
          <w:sz w:val="22"/>
          <w:szCs w:val="22"/>
        </w:rPr>
        <w:t xml:space="preserve"> shall not enter into any Subawards, as defined in 2 CFR 200.1, for any of the Project activities required by this Agreement without </w:t>
      </w:r>
      <w:r w:rsidR="003362FC" w:rsidRPr="00112B8B">
        <w:rPr>
          <w:sz w:val="22"/>
          <w:szCs w:val="22"/>
        </w:rPr>
        <w:t>DOJ CVSSD</w:t>
      </w:r>
      <w:r w:rsidR="003362FC">
        <w:rPr>
          <w:sz w:val="22"/>
          <w:szCs w:val="22"/>
        </w:rPr>
        <w:t>’s</w:t>
      </w:r>
      <w:r w:rsidR="003362FC" w:rsidRPr="00CD6581">
        <w:rPr>
          <w:sz w:val="22"/>
          <w:szCs w:val="22"/>
        </w:rPr>
        <w:t xml:space="preserve"> prior written consent. </w:t>
      </w:r>
      <w:r w:rsidR="003362FC">
        <w:rPr>
          <w:sz w:val="22"/>
          <w:szCs w:val="22"/>
        </w:rPr>
        <w:t>Subrecipient</w:t>
      </w:r>
      <w:r w:rsidR="003362FC" w:rsidRPr="00CD6581">
        <w:rPr>
          <w:sz w:val="22"/>
          <w:szCs w:val="22"/>
        </w:rPr>
        <w:t xml:space="preserve"> shall require any Subrecipients, as defined in 2 CFR 200.1, to comply in writing with the terms and conditions of this Agreement and provide the same assurances as the </w:t>
      </w:r>
      <w:r w:rsidR="003362FC">
        <w:rPr>
          <w:sz w:val="22"/>
          <w:szCs w:val="22"/>
        </w:rPr>
        <w:t>Subrecipient</w:t>
      </w:r>
      <w:r w:rsidR="003362FC" w:rsidRPr="00CD6581">
        <w:rPr>
          <w:sz w:val="22"/>
          <w:szCs w:val="22"/>
        </w:rPr>
        <w:t xml:space="preserve"> must in its use of federal funds. </w:t>
      </w:r>
      <w:r w:rsidR="003362FC" w:rsidRPr="00112B8B">
        <w:rPr>
          <w:sz w:val="22"/>
          <w:szCs w:val="22"/>
        </w:rPr>
        <w:t>DOJ CVSSD</w:t>
      </w:r>
      <w:r w:rsidR="003362FC">
        <w:rPr>
          <w:sz w:val="22"/>
          <w:szCs w:val="22"/>
        </w:rPr>
        <w:t>’s</w:t>
      </w:r>
      <w:r w:rsidR="003362FC" w:rsidRPr="00CD6581">
        <w:rPr>
          <w:sz w:val="22"/>
          <w:szCs w:val="22"/>
        </w:rPr>
        <w:t xml:space="preserve"> consent to any Subaward shall not relieve </w:t>
      </w:r>
      <w:r w:rsidR="003362FC">
        <w:rPr>
          <w:sz w:val="22"/>
          <w:szCs w:val="22"/>
        </w:rPr>
        <w:t>Subrecipient</w:t>
      </w:r>
      <w:r w:rsidR="003362FC" w:rsidRPr="00CD6581">
        <w:rPr>
          <w:sz w:val="22"/>
          <w:szCs w:val="22"/>
        </w:rPr>
        <w:t xml:space="preserve"> of any of its duties or obligations under this Agreement</w:t>
      </w:r>
      <w:r w:rsidR="00423595" w:rsidRPr="00112B8B">
        <w:rPr>
          <w:sz w:val="22"/>
          <w:szCs w:val="22"/>
        </w:rPr>
        <w:t>.</w:t>
      </w:r>
    </w:p>
    <w:p w14:paraId="1BFE5738" w14:textId="77777777" w:rsidR="0087456D" w:rsidRPr="00112B8B" w:rsidRDefault="0087456D" w:rsidP="00AF1557">
      <w:pPr>
        <w:ind w:left="720" w:hanging="360"/>
        <w:jc w:val="both"/>
        <w:rPr>
          <w:sz w:val="22"/>
          <w:szCs w:val="22"/>
        </w:rPr>
      </w:pPr>
    </w:p>
    <w:p w14:paraId="1BABE4B1" w14:textId="7C501051" w:rsidR="0087456D" w:rsidRPr="00112B8B" w:rsidRDefault="0087456D" w:rsidP="00AF1557">
      <w:pPr>
        <w:ind w:left="720" w:hanging="360"/>
        <w:jc w:val="both"/>
        <w:rPr>
          <w:sz w:val="22"/>
          <w:szCs w:val="22"/>
        </w:rPr>
      </w:pPr>
      <w:r w:rsidRPr="00112B8B">
        <w:rPr>
          <w:sz w:val="22"/>
          <w:szCs w:val="22"/>
        </w:rPr>
        <w:t xml:space="preserve">(b) </w:t>
      </w:r>
      <w:r w:rsidRPr="00112B8B">
        <w:rPr>
          <w:sz w:val="22"/>
          <w:szCs w:val="22"/>
        </w:rPr>
        <w:tab/>
      </w:r>
      <w:r w:rsidR="008B37EE" w:rsidRPr="00461E0C">
        <w:rPr>
          <w:sz w:val="22"/>
          <w:szCs w:val="22"/>
        </w:rPr>
        <w:t>Subrecipient shall not enter into any Contracts, as defined in 2 CFR 200.1, required by this Agreement without DOJ CVSSD’s prior written consent. Subrecipient shall comply with procurement standards as defined in Section 5.0</w:t>
      </w:r>
      <w:r w:rsidR="00F04769">
        <w:rPr>
          <w:sz w:val="22"/>
          <w:szCs w:val="22"/>
        </w:rPr>
        <w:t>8</w:t>
      </w:r>
      <w:r w:rsidR="008B37EE" w:rsidRPr="00461E0C">
        <w:rPr>
          <w:sz w:val="22"/>
          <w:szCs w:val="22"/>
        </w:rPr>
        <w:t xml:space="preserve"> when selecting any </w:t>
      </w:r>
      <w:r w:rsidR="008B37EE" w:rsidRPr="00342210">
        <w:rPr>
          <w:sz w:val="22"/>
          <w:szCs w:val="22"/>
        </w:rPr>
        <w:t xml:space="preserve">subcontractor. Subrecipient shall require any subcontractor to comply in writing with the terms of an Independent Contractor Agreement as described in the </w:t>
      </w:r>
      <w:hyperlink r:id="rId39" w:history="1">
        <w:r w:rsidR="008B37EE" w:rsidRPr="00342210">
          <w:rPr>
            <w:rStyle w:val="Hyperlink"/>
            <w:sz w:val="22"/>
            <w:szCs w:val="22"/>
          </w:rPr>
          <w:t>Minimally Recommended Elements for an Independent Contractor Agreement</w:t>
        </w:r>
      </w:hyperlink>
      <w:r w:rsidR="008B37EE" w:rsidRPr="00342210">
        <w:rPr>
          <w:sz w:val="22"/>
          <w:szCs w:val="22"/>
        </w:rPr>
        <w:t xml:space="preserve"> found at </w:t>
      </w:r>
      <w:hyperlink r:id="rId40" w:history="1">
        <w:r w:rsidR="008B37EE" w:rsidRPr="00342210">
          <w:rPr>
            <w:rStyle w:val="Hyperlink"/>
            <w:sz w:val="22"/>
            <w:szCs w:val="22"/>
          </w:rPr>
          <w:t>Grant Guidance Documents - Oregon Department of Justice</w:t>
        </w:r>
      </w:hyperlink>
      <w:r w:rsidR="008B37EE" w:rsidRPr="00342210">
        <w:rPr>
          <w:sz w:val="22"/>
          <w:szCs w:val="22"/>
        </w:rPr>
        <w:t>. DOJ</w:t>
      </w:r>
      <w:r w:rsidR="008B37EE" w:rsidRPr="00461E0C">
        <w:rPr>
          <w:sz w:val="22"/>
          <w:szCs w:val="22"/>
        </w:rPr>
        <w:t xml:space="preserve"> CVSSD’s consent to any Contract shall not relieve Subrecipient of any of its duties or obligations under this Agreement.</w:t>
      </w:r>
    </w:p>
    <w:p w14:paraId="0C12AFF7" w14:textId="77777777" w:rsidR="0087456D" w:rsidRPr="00112B8B" w:rsidRDefault="0087456D" w:rsidP="00AF1557">
      <w:pPr>
        <w:ind w:left="720" w:hanging="360"/>
        <w:jc w:val="both"/>
        <w:rPr>
          <w:sz w:val="22"/>
          <w:szCs w:val="22"/>
        </w:rPr>
      </w:pPr>
    </w:p>
    <w:p w14:paraId="5F355B05" w14:textId="1BD1183A" w:rsidR="009D16DB" w:rsidRPr="00112B8B" w:rsidRDefault="00F8512A" w:rsidP="00AF1557">
      <w:pPr>
        <w:ind w:left="720" w:hanging="360"/>
        <w:jc w:val="both"/>
        <w:rPr>
          <w:sz w:val="22"/>
          <w:szCs w:val="22"/>
        </w:rPr>
      </w:pPr>
      <w:r w:rsidRPr="00112B8B">
        <w:rPr>
          <w:sz w:val="22"/>
          <w:szCs w:val="22"/>
        </w:rPr>
        <w:t>(c)</w:t>
      </w:r>
      <w:r w:rsidRPr="00112B8B">
        <w:rPr>
          <w:sz w:val="22"/>
          <w:szCs w:val="22"/>
        </w:rPr>
        <w:tab/>
      </w:r>
      <w:r w:rsidR="00423595" w:rsidRPr="00112B8B">
        <w:rPr>
          <w:sz w:val="22"/>
          <w:szCs w:val="22"/>
        </w:rPr>
        <w:t>This Agreement shall be binding upon and inure to the benefit of DOJ CVSSD, Subrecipient, and their respective successors and assigns, except that Subrecipient may not assign or transfer its rights or obligations hereunder or any interest herein without the prior consent in writing of DOJ CVSSD.  Any such assignment or transfer, if approved, is subject to such conditions and provisions required by DOJ CVSSD</w:t>
      </w:r>
      <w:r w:rsidR="001F4A09" w:rsidRPr="00112B8B">
        <w:rPr>
          <w:sz w:val="22"/>
          <w:szCs w:val="22"/>
        </w:rPr>
        <w:t>.</w:t>
      </w:r>
    </w:p>
    <w:p w14:paraId="1CF1CB0D"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03076B59" w14:textId="02A29B8E"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 xml:space="preserve">Section 7.06.  </w:t>
      </w:r>
      <w:r w:rsidRPr="00112B8B">
        <w:rPr>
          <w:sz w:val="22"/>
          <w:szCs w:val="22"/>
          <w:u w:val="single"/>
        </w:rPr>
        <w:t>Entire Agreement</w:t>
      </w:r>
      <w:r w:rsidRPr="00112B8B">
        <w:rPr>
          <w:sz w:val="22"/>
          <w:szCs w:val="22"/>
        </w:rPr>
        <w:t xml:space="preserve">.  </w:t>
      </w:r>
      <w:r w:rsidR="005F2DEA" w:rsidRPr="00112B8B">
        <w:rPr>
          <w:sz w:val="22"/>
          <w:szCs w:val="22"/>
        </w:rPr>
        <w:t xml:space="preserve">This </w:t>
      </w:r>
      <w:r w:rsidR="005D710D" w:rsidRPr="00112B8B">
        <w:rPr>
          <w:sz w:val="22"/>
          <w:szCs w:val="22"/>
        </w:rPr>
        <w:t xml:space="preserve">Agreement </w:t>
      </w:r>
      <w:r w:rsidR="005F2DEA" w:rsidRPr="00112B8B">
        <w:rPr>
          <w:sz w:val="22"/>
          <w:szCs w:val="22"/>
        </w:rPr>
        <w:t xml:space="preserve">and all exhibits and attachments, if any, constitute the entire agreement between the Parties on the subject matter hereof. There are no understandings, agreements, or representations, oral or written, not specified herein regarding this </w:t>
      </w:r>
      <w:r w:rsidR="005D710D" w:rsidRPr="00112B8B">
        <w:rPr>
          <w:sz w:val="22"/>
          <w:szCs w:val="22"/>
        </w:rPr>
        <w:t>Agreement</w:t>
      </w:r>
      <w:r w:rsidR="005F2DEA" w:rsidRPr="00112B8B">
        <w:rPr>
          <w:sz w:val="22"/>
          <w:szCs w:val="22"/>
        </w:rPr>
        <w:t xml:space="preserve">. </w:t>
      </w:r>
    </w:p>
    <w:p w14:paraId="6881725C" w14:textId="77777777" w:rsidR="004727B3" w:rsidRPr="00112B8B" w:rsidRDefault="004727B3" w:rsidP="00AF1557">
      <w:pPr>
        <w:pStyle w:val="ListParagraph"/>
        <w:widowControl w:val="0"/>
        <w:spacing w:line="240" w:lineRule="auto"/>
        <w:ind w:left="0"/>
        <w:jc w:val="both"/>
        <w:rPr>
          <w:rFonts w:ascii="Times New Roman" w:hAnsi="Times New Roman"/>
        </w:rPr>
      </w:pPr>
    </w:p>
    <w:p w14:paraId="7AC8DF21" w14:textId="3E4FE84A" w:rsidR="00A431D8" w:rsidRPr="00461E0C" w:rsidRDefault="009D16DB" w:rsidP="00A431D8">
      <w:pPr>
        <w:widowControl/>
        <w:jc w:val="both"/>
        <w:rPr>
          <w:rFonts w:eastAsia="Calibri"/>
          <w:snapToGrid/>
          <w:sz w:val="22"/>
          <w:szCs w:val="22"/>
        </w:rPr>
      </w:pPr>
      <w:r w:rsidRPr="00D53545">
        <w:rPr>
          <w:sz w:val="22"/>
          <w:szCs w:val="22"/>
        </w:rPr>
        <w:t xml:space="preserve">Section 7.07.  </w:t>
      </w:r>
      <w:r w:rsidRPr="00D53545">
        <w:rPr>
          <w:sz w:val="22"/>
          <w:szCs w:val="22"/>
          <w:u w:val="single"/>
        </w:rPr>
        <w:t>Insurance</w:t>
      </w:r>
      <w:r w:rsidRPr="00D53545">
        <w:rPr>
          <w:sz w:val="22"/>
          <w:szCs w:val="22"/>
        </w:rPr>
        <w:t>.</w:t>
      </w:r>
      <w:r w:rsidRPr="00112B8B">
        <w:t xml:space="preserve">  </w:t>
      </w:r>
      <w:r w:rsidR="00A431D8" w:rsidRPr="00461E0C">
        <w:rPr>
          <w:rFonts w:eastAsia="Calibri"/>
          <w:snapToGrid/>
          <w:sz w:val="22"/>
          <w:szCs w:val="22"/>
        </w:rPr>
        <w:t>Subrecipient shall obtain the insurance specified in this Section prior to performing under this Grant Agreement. Subrecipient shall maintain such insurance in full force throughout the duration of this Grant Agreement, as required by any extended reporting period or continuous claims made coverage requirements, and all warranty periods that apply. Subrecipient shall obtain the following insurance from insurance companies or entities that are authorized to transact the business of insurance and issue coverage in the State of Oregon and that are acceptable to DOJ CVSSD. All coverage shall be primary and non-contributory with any other insurance and self-insurance, with the exception of Professional Liability and Workers’ Compensation. Subrecipient shall pay for all deductibles, self-insured retention, and self-insurance, if any.</w:t>
      </w:r>
    </w:p>
    <w:p w14:paraId="0724F15F" w14:textId="77777777" w:rsidR="00A431D8" w:rsidRPr="00461E0C" w:rsidRDefault="00A431D8" w:rsidP="00A431D8">
      <w:pPr>
        <w:widowControl/>
        <w:jc w:val="both"/>
        <w:rPr>
          <w:rFonts w:eastAsia="Calibri"/>
          <w:snapToGrid/>
          <w:sz w:val="22"/>
          <w:szCs w:val="22"/>
        </w:rPr>
      </w:pPr>
    </w:p>
    <w:p w14:paraId="2F4C9112"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If Subrecipient maintains broader coverage and/or higher limits than the minimums shown in this section, DOJ CVSSD requires and shall be entitled to the broader coverage and/or higher limits maintained by Subrecipient.</w:t>
      </w:r>
    </w:p>
    <w:p w14:paraId="5D5B40C0" w14:textId="77777777" w:rsidR="00697C3A" w:rsidRPr="00461E0C" w:rsidRDefault="00697C3A" w:rsidP="00A431D8">
      <w:pPr>
        <w:contextualSpacing/>
        <w:jc w:val="both"/>
        <w:rPr>
          <w:rFonts w:eastAsia="Calibri"/>
          <w:snapToGrid/>
          <w:sz w:val="22"/>
          <w:szCs w:val="22"/>
        </w:rPr>
      </w:pPr>
    </w:p>
    <w:p w14:paraId="14A35338" w14:textId="3B539943" w:rsidR="00A431D8" w:rsidRPr="00461E0C" w:rsidRDefault="00A431D8" w:rsidP="00A431D8">
      <w:pPr>
        <w:widowControl/>
        <w:jc w:val="both"/>
        <w:rPr>
          <w:sz w:val="22"/>
          <w:szCs w:val="22"/>
        </w:rPr>
      </w:pPr>
      <w:r w:rsidRPr="00461E0C">
        <w:rPr>
          <w:b/>
          <w:bCs/>
          <w:sz w:val="22"/>
          <w:szCs w:val="22"/>
        </w:rPr>
        <w:t>WORKERS’ COMPENSATION AND EMPLOYERS’ LIABILITY</w:t>
      </w:r>
      <w:r w:rsidR="0030145C">
        <w:rPr>
          <w:b/>
          <w:bCs/>
          <w:sz w:val="22"/>
          <w:szCs w:val="22"/>
        </w:rPr>
        <w:t>:</w:t>
      </w:r>
    </w:p>
    <w:p w14:paraId="58BC4AE2" w14:textId="77777777" w:rsidR="00A431D8" w:rsidRPr="00461E0C" w:rsidRDefault="00A431D8" w:rsidP="00A431D8">
      <w:pPr>
        <w:widowControl/>
        <w:jc w:val="both"/>
        <w:rPr>
          <w:sz w:val="22"/>
          <w:szCs w:val="22"/>
        </w:rPr>
      </w:pPr>
      <w:r w:rsidRPr="00461E0C">
        <w:rPr>
          <w:sz w:val="22"/>
          <w:szCs w:val="22"/>
        </w:rPr>
        <w:t xml:space="preserve"> Subrecipient shall provide workers’ compensation insurance coverage for subject workers as required by federal, state, or Tribal law, as applicable. Subrecipient must require and ensure that each of its subcontractors that employ subject workers as defined in ORS 656.027, shall comply with ORS 656.017, and provide Workers' Compensation Insurance coverage for those workers, unless they meet the requirement for an exemption under ORS 656.126(2). Subrecipient shall require and ensure that each of its subcontractors complies with these requirements. If Subrecipient is a subject employer, as defined in ORS 656.023, Subrecipient shall also obtain Employers' Liability insurance coverage with limits not less than $500,000 each accident.</w:t>
      </w:r>
    </w:p>
    <w:p w14:paraId="4A919B24" w14:textId="77777777" w:rsidR="00A431D8" w:rsidRPr="00461E0C" w:rsidRDefault="00A431D8" w:rsidP="00A431D8">
      <w:pPr>
        <w:widowControl/>
        <w:jc w:val="both"/>
        <w:rPr>
          <w:sz w:val="22"/>
          <w:szCs w:val="22"/>
        </w:rPr>
      </w:pPr>
    </w:p>
    <w:p w14:paraId="4EF98227" w14:textId="77777777" w:rsidR="00A431D8" w:rsidRPr="00461E0C" w:rsidRDefault="00A431D8" w:rsidP="00A431D8">
      <w:pPr>
        <w:widowControl/>
        <w:jc w:val="both"/>
        <w:rPr>
          <w:sz w:val="22"/>
          <w:szCs w:val="22"/>
        </w:rPr>
      </w:pPr>
      <w:r w:rsidRPr="00461E0C">
        <w:rPr>
          <w:sz w:val="22"/>
          <w:szCs w:val="22"/>
        </w:rPr>
        <w:t>If Subrecipient is an employer subject to any other state’s workers’ compensation law, Contactor shall provide Workers’ Compensation Insurance coverage for its employees as required by applicable workers’ compensation laws including Employers’ Liability Insurance coverage with limits not less than $500,000 and shall require and ensure that each of its out-of-state subcontractors complies with these requirements.</w:t>
      </w:r>
    </w:p>
    <w:p w14:paraId="5502F659" w14:textId="77777777" w:rsidR="00A431D8" w:rsidRPr="00461E0C" w:rsidRDefault="00A431D8" w:rsidP="00A431D8">
      <w:pPr>
        <w:contextualSpacing/>
        <w:jc w:val="both"/>
        <w:rPr>
          <w:rFonts w:eastAsia="Calibri"/>
          <w:snapToGrid/>
          <w:sz w:val="22"/>
          <w:szCs w:val="22"/>
        </w:rPr>
      </w:pPr>
    </w:p>
    <w:p w14:paraId="6DB1888D" w14:textId="77777777" w:rsidR="00A431D8" w:rsidRPr="00461E0C" w:rsidRDefault="00A431D8" w:rsidP="00A431D8">
      <w:pPr>
        <w:widowControl/>
        <w:autoSpaceDE w:val="0"/>
        <w:autoSpaceDN w:val="0"/>
        <w:adjustRightInd w:val="0"/>
        <w:jc w:val="both"/>
        <w:rPr>
          <w:snapToGrid/>
          <w:sz w:val="22"/>
          <w:szCs w:val="22"/>
        </w:rPr>
      </w:pPr>
      <w:r w:rsidRPr="00461E0C">
        <w:rPr>
          <w:snapToGrid/>
          <w:color w:val="000000"/>
          <w:sz w:val="22"/>
          <w:szCs w:val="22"/>
        </w:rPr>
        <w:t>As applicable, Subrecipient shall obtain coverage to discharge all responsibilities and liabilities that arise out of or relate to the Jones Act with limits of no less than $5,000,000 and/or the Longshoremen’s and Harbor Workers’ Compensation Act.</w:t>
      </w:r>
    </w:p>
    <w:p w14:paraId="4ED0695B" w14:textId="77777777" w:rsidR="00A431D8" w:rsidRPr="00461E0C" w:rsidRDefault="00A431D8" w:rsidP="00A431D8">
      <w:pPr>
        <w:widowControl/>
        <w:autoSpaceDE w:val="0"/>
        <w:autoSpaceDN w:val="0"/>
        <w:adjustRightInd w:val="0"/>
        <w:jc w:val="both"/>
        <w:rPr>
          <w:b/>
          <w:bCs/>
          <w:snapToGrid/>
          <w:sz w:val="22"/>
          <w:szCs w:val="22"/>
        </w:rPr>
      </w:pPr>
    </w:p>
    <w:p w14:paraId="2C66A3B3" w14:textId="77777777" w:rsidR="00A431D8" w:rsidRPr="00461E0C" w:rsidRDefault="00A431D8" w:rsidP="00A431D8">
      <w:pPr>
        <w:widowControl/>
        <w:autoSpaceDE w:val="0"/>
        <w:autoSpaceDN w:val="0"/>
        <w:adjustRightInd w:val="0"/>
        <w:jc w:val="both"/>
        <w:rPr>
          <w:snapToGrid/>
          <w:color w:val="000000"/>
          <w:sz w:val="22"/>
          <w:szCs w:val="22"/>
        </w:rPr>
      </w:pPr>
      <w:r w:rsidRPr="00461E0C">
        <w:rPr>
          <w:b/>
          <w:bCs/>
          <w:snapToGrid/>
          <w:sz w:val="22"/>
          <w:szCs w:val="22"/>
        </w:rPr>
        <w:t>COMMERCIAL GENERAL LIABILITY:</w:t>
      </w:r>
      <w:r w:rsidRPr="00461E0C">
        <w:rPr>
          <w:snapToGrid/>
          <w:sz w:val="22"/>
          <w:szCs w:val="22"/>
        </w:rPr>
        <w:t xml:space="preserve"> </w:t>
      </w:r>
    </w:p>
    <w:p w14:paraId="78A2C31F" w14:textId="77777777" w:rsidR="00A431D8" w:rsidRPr="00461E0C" w:rsidRDefault="00A431D8" w:rsidP="00A431D8">
      <w:pPr>
        <w:widowControl/>
        <w:autoSpaceDE w:val="0"/>
        <w:autoSpaceDN w:val="0"/>
        <w:adjustRightInd w:val="0"/>
        <w:jc w:val="both"/>
        <w:rPr>
          <w:snapToGrid/>
          <w:color w:val="000000"/>
          <w:sz w:val="22"/>
          <w:szCs w:val="22"/>
        </w:rPr>
      </w:pPr>
      <w:r w:rsidRPr="00461E0C">
        <w:rPr>
          <w:snapToGrid/>
          <w:color w:val="000000"/>
          <w:sz w:val="22"/>
          <w:szCs w:val="22"/>
        </w:rPr>
        <w:t>Subrecipient shall provide Commercial General Liability Insurance covering bodily injury and property damage in a form and with coverage that are satisfactory to the State of Oregon. This insurance must include personal and advertising injury liability, products and completed operations, contractual liability coverage for the indemnity provided under this Grant Agreement, and have no limitation of coverage to designated premises, project, or operation. Coverage must be written on an occurrence basis in an amount of not less than $1,000,000</w:t>
      </w:r>
      <w:r>
        <w:rPr>
          <w:snapToGrid/>
          <w:color w:val="000000"/>
          <w:sz w:val="22"/>
          <w:szCs w:val="22"/>
        </w:rPr>
        <w:t xml:space="preserve"> </w:t>
      </w:r>
      <w:r w:rsidRPr="00461E0C">
        <w:rPr>
          <w:snapToGrid/>
          <w:color w:val="000000"/>
          <w:sz w:val="22"/>
          <w:szCs w:val="22"/>
        </w:rPr>
        <w:t>per occurrence and not less than $1,000,000 annual aggregate limit.</w:t>
      </w:r>
    </w:p>
    <w:p w14:paraId="172465D7" w14:textId="77777777" w:rsidR="00A431D8" w:rsidRPr="00461E0C" w:rsidRDefault="00A431D8" w:rsidP="00A431D8">
      <w:pPr>
        <w:widowControl/>
        <w:autoSpaceDE w:val="0"/>
        <w:autoSpaceDN w:val="0"/>
        <w:adjustRightInd w:val="0"/>
        <w:jc w:val="both"/>
        <w:rPr>
          <w:b/>
          <w:bCs/>
          <w:snapToGrid/>
          <w:sz w:val="22"/>
          <w:szCs w:val="22"/>
        </w:rPr>
      </w:pPr>
    </w:p>
    <w:p w14:paraId="6A639A08" w14:textId="11C9B946" w:rsidR="00A431D8" w:rsidRPr="00461E0C" w:rsidRDefault="00A431D8" w:rsidP="00A431D8">
      <w:pPr>
        <w:widowControl/>
        <w:autoSpaceDE w:val="0"/>
        <w:autoSpaceDN w:val="0"/>
        <w:adjustRightInd w:val="0"/>
        <w:jc w:val="both"/>
        <w:rPr>
          <w:snapToGrid/>
          <w:color w:val="000000"/>
          <w:sz w:val="22"/>
          <w:szCs w:val="22"/>
        </w:rPr>
      </w:pPr>
      <w:r w:rsidRPr="00461E0C">
        <w:rPr>
          <w:b/>
          <w:bCs/>
          <w:snapToGrid/>
          <w:sz w:val="22"/>
          <w:szCs w:val="22"/>
        </w:rPr>
        <w:t>AUTOMOBILE LIABILITY INSURANCE</w:t>
      </w:r>
      <w:r w:rsidR="007158C6" w:rsidRPr="00461E0C">
        <w:rPr>
          <w:b/>
          <w:bCs/>
          <w:snapToGrid/>
          <w:sz w:val="22"/>
          <w:szCs w:val="22"/>
        </w:rPr>
        <w:t>:</w:t>
      </w:r>
      <w:r w:rsidRPr="00461E0C">
        <w:rPr>
          <w:snapToGrid/>
          <w:sz w:val="22"/>
          <w:szCs w:val="22"/>
        </w:rPr>
        <w:t xml:space="preserve"> </w:t>
      </w:r>
    </w:p>
    <w:p w14:paraId="0A191634" w14:textId="77777777" w:rsidR="00A431D8" w:rsidRPr="00461E0C" w:rsidRDefault="00A431D8" w:rsidP="00A431D8">
      <w:pPr>
        <w:widowControl/>
        <w:autoSpaceDE w:val="0"/>
        <w:autoSpaceDN w:val="0"/>
        <w:adjustRightInd w:val="0"/>
        <w:jc w:val="both"/>
        <w:rPr>
          <w:snapToGrid/>
          <w:color w:val="000000"/>
          <w:sz w:val="22"/>
          <w:szCs w:val="22"/>
        </w:rPr>
      </w:pPr>
      <w:r w:rsidRPr="00461E0C">
        <w:rPr>
          <w:snapToGrid/>
          <w:color w:val="000000"/>
          <w:sz w:val="22"/>
          <w:szCs w:val="22"/>
        </w:rPr>
        <w:t>Subrecipient shall provide Automobile Liability Insurance covering Subrecipient’s business use including coverage for all owned, non-owned, or hired vehicles with a combined single limit of not less than $1,000,000 for bodily injury and property damage. This coverage may be written in combination with the Commercial General Liability Insurance (with separate limits for Commercial General Liability and Automobile Liability). Use of personal Automobile Liability insurance coverage may be acceptable if evidence that the policy includes a business use endorsement is provided.</w:t>
      </w:r>
    </w:p>
    <w:p w14:paraId="7F756E93" w14:textId="77777777" w:rsidR="00A431D8" w:rsidRPr="00461E0C" w:rsidRDefault="00A431D8" w:rsidP="00A431D8">
      <w:pPr>
        <w:contextualSpacing/>
        <w:jc w:val="both"/>
        <w:rPr>
          <w:rFonts w:eastAsia="Calibri"/>
          <w:snapToGrid/>
          <w:sz w:val="22"/>
          <w:szCs w:val="22"/>
        </w:rPr>
      </w:pPr>
    </w:p>
    <w:p w14:paraId="57200B9D" w14:textId="51D56E61" w:rsidR="00A431D8" w:rsidRPr="00461E0C" w:rsidRDefault="00A431D8" w:rsidP="00A431D8">
      <w:pPr>
        <w:widowControl/>
        <w:jc w:val="both"/>
        <w:rPr>
          <w:sz w:val="22"/>
          <w:szCs w:val="22"/>
        </w:rPr>
      </w:pPr>
      <w:r w:rsidRPr="00461E0C">
        <w:rPr>
          <w:b/>
          <w:bCs/>
          <w:sz w:val="22"/>
          <w:szCs w:val="22"/>
        </w:rPr>
        <w:t>PROFESSIONAL LIABILITY</w:t>
      </w:r>
      <w:r w:rsidR="007158C6" w:rsidRPr="00461E0C">
        <w:rPr>
          <w:b/>
          <w:bCs/>
          <w:snapToGrid/>
          <w:sz w:val="22"/>
          <w:szCs w:val="22"/>
        </w:rPr>
        <w:t>:</w:t>
      </w:r>
      <w:r w:rsidRPr="00461E0C">
        <w:rPr>
          <w:sz w:val="22"/>
          <w:szCs w:val="22"/>
        </w:rPr>
        <w:t xml:space="preserve"> </w:t>
      </w:r>
    </w:p>
    <w:p w14:paraId="036A7CF3" w14:textId="77777777" w:rsidR="00A431D8" w:rsidRPr="00461E0C" w:rsidRDefault="00A431D8" w:rsidP="00A431D8">
      <w:pPr>
        <w:widowControl/>
        <w:autoSpaceDE w:val="0"/>
        <w:autoSpaceDN w:val="0"/>
        <w:adjustRightInd w:val="0"/>
        <w:jc w:val="both"/>
        <w:rPr>
          <w:snapToGrid/>
          <w:sz w:val="22"/>
          <w:szCs w:val="22"/>
        </w:rPr>
      </w:pPr>
      <w:r w:rsidRPr="00461E0C">
        <w:rPr>
          <w:snapToGrid/>
          <w:sz w:val="22"/>
          <w:szCs w:val="22"/>
        </w:rPr>
        <w:t>Subrecipient shall provide Professional Liability Insurance covering any damages caused by an error, omission or any negligent acts related to the services to be provided under this Grant Agreement by the Subrecipient and Subrecipient’s subcontractors, agents, officers or employees in an amount not less than $1,000,000 per claim and not less than $1,000,000 annual aggregate limit.</w:t>
      </w:r>
    </w:p>
    <w:p w14:paraId="274833DF" w14:textId="77777777" w:rsidR="00A431D8" w:rsidRPr="00461E0C" w:rsidRDefault="00A431D8" w:rsidP="00A431D8">
      <w:pPr>
        <w:widowControl/>
        <w:autoSpaceDE w:val="0"/>
        <w:autoSpaceDN w:val="0"/>
        <w:adjustRightInd w:val="0"/>
        <w:jc w:val="both"/>
        <w:rPr>
          <w:snapToGrid/>
          <w:sz w:val="22"/>
          <w:szCs w:val="22"/>
        </w:rPr>
      </w:pPr>
    </w:p>
    <w:p w14:paraId="17FAB154" w14:textId="77777777" w:rsidR="00A431D8" w:rsidRPr="00461E0C" w:rsidRDefault="00A431D8" w:rsidP="00A431D8">
      <w:pPr>
        <w:widowControl/>
        <w:autoSpaceDE w:val="0"/>
        <w:autoSpaceDN w:val="0"/>
        <w:adjustRightInd w:val="0"/>
        <w:jc w:val="both"/>
        <w:rPr>
          <w:snapToGrid/>
          <w:sz w:val="22"/>
          <w:szCs w:val="22"/>
        </w:rPr>
      </w:pPr>
      <w:r w:rsidRPr="00461E0C">
        <w:rPr>
          <w:snapToGrid/>
          <w:sz w:val="22"/>
          <w:szCs w:val="22"/>
        </w:rPr>
        <w:lastRenderedPageBreak/>
        <w:t>If coverage is provided on a claims made basis, then either an extended reporting period of not less than 24 months shall be included in the Professional Liability insurance coverage, or the Subrecipient shall provide Continuous Claims Made coverage as stated below.</w:t>
      </w:r>
    </w:p>
    <w:p w14:paraId="0771A9A7" w14:textId="77777777" w:rsidR="00A431D8" w:rsidRPr="00461E0C" w:rsidRDefault="00A431D8" w:rsidP="00A431D8">
      <w:pPr>
        <w:widowControl/>
        <w:autoSpaceDE w:val="0"/>
        <w:autoSpaceDN w:val="0"/>
        <w:adjustRightInd w:val="0"/>
        <w:ind w:left="720"/>
        <w:jc w:val="both"/>
        <w:rPr>
          <w:snapToGrid/>
          <w:color w:val="000000"/>
          <w:sz w:val="22"/>
          <w:szCs w:val="22"/>
        </w:rPr>
      </w:pPr>
    </w:p>
    <w:p w14:paraId="2E861FBF" w14:textId="77777777" w:rsidR="00A431D8" w:rsidRPr="00461E0C" w:rsidRDefault="00A431D8" w:rsidP="00A431D8">
      <w:pPr>
        <w:widowControl/>
        <w:jc w:val="both"/>
        <w:rPr>
          <w:rFonts w:eastAsia="Calibri"/>
          <w:b/>
          <w:snapToGrid/>
          <w:sz w:val="22"/>
          <w:szCs w:val="22"/>
        </w:rPr>
      </w:pPr>
      <w:r w:rsidRPr="00461E0C">
        <w:rPr>
          <w:rFonts w:eastAsia="Calibri"/>
          <w:b/>
          <w:snapToGrid/>
          <w:sz w:val="22"/>
          <w:szCs w:val="22"/>
        </w:rPr>
        <w:t>EXCESS/UMBRELLA INSURANCE:</w:t>
      </w:r>
    </w:p>
    <w:p w14:paraId="6A7C9F14"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A combination of primary and Excess/Umbrella Insurance may be used to meet the required limits of insurance. When used, all of the primary and Excess or Umbrella policies must provide all of the insurance coverages required herein, including, but not limited to, primary and non-contributory, additional insured, Self-Insured Retentions (SIRs), indemnity, and defense requirements. The Excess or Umbrella or policies must be provided on a true “following form” or broader coverage basis, with coverage at least as broad as provided on the underlying insurance. No insurance policies maintained by the Additional Insureds, whether primary or excess, and which also apply to a loss covered hereunder, must be called upon to contribute to a loss until the Subrecipient’s primary and excess liability policies are exhausted.</w:t>
      </w:r>
    </w:p>
    <w:p w14:paraId="49EFA10D" w14:textId="77777777" w:rsidR="00A431D8" w:rsidRPr="00461E0C" w:rsidRDefault="00A431D8" w:rsidP="00A431D8">
      <w:pPr>
        <w:widowControl/>
        <w:jc w:val="both"/>
        <w:rPr>
          <w:rFonts w:eastAsia="Calibri"/>
          <w:snapToGrid/>
          <w:sz w:val="22"/>
          <w:szCs w:val="22"/>
        </w:rPr>
      </w:pPr>
    </w:p>
    <w:p w14:paraId="090240F3"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If Excess/Umbrella Insurance is used to meet the minimum insurance requirement, the Certificate of Insurance must include a list of all policies that fall under the Excess/Umbrella insurance.</w:t>
      </w:r>
    </w:p>
    <w:p w14:paraId="368259DC" w14:textId="77777777" w:rsidR="00A431D8" w:rsidRDefault="00A431D8" w:rsidP="00A431D8">
      <w:pPr>
        <w:widowControl/>
        <w:jc w:val="both"/>
        <w:rPr>
          <w:rFonts w:eastAsia="Calibri"/>
          <w:snapToGrid/>
          <w:sz w:val="22"/>
          <w:szCs w:val="22"/>
        </w:rPr>
      </w:pPr>
    </w:p>
    <w:p w14:paraId="41BE0D83" w14:textId="77777777" w:rsidR="00A431D8" w:rsidRPr="00461E0C" w:rsidRDefault="00A431D8" w:rsidP="00A431D8">
      <w:pPr>
        <w:widowControl/>
        <w:jc w:val="both"/>
        <w:rPr>
          <w:rFonts w:eastAsia="Calibri"/>
          <w:snapToGrid/>
          <w:sz w:val="22"/>
          <w:szCs w:val="22"/>
        </w:rPr>
      </w:pPr>
      <w:r w:rsidRPr="00461E0C">
        <w:rPr>
          <w:rFonts w:eastAsia="Calibri"/>
          <w:b/>
          <w:snapToGrid/>
          <w:sz w:val="22"/>
          <w:szCs w:val="22"/>
        </w:rPr>
        <w:t>ADDITIONAL INSURED:</w:t>
      </w:r>
    </w:p>
    <w:p w14:paraId="33192418"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All liability insurance, except for Workers’ Compensation, Professional Liability, Pollution Liability and Network Security and Privacy Liability (if applicable), required under this Grant Agreement must include an Additional Insured endorsement specifying the State of Oregon, its officers, employees, and agents as Additional Insureds, but only with respect to Subrecipient’s activities to be performed under this Grant Agreement. Coverage shall be primary and non-contributory with any other insurance and self-insurance.</w:t>
      </w:r>
    </w:p>
    <w:p w14:paraId="668A8DD3" w14:textId="77777777" w:rsidR="00A431D8" w:rsidRPr="00461E0C" w:rsidRDefault="00A431D8" w:rsidP="00A431D8">
      <w:pPr>
        <w:widowControl/>
        <w:jc w:val="both"/>
        <w:rPr>
          <w:rFonts w:eastAsia="Calibri"/>
          <w:snapToGrid/>
          <w:sz w:val="22"/>
          <w:szCs w:val="22"/>
        </w:rPr>
      </w:pPr>
    </w:p>
    <w:p w14:paraId="6C6FC113"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Regarding Additional Insured status under the General Liability policy, DOJ CVSSD requires Additional Insured status with respect to liability arising out of ongoing operations and completed operations, but only with respect to Subrecipient's activities to be performed under this Grant Agreement. The Additional Insured endorsement with respect to liability arising out of Subrecipient’s ongoing operations must be on, or at least as broad as, ISO Form CG 20 10 and the Additional Insured endorsement with respect to completed operations must be on, or at least as broad as, ISO form CG 20 37.</w:t>
      </w:r>
    </w:p>
    <w:p w14:paraId="164EE58C" w14:textId="77777777" w:rsidR="00A431D8" w:rsidRPr="00461E0C" w:rsidRDefault="00A431D8" w:rsidP="00A431D8">
      <w:pPr>
        <w:contextualSpacing/>
        <w:jc w:val="both"/>
        <w:rPr>
          <w:rFonts w:eastAsia="Calibri"/>
          <w:snapToGrid/>
          <w:sz w:val="22"/>
          <w:szCs w:val="22"/>
        </w:rPr>
      </w:pPr>
    </w:p>
    <w:p w14:paraId="6BC8F835" w14:textId="77777777" w:rsidR="00A431D8" w:rsidRPr="00461E0C" w:rsidRDefault="00A431D8" w:rsidP="00A431D8">
      <w:pPr>
        <w:widowControl/>
        <w:jc w:val="both"/>
        <w:rPr>
          <w:rFonts w:eastAsia="Calibri"/>
          <w:b/>
          <w:snapToGrid/>
          <w:sz w:val="22"/>
          <w:szCs w:val="22"/>
        </w:rPr>
      </w:pPr>
      <w:r w:rsidRPr="00461E0C">
        <w:rPr>
          <w:rFonts w:eastAsia="Calibri"/>
          <w:b/>
          <w:snapToGrid/>
          <w:sz w:val="22"/>
          <w:szCs w:val="22"/>
        </w:rPr>
        <w:t>WAIVER OF SUBROGATION:</w:t>
      </w:r>
    </w:p>
    <w:p w14:paraId="17E70CFB" w14:textId="77777777" w:rsidR="00A431D8" w:rsidRPr="00461E0C" w:rsidRDefault="00A431D8" w:rsidP="00A431D8">
      <w:pPr>
        <w:widowControl/>
        <w:jc w:val="both"/>
        <w:rPr>
          <w:rFonts w:eastAsia="Calibri"/>
          <w:snapToGrid/>
          <w:sz w:val="22"/>
          <w:szCs w:val="22"/>
        </w:rPr>
      </w:pPr>
      <w:r w:rsidRPr="00461E0C">
        <w:rPr>
          <w:rFonts w:eastAsia="Calibri"/>
          <w:bCs/>
          <w:snapToGrid/>
          <w:sz w:val="22"/>
          <w:szCs w:val="22"/>
        </w:rPr>
        <w:t xml:space="preserve">Subrecipient shall waive rights of subrogation which Subrecipient or any insurer of Subrecipient may acquire </w:t>
      </w:r>
      <w:r w:rsidRPr="00461E0C">
        <w:rPr>
          <w:rFonts w:eastAsia="Calibri"/>
          <w:snapToGrid/>
          <w:sz w:val="22"/>
          <w:szCs w:val="22"/>
        </w:rPr>
        <w:t>against the DOJ CVSSD or State of Oregon by virtue of the payment of any loss. Subrecipient shall obtain any endorsement that may be necessary to affect this waiver of subrogation, but this provision applies regardless of whether or not DOJ CVSSD has received a Waiver of Subrogation endorsement from the Subrecipient or the Subrecipient’s insurer(s).</w:t>
      </w:r>
    </w:p>
    <w:p w14:paraId="0C126033" w14:textId="77777777" w:rsidR="00A431D8" w:rsidRDefault="00A431D8" w:rsidP="00A431D8">
      <w:pPr>
        <w:widowControl/>
        <w:jc w:val="both"/>
        <w:rPr>
          <w:rFonts w:eastAsia="Calibri"/>
          <w:b/>
          <w:snapToGrid/>
          <w:sz w:val="22"/>
          <w:szCs w:val="22"/>
        </w:rPr>
      </w:pPr>
    </w:p>
    <w:p w14:paraId="380144F7" w14:textId="77777777" w:rsidR="00A431D8" w:rsidRPr="00461E0C" w:rsidRDefault="00A431D8" w:rsidP="00A431D8">
      <w:pPr>
        <w:widowControl/>
        <w:jc w:val="both"/>
        <w:rPr>
          <w:rFonts w:eastAsia="Calibri"/>
          <w:b/>
          <w:snapToGrid/>
          <w:sz w:val="22"/>
          <w:szCs w:val="22"/>
        </w:rPr>
      </w:pPr>
      <w:r w:rsidRPr="00461E0C">
        <w:rPr>
          <w:rFonts w:eastAsia="Calibri"/>
          <w:b/>
          <w:snapToGrid/>
          <w:sz w:val="22"/>
          <w:szCs w:val="22"/>
        </w:rPr>
        <w:t>CONTINUOUS CLAIMS MADE COVERAGE:</w:t>
      </w:r>
    </w:p>
    <w:p w14:paraId="23BF99AA"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If any of the required liability insurance is on a claims made basis and does not include an extended reporting period of at least 24 months, then Subrecipient shall maintain continuous claims made liability coverage, provided the effective date of the continuous claims made coverage is on or before the effective date of the Grant Agreement, for a minimum of 24 months following the later of:</w:t>
      </w:r>
    </w:p>
    <w:p w14:paraId="0876D1BF" w14:textId="77777777" w:rsidR="00A431D8" w:rsidRPr="00461E0C" w:rsidRDefault="00A431D8" w:rsidP="008E19C2">
      <w:pPr>
        <w:widowControl/>
        <w:numPr>
          <w:ilvl w:val="0"/>
          <w:numId w:val="46"/>
        </w:numPr>
        <w:ind w:left="990" w:hanging="360"/>
        <w:jc w:val="both"/>
        <w:rPr>
          <w:rFonts w:eastAsia="Calibri"/>
          <w:snapToGrid/>
          <w:sz w:val="22"/>
          <w:szCs w:val="22"/>
        </w:rPr>
      </w:pPr>
      <w:r w:rsidRPr="00461E0C">
        <w:rPr>
          <w:rFonts w:eastAsia="Calibri"/>
          <w:snapToGrid/>
          <w:sz w:val="22"/>
          <w:szCs w:val="22"/>
        </w:rPr>
        <w:t>Subrecipient ’s completion and DOJ CVSSD’s acceptance of all Services required under the Grant Agreement, or</w:t>
      </w:r>
    </w:p>
    <w:p w14:paraId="51594EB3" w14:textId="77777777" w:rsidR="00A431D8" w:rsidRPr="00461E0C" w:rsidRDefault="00A431D8" w:rsidP="008E19C2">
      <w:pPr>
        <w:widowControl/>
        <w:numPr>
          <w:ilvl w:val="0"/>
          <w:numId w:val="46"/>
        </w:numPr>
        <w:ind w:left="990" w:hanging="360"/>
        <w:jc w:val="both"/>
        <w:rPr>
          <w:rFonts w:eastAsia="Calibri"/>
          <w:snapToGrid/>
          <w:sz w:val="22"/>
          <w:szCs w:val="22"/>
        </w:rPr>
      </w:pPr>
      <w:r w:rsidRPr="00461E0C">
        <w:rPr>
          <w:rFonts w:eastAsia="Calibri"/>
          <w:snapToGrid/>
          <w:sz w:val="22"/>
          <w:szCs w:val="22"/>
        </w:rPr>
        <w:t>DOJ CVSSD or Subrecipient termination of this Grant Agreement, or</w:t>
      </w:r>
    </w:p>
    <w:p w14:paraId="6A2CF959" w14:textId="77777777" w:rsidR="00A431D8" w:rsidRPr="00461E0C" w:rsidRDefault="00A431D8" w:rsidP="008E19C2">
      <w:pPr>
        <w:widowControl/>
        <w:numPr>
          <w:ilvl w:val="0"/>
          <w:numId w:val="46"/>
        </w:numPr>
        <w:ind w:left="990" w:hanging="360"/>
        <w:jc w:val="both"/>
        <w:rPr>
          <w:rFonts w:eastAsia="Calibri"/>
          <w:snapToGrid/>
          <w:sz w:val="22"/>
          <w:szCs w:val="22"/>
        </w:rPr>
      </w:pPr>
      <w:r w:rsidRPr="00461E0C">
        <w:rPr>
          <w:rFonts w:eastAsia="Calibri"/>
          <w:snapToGrid/>
          <w:sz w:val="22"/>
          <w:szCs w:val="22"/>
        </w:rPr>
        <w:t>The expiration of all warranty periods provided under this Grant Agreement.</w:t>
      </w:r>
    </w:p>
    <w:p w14:paraId="5A66C0BE" w14:textId="77777777" w:rsidR="00A431D8" w:rsidRPr="00461E0C" w:rsidRDefault="00A431D8" w:rsidP="00A431D8">
      <w:pPr>
        <w:widowControl/>
        <w:jc w:val="both"/>
        <w:rPr>
          <w:rFonts w:eastAsia="Calibri"/>
          <w:snapToGrid/>
          <w:sz w:val="22"/>
          <w:szCs w:val="22"/>
        </w:rPr>
      </w:pPr>
    </w:p>
    <w:p w14:paraId="32FD2B11" w14:textId="77777777" w:rsidR="00A431D8" w:rsidRPr="00461E0C" w:rsidRDefault="00A431D8" w:rsidP="00A431D8">
      <w:pPr>
        <w:widowControl/>
        <w:jc w:val="both"/>
        <w:rPr>
          <w:rFonts w:eastAsia="Calibri"/>
          <w:b/>
          <w:snapToGrid/>
          <w:sz w:val="22"/>
          <w:szCs w:val="22"/>
        </w:rPr>
      </w:pPr>
      <w:r w:rsidRPr="00461E0C">
        <w:rPr>
          <w:rFonts w:eastAsia="Calibri"/>
          <w:b/>
          <w:snapToGrid/>
          <w:sz w:val="22"/>
          <w:szCs w:val="22"/>
        </w:rPr>
        <w:t xml:space="preserve">CERTIFICATE(S) AND PROOF OF INSURANCE: </w:t>
      </w:r>
    </w:p>
    <w:p w14:paraId="3569F030"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 xml:space="preserve">Subrecipient shall </w:t>
      </w:r>
      <w:r>
        <w:rPr>
          <w:rFonts w:eastAsia="Calibri"/>
          <w:snapToGrid/>
          <w:sz w:val="22"/>
          <w:szCs w:val="22"/>
        </w:rPr>
        <w:t>obtain</w:t>
      </w:r>
      <w:r w:rsidRPr="00461E0C">
        <w:rPr>
          <w:rFonts w:eastAsia="Calibri"/>
          <w:snapToGrid/>
          <w:sz w:val="22"/>
          <w:szCs w:val="22"/>
        </w:rPr>
        <w:t xml:space="preserve"> Certificate(s) of Insurance for all required insurance before delivering any goods and performing any Services required under this Grant Agreement. The Certificate(s) of Insurance must list the State of Oregon, its officers, employees, and agents as a Certificate holder and as an endorsed Additional Insured. The Certificate(s) of insurance must also include all required endorsements or copies of the applicable policy language </w:t>
      </w:r>
      <w:r w:rsidRPr="00461E0C">
        <w:rPr>
          <w:rFonts w:eastAsia="Calibri"/>
          <w:snapToGrid/>
          <w:sz w:val="22"/>
          <w:szCs w:val="22"/>
        </w:rPr>
        <w:lastRenderedPageBreak/>
        <w:t xml:space="preserve">effecting coverage required by this Grant Agreement. If Excess/Umbrella Insurance is used to meet the minimum insurance requirement, the Certificate(s) of Insurance must include a list of all policies that fall under the Excess/Umbrella Insurance. If requested by DOJ CVSSD, Subrecipient shall provide </w:t>
      </w:r>
      <w:r>
        <w:rPr>
          <w:rFonts w:eastAsia="Calibri"/>
          <w:snapToGrid/>
          <w:sz w:val="22"/>
          <w:szCs w:val="22"/>
        </w:rPr>
        <w:t xml:space="preserve">copies of the Certificate(s) of Insurance.  </w:t>
      </w:r>
      <w:r w:rsidRPr="00461E0C">
        <w:rPr>
          <w:rFonts w:eastAsia="Calibri"/>
          <w:snapToGrid/>
          <w:sz w:val="22"/>
          <w:szCs w:val="22"/>
        </w:rPr>
        <w:t>As proof of insurance, DOJ CVSSD has the right to request copies of insurance policies and endorsements relating to the insurance requirements in this section.</w:t>
      </w:r>
    </w:p>
    <w:p w14:paraId="3C302014" w14:textId="77777777" w:rsidR="00A431D8" w:rsidRPr="00461E0C" w:rsidRDefault="00A431D8" w:rsidP="00A431D8">
      <w:pPr>
        <w:widowControl/>
        <w:jc w:val="both"/>
        <w:rPr>
          <w:rFonts w:eastAsia="Calibri"/>
          <w:snapToGrid/>
          <w:sz w:val="22"/>
          <w:szCs w:val="22"/>
        </w:rPr>
      </w:pPr>
    </w:p>
    <w:p w14:paraId="1D4B736A" w14:textId="77777777" w:rsidR="00A431D8" w:rsidRPr="00461E0C" w:rsidRDefault="00A431D8" w:rsidP="00A431D8">
      <w:pPr>
        <w:widowControl/>
        <w:jc w:val="both"/>
        <w:rPr>
          <w:rFonts w:eastAsia="Calibri"/>
          <w:b/>
          <w:snapToGrid/>
          <w:sz w:val="22"/>
          <w:szCs w:val="22"/>
        </w:rPr>
      </w:pPr>
      <w:r w:rsidRPr="00461E0C">
        <w:rPr>
          <w:rFonts w:eastAsia="Calibri"/>
          <w:b/>
          <w:snapToGrid/>
          <w:sz w:val="22"/>
          <w:szCs w:val="22"/>
        </w:rPr>
        <w:t>NOTICE OF CHANGE OR CANCELLATION:</w:t>
      </w:r>
    </w:p>
    <w:p w14:paraId="72975C4E"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Subrecipient or its insurer must provide at least 30 calendar days’ written notice to DOJ CVSSD before cancellation of, material change to, potential exhaustion of aggregate limits of, or non-renewal of the required insurance coverage(s).</w:t>
      </w:r>
    </w:p>
    <w:p w14:paraId="33BD2262" w14:textId="77777777" w:rsidR="00A431D8" w:rsidRPr="00461E0C" w:rsidRDefault="00A431D8" w:rsidP="00A431D8">
      <w:pPr>
        <w:widowControl/>
        <w:jc w:val="both"/>
        <w:rPr>
          <w:rFonts w:eastAsia="Calibri"/>
          <w:snapToGrid/>
          <w:sz w:val="22"/>
          <w:szCs w:val="22"/>
        </w:rPr>
      </w:pPr>
    </w:p>
    <w:p w14:paraId="79DCE1CA" w14:textId="77777777" w:rsidR="00A431D8" w:rsidRPr="00461E0C" w:rsidRDefault="00A431D8" w:rsidP="00A431D8">
      <w:pPr>
        <w:widowControl/>
        <w:jc w:val="both"/>
        <w:rPr>
          <w:rFonts w:eastAsia="Calibri"/>
          <w:b/>
          <w:snapToGrid/>
          <w:sz w:val="22"/>
          <w:szCs w:val="22"/>
        </w:rPr>
      </w:pPr>
      <w:r w:rsidRPr="00461E0C">
        <w:rPr>
          <w:rFonts w:eastAsia="Calibri"/>
          <w:b/>
          <w:snapToGrid/>
          <w:sz w:val="22"/>
          <w:szCs w:val="22"/>
        </w:rPr>
        <w:t>INSURANCE REQUIREMENT REVIEW:</w:t>
      </w:r>
    </w:p>
    <w:p w14:paraId="29CEFA92"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Subrecipient agrees to periodic review of insurance requirements by DOJ CVSSD under this Grant Agreement and to provide updated requirements as mutually agreed upon by Subrecipient and DOJ CVSSD.</w:t>
      </w:r>
    </w:p>
    <w:p w14:paraId="046F7401" w14:textId="77777777" w:rsidR="00A431D8" w:rsidRPr="00461E0C" w:rsidRDefault="00A431D8" w:rsidP="00A431D8">
      <w:pPr>
        <w:widowControl/>
        <w:jc w:val="both"/>
        <w:rPr>
          <w:rFonts w:eastAsia="Calibri"/>
          <w:b/>
          <w:snapToGrid/>
          <w:sz w:val="22"/>
          <w:szCs w:val="22"/>
        </w:rPr>
      </w:pPr>
    </w:p>
    <w:p w14:paraId="42C21059" w14:textId="77777777" w:rsidR="00A431D8" w:rsidRPr="00461E0C" w:rsidRDefault="00A431D8" w:rsidP="00A431D8">
      <w:pPr>
        <w:widowControl/>
        <w:jc w:val="both"/>
        <w:rPr>
          <w:rFonts w:eastAsia="Calibri"/>
          <w:b/>
          <w:snapToGrid/>
          <w:sz w:val="22"/>
          <w:szCs w:val="22"/>
        </w:rPr>
      </w:pPr>
      <w:r w:rsidRPr="00461E0C">
        <w:rPr>
          <w:rFonts w:eastAsia="Calibri"/>
          <w:b/>
          <w:snapToGrid/>
          <w:sz w:val="22"/>
          <w:szCs w:val="22"/>
        </w:rPr>
        <w:t>STATE ACCEPTANCE:</w:t>
      </w:r>
    </w:p>
    <w:p w14:paraId="29F9F2D6" w14:textId="77777777" w:rsidR="00A431D8" w:rsidRPr="00461E0C" w:rsidRDefault="00A431D8" w:rsidP="00A431D8">
      <w:pPr>
        <w:widowControl/>
        <w:jc w:val="both"/>
        <w:rPr>
          <w:rFonts w:eastAsia="Calibri"/>
          <w:snapToGrid/>
          <w:sz w:val="22"/>
          <w:szCs w:val="22"/>
        </w:rPr>
      </w:pPr>
      <w:r w:rsidRPr="00461E0C">
        <w:rPr>
          <w:rFonts w:eastAsia="Calibri"/>
          <w:snapToGrid/>
          <w:sz w:val="22"/>
          <w:szCs w:val="22"/>
        </w:rPr>
        <w:t>All insurance providers are subject to DOJ CVSSD acceptance. If requested by DOJ CVSSD, Subrecipient shall provide complete copies of insurance policies, endorsements, self-insurance documents and related insurance documents to DOJ CVSSD’s representatives responsible for verification of the insurance coverages required under this Section</w:t>
      </w:r>
      <w:r w:rsidRPr="00461E0C">
        <w:rPr>
          <w:rFonts w:eastAsia="Calibri"/>
          <w:snapToGrid/>
          <w:sz w:val="22"/>
          <w:szCs w:val="22"/>
          <w:highlight w:val="lightGray"/>
        </w:rPr>
        <w:t>.</w:t>
      </w:r>
    </w:p>
    <w:p w14:paraId="74E5C0AC" w14:textId="77777777" w:rsidR="00A431D8" w:rsidRPr="00461E0C" w:rsidRDefault="00A431D8" w:rsidP="00A431D8">
      <w:pPr>
        <w:widowControl/>
        <w:jc w:val="both"/>
        <w:rPr>
          <w:rFonts w:eastAsia="Calibri"/>
          <w:snapToGrid/>
          <w:sz w:val="22"/>
          <w:szCs w:val="22"/>
        </w:rPr>
      </w:pPr>
    </w:p>
    <w:p w14:paraId="2D1D8AE2" w14:textId="112B6D1E" w:rsidR="00A431D8" w:rsidRPr="00847B8D" w:rsidRDefault="00A431D8" w:rsidP="00A431D8">
      <w:pPr>
        <w:widowControl/>
        <w:tabs>
          <w:tab w:val="left" w:pos="0"/>
          <w:tab w:val="left" w:pos="360"/>
          <w:tab w:val="left" w:pos="720"/>
          <w:tab w:val="left" w:pos="1440"/>
          <w:tab w:val="right" w:pos="8640"/>
          <w:tab w:val="left" w:pos="9360"/>
        </w:tabs>
        <w:jc w:val="both"/>
        <w:rPr>
          <w:sz w:val="22"/>
          <w:szCs w:val="22"/>
        </w:rPr>
      </w:pPr>
      <w:r w:rsidRPr="00847B8D">
        <w:rPr>
          <w:b/>
          <w:bCs/>
          <w:sz w:val="22"/>
          <w:szCs w:val="22"/>
        </w:rPr>
        <w:t>SUBCONTRACTOR INSURANCE REQUIREMENTS</w:t>
      </w:r>
      <w:r w:rsidR="0030145C">
        <w:rPr>
          <w:b/>
          <w:bCs/>
          <w:sz w:val="22"/>
          <w:szCs w:val="22"/>
        </w:rPr>
        <w:t>:</w:t>
      </w:r>
    </w:p>
    <w:p w14:paraId="1F547D81" w14:textId="6165D871" w:rsidR="00BD7843" w:rsidRPr="00847B8D" w:rsidRDefault="00A431D8" w:rsidP="00A431D8">
      <w:pPr>
        <w:pStyle w:val="ListParagraph"/>
        <w:widowControl w:val="0"/>
        <w:spacing w:line="240" w:lineRule="auto"/>
        <w:ind w:left="0"/>
        <w:jc w:val="both"/>
        <w:rPr>
          <w:rFonts w:ascii="Times New Roman" w:hAnsi="Times New Roman"/>
        </w:rPr>
      </w:pPr>
      <w:r w:rsidRPr="00847B8D">
        <w:rPr>
          <w:rFonts w:ascii="Times New Roman" w:hAnsi="Times New Roman"/>
        </w:rPr>
        <w:t>Subrecipient shall require each of its first tier contractors that are not units of local government as defined in ORS 190.003, if any, to: i) obtain insurance complying with the requirements set forth in Section 7.07 above, before the contractor performs under the contract between Subrecipient and the contractor (the "Subcontract"), and ii) maintain such insurance in full force throughout the duration of the Subcontract.  The insurance must be provided by an insurance company or entity that is authorized to transact the business of insurance and issue coverage in the State of Oregon and that is acceptable to DOJ CVSSD.  Subrecipient shall not authorize contractor to begin work under the Subcontract until the insurance is in full force.  Thereafter, Subrecipient shall monitor continued compliance with the insurance requirements on an annual or more frequent basis.  Subrecipient shall incorporate appropriate provisions in each Subcontract permitting it to enforce contractor compliance with the insurance requirements and shall take all reasonable steps to enforce such compliance.  Examples of "reasonable steps" include issuing a stop work order (or the equivalent) until the insurance is in full force or terminating the Subcontract as permitted by the Subcontract, or pursuing legal action to enforce the insurance requirements.  In no event shall Subrecipient permit a contractor to work under a Subcontract when the Subrecipient is aware that the contractor is not in compliance with the insurance requirements. As used in this section, a “first tier” contractor is a contractor with which the Subrecipient directly enters into a contract.  It does not include a subcontractor with which the contractor enters into a contract</w:t>
      </w:r>
      <w:r w:rsidR="00BD7843" w:rsidRPr="00847B8D">
        <w:rPr>
          <w:rFonts w:ascii="Times New Roman" w:hAnsi="Times New Roman"/>
        </w:rPr>
        <w:t>.</w:t>
      </w:r>
    </w:p>
    <w:p w14:paraId="7987D45B" w14:textId="77777777" w:rsidR="00FC07F3" w:rsidRPr="00461E0C" w:rsidRDefault="001F511D" w:rsidP="00FC07F3">
      <w:pPr>
        <w:tabs>
          <w:tab w:val="left" w:pos="0"/>
          <w:tab w:val="left" w:pos="360"/>
          <w:tab w:val="left" w:pos="720"/>
          <w:tab w:val="left" w:pos="1440"/>
          <w:tab w:val="right" w:pos="8640"/>
          <w:tab w:val="left" w:pos="9360"/>
        </w:tabs>
        <w:spacing w:before="240"/>
        <w:rPr>
          <w:sz w:val="22"/>
          <w:szCs w:val="22"/>
        </w:rPr>
      </w:pPr>
      <w:r w:rsidRPr="00847B8D">
        <w:rPr>
          <w:sz w:val="22"/>
          <w:szCs w:val="22"/>
        </w:rPr>
        <w:t>Section 7.</w:t>
      </w:r>
      <w:r w:rsidR="009D16DB" w:rsidRPr="00847B8D">
        <w:rPr>
          <w:sz w:val="22"/>
          <w:szCs w:val="22"/>
        </w:rPr>
        <w:t>08</w:t>
      </w:r>
      <w:r w:rsidRPr="00847B8D">
        <w:rPr>
          <w:sz w:val="22"/>
          <w:szCs w:val="22"/>
        </w:rPr>
        <w:t xml:space="preserve">.  </w:t>
      </w:r>
      <w:r w:rsidRPr="00847B8D">
        <w:rPr>
          <w:sz w:val="22"/>
          <w:szCs w:val="22"/>
          <w:u w:val="single"/>
        </w:rPr>
        <w:t>Indemnity</w:t>
      </w:r>
      <w:r w:rsidRPr="00847B8D">
        <w:rPr>
          <w:sz w:val="22"/>
          <w:szCs w:val="22"/>
        </w:rPr>
        <w:t xml:space="preserve">.  </w:t>
      </w:r>
      <w:r w:rsidR="00FC07F3" w:rsidRPr="00461E0C">
        <w:rPr>
          <w:sz w:val="22"/>
          <w:szCs w:val="22"/>
        </w:rPr>
        <w:t xml:space="preserve">Subrecipient shall defend, save, hold harmless, and indemnify the State of Oregon and DOJ CVSSD and their officers, employees and agents from and against all claims, suits, actions, losses, damages, liabilities, costs and expenses of any nature resulting from or arising out of, or relating to the activities of Subrecipient or its officers, employees, contractors, or agents under this Agreement.  </w:t>
      </w:r>
    </w:p>
    <w:p w14:paraId="3CB7E2AE" w14:textId="45174C35" w:rsidR="009D16DB" w:rsidRPr="00112B8B" w:rsidRDefault="00FC07F3" w:rsidP="00FC07F3">
      <w:pPr>
        <w:tabs>
          <w:tab w:val="left" w:pos="0"/>
          <w:tab w:val="left" w:pos="360"/>
          <w:tab w:val="left" w:pos="720"/>
          <w:tab w:val="left" w:pos="1440"/>
          <w:tab w:val="right" w:pos="8640"/>
          <w:tab w:val="left" w:pos="9360"/>
        </w:tabs>
        <w:spacing w:before="240"/>
        <w:jc w:val="both"/>
        <w:rPr>
          <w:sz w:val="22"/>
          <w:szCs w:val="22"/>
        </w:rPr>
      </w:pPr>
      <w:r w:rsidRPr="00461E0C">
        <w:rPr>
          <w:sz w:val="22"/>
          <w:szCs w:val="22"/>
        </w:rPr>
        <w:t>Subrecipient shall take all reasonable steps to cause each of its contractors that is not a unit of local government as defined in ORS 190.003, if any, to agree in a written contract with Subrecipient to indemnify, defend, save and hold harmless the State of Oregon and its officers, employees and agents (“Indemnitee”) from and against any and all claims, actions, liabilities, damages, losses, or expenses (including attorneys’ fees) arising from a tort (as now or hereafter defined in ORS 30.260) caused, or alleged to be caused, in whole or in part, by the negligent or willful acts or omissions of Subrecipient's contractor or any of the officers, agents, employees or subcontractors of the contractor (“Claims”).  It is the specific intention of the parties that the Indemnitee shall, in all instances, except for Claims arising solely from the gross negligence or willful acts or omissions of the Indemnitee, be indemnified by the contractor from and against any and all Claims</w:t>
      </w:r>
      <w:r w:rsidR="00941C95" w:rsidRPr="00112B8B">
        <w:rPr>
          <w:sz w:val="22"/>
          <w:szCs w:val="22"/>
        </w:rPr>
        <w:t>.</w:t>
      </w:r>
    </w:p>
    <w:p w14:paraId="45A871E9" w14:textId="77777777" w:rsidR="005523EC" w:rsidRPr="00112B8B" w:rsidRDefault="005523EC" w:rsidP="00AF1557">
      <w:pPr>
        <w:tabs>
          <w:tab w:val="left" w:pos="0"/>
          <w:tab w:val="left" w:pos="360"/>
          <w:tab w:val="left" w:pos="720"/>
          <w:tab w:val="left" w:pos="1440"/>
          <w:tab w:val="right" w:pos="8640"/>
          <w:tab w:val="left" w:pos="9360"/>
        </w:tabs>
        <w:jc w:val="both"/>
        <w:rPr>
          <w:sz w:val="22"/>
          <w:szCs w:val="22"/>
        </w:rPr>
      </w:pPr>
    </w:p>
    <w:p w14:paraId="05A6A607" w14:textId="4687652F" w:rsidR="00330C7A" w:rsidRPr="00112B8B" w:rsidRDefault="00330C7A" w:rsidP="00AF1557">
      <w:pPr>
        <w:jc w:val="both"/>
        <w:rPr>
          <w:sz w:val="22"/>
          <w:szCs w:val="22"/>
        </w:rPr>
      </w:pPr>
      <w:r w:rsidRPr="00112B8B">
        <w:rPr>
          <w:bCs/>
          <w:sz w:val="22"/>
          <w:szCs w:val="22"/>
        </w:rPr>
        <w:t xml:space="preserve">Section 7.09. </w:t>
      </w:r>
      <w:r w:rsidRPr="00112B8B">
        <w:rPr>
          <w:bCs/>
          <w:sz w:val="22"/>
          <w:szCs w:val="22"/>
          <w:u w:val="single"/>
        </w:rPr>
        <w:t>False Claim</w:t>
      </w:r>
      <w:r w:rsidR="00530879" w:rsidRPr="00112B8B">
        <w:rPr>
          <w:bCs/>
          <w:sz w:val="22"/>
          <w:szCs w:val="22"/>
          <w:u w:val="single"/>
        </w:rPr>
        <w:t>s</w:t>
      </w:r>
      <w:r w:rsidRPr="00112B8B">
        <w:rPr>
          <w:bCs/>
          <w:sz w:val="22"/>
          <w:szCs w:val="22"/>
          <w:u w:val="single"/>
        </w:rPr>
        <w:t xml:space="preserve"> Act</w:t>
      </w:r>
      <w:r w:rsidRPr="00112B8B">
        <w:rPr>
          <w:bCs/>
          <w:sz w:val="22"/>
          <w:szCs w:val="22"/>
        </w:rPr>
        <w:t>.</w:t>
      </w:r>
      <w:r w:rsidRPr="00112B8B">
        <w:rPr>
          <w:b/>
          <w:bCs/>
          <w:sz w:val="22"/>
          <w:szCs w:val="22"/>
        </w:rPr>
        <w:t xml:space="preserve">  </w:t>
      </w:r>
      <w:r w:rsidR="00530879" w:rsidRPr="00112B8B">
        <w:rPr>
          <w:sz w:val="22"/>
          <w:szCs w:val="22"/>
        </w:rPr>
        <w:t xml:space="preserve">Subrecipient acknowledges the Oregon False Claims Act, ORS 180.750 to 180.785, applies to any “claim” (as defined by ORS 180.750) made by (or caused by) Subrecipient that pertains to this </w:t>
      </w:r>
      <w:r w:rsidR="005D710D" w:rsidRPr="00112B8B">
        <w:rPr>
          <w:sz w:val="22"/>
          <w:szCs w:val="22"/>
        </w:rPr>
        <w:t xml:space="preserve">Agreement </w:t>
      </w:r>
      <w:r w:rsidR="00530879" w:rsidRPr="00112B8B">
        <w:rPr>
          <w:sz w:val="22"/>
          <w:szCs w:val="22"/>
        </w:rPr>
        <w:t xml:space="preserve">or to the Project. Subrecipient certifies that no claim described in the previous sentence is or will be a “false claim” (as defined by ORS 180.750) or an act prohibited by ORS 180.755. Subrecipient further acknowledges in addition to the remedies under Section </w:t>
      </w:r>
      <w:r w:rsidR="007F0183" w:rsidRPr="00112B8B">
        <w:rPr>
          <w:sz w:val="22"/>
          <w:szCs w:val="22"/>
        </w:rPr>
        <w:t>6.05</w:t>
      </w:r>
      <w:r w:rsidR="00530879" w:rsidRPr="00112B8B">
        <w:rPr>
          <w:sz w:val="22"/>
          <w:szCs w:val="22"/>
        </w:rPr>
        <w:t>, if it makes (or causes to be made) a false claim or performs (or causes to be performed) an act prohibited under the Oregon False Claims Act, the Oregon Attorney General may enforce the liabilities and penalties provided by the Oregon False Claims Act against the Subrecipient.</w:t>
      </w:r>
    </w:p>
    <w:p w14:paraId="03AAF812" w14:textId="77777777" w:rsidR="00830B24" w:rsidRPr="00112B8B" w:rsidRDefault="00830B24" w:rsidP="00AF1557">
      <w:pPr>
        <w:jc w:val="both"/>
        <w:rPr>
          <w:color w:val="1F497D"/>
          <w:sz w:val="22"/>
          <w:szCs w:val="22"/>
        </w:rPr>
      </w:pPr>
    </w:p>
    <w:p w14:paraId="75801057" w14:textId="3875A2B3" w:rsidR="009D16DB"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7.</w:t>
      </w:r>
      <w:r w:rsidR="00330C7A" w:rsidRPr="00112B8B">
        <w:rPr>
          <w:sz w:val="22"/>
          <w:szCs w:val="22"/>
        </w:rPr>
        <w:t>10</w:t>
      </w:r>
      <w:r w:rsidRPr="00112B8B">
        <w:rPr>
          <w:sz w:val="22"/>
          <w:szCs w:val="22"/>
        </w:rPr>
        <w:t xml:space="preserve">.  </w:t>
      </w:r>
      <w:r w:rsidRPr="00112B8B">
        <w:rPr>
          <w:sz w:val="22"/>
          <w:szCs w:val="22"/>
          <w:u w:val="single"/>
        </w:rPr>
        <w:t>Time is of the Essence</w:t>
      </w:r>
      <w:r w:rsidRPr="00112B8B">
        <w:rPr>
          <w:sz w:val="22"/>
          <w:szCs w:val="22"/>
        </w:rPr>
        <w:t xml:space="preserve">.  </w:t>
      </w:r>
      <w:r w:rsidR="00AC124E" w:rsidRPr="00112B8B">
        <w:rPr>
          <w:sz w:val="22"/>
          <w:szCs w:val="22"/>
        </w:rPr>
        <w:t>Subrecipient</w:t>
      </w:r>
      <w:r w:rsidRPr="00112B8B">
        <w:rPr>
          <w:sz w:val="22"/>
          <w:szCs w:val="22"/>
        </w:rPr>
        <w:t xml:space="preserve"> agrees that time is of the essence </w:t>
      </w:r>
      <w:r w:rsidR="009D16DB" w:rsidRPr="00112B8B">
        <w:rPr>
          <w:sz w:val="22"/>
          <w:szCs w:val="22"/>
        </w:rPr>
        <w:t>with respect to all provisions of this Agreement that specify a time for performance; provided, however, that the foregoing shall not be construed to limit or deprive a party of the benefits of any grace or use period allowed in this Agreement.</w:t>
      </w:r>
    </w:p>
    <w:p w14:paraId="4CFFBF5C" w14:textId="77777777" w:rsidR="00115913" w:rsidRPr="00112B8B" w:rsidRDefault="00115913" w:rsidP="00AF1557">
      <w:pPr>
        <w:tabs>
          <w:tab w:val="left" w:pos="0"/>
          <w:tab w:val="left" w:pos="360"/>
          <w:tab w:val="left" w:pos="720"/>
          <w:tab w:val="left" w:pos="1440"/>
          <w:tab w:val="right" w:pos="8640"/>
          <w:tab w:val="left" w:pos="9360"/>
        </w:tabs>
        <w:jc w:val="both"/>
        <w:rPr>
          <w:sz w:val="22"/>
          <w:szCs w:val="22"/>
        </w:rPr>
      </w:pPr>
    </w:p>
    <w:p w14:paraId="2BDD6000" w14:textId="3E3CD2F3"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7.</w:t>
      </w:r>
      <w:r w:rsidR="00330C7A" w:rsidRPr="00112B8B">
        <w:rPr>
          <w:sz w:val="22"/>
          <w:szCs w:val="22"/>
        </w:rPr>
        <w:t>11</w:t>
      </w:r>
      <w:r w:rsidRPr="00112B8B">
        <w:rPr>
          <w:sz w:val="22"/>
          <w:szCs w:val="22"/>
        </w:rPr>
        <w:t xml:space="preserve">.  </w:t>
      </w:r>
      <w:r w:rsidRPr="00112B8B">
        <w:rPr>
          <w:sz w:val="22"/>
          <w:szCs w:val="22"/>
          <w:u w:val="single"/>
        </w:rPr>
        <w:t>Survival</w:t>
      </w:r>
      <w:r w:rsidRPr="00112B8B">
        <w:rPr>
          <w:sz w:val="22"/>
          <w:szCs w:val="22"/>
        </w:rPr>
        <w:t xml:space="preserve">.  </w:t>
      </w:r>
      <w:r w:rsidR="008029FA" w:rsidRPr="00112B8B">
        <w:rPr>
          <w:sz w:val="22"/>
          <w:szCs w:val="22"/>
        </w:rPr>
        <w:t xml:space="preserve">The following sections shall survive termination of this Agreement: Section 3.03, </w:t>
      </w:r>
      <w:r w:rsidR="007563B8">
        <w:rPr>
          <w:sz w:val="22"/>
          <w:szCs w:val="22"/>
        </w:rPr>
        <w:t xml:space="preserve">Misexpended and </w:t>
      </w:r>
      <w:r w:rsidR="008029FA" w:rsidRPr="00112B8B">
        <w:rPr>
          <w:sz w:val="22"/>
          <w:szCs w:val="22"/>
        </w:rPr>
        <w:t>Unexpended Grant Funds; Section 5.</w:t>
      </w:r>
      <w:r w:rsidR="002B5BF5">
        <w:rPr>
          <w:sz w:val="22"/>
          <w:szCs w:val="22"/>
        </w:rPr>
        <w:t>15</w:t>
      </w:r>
      <w:r w:rsidR="008029FA" w:rsidRPr="00112B8B">
        <w:rPr>
          <w:sz w:val="22"/>
          <w:szCs w:val="22"/>
        </w:rPr>
        <w:t xml:space="preserve">, Maintenance, </w:t>
      </w:r>
      <w:r w:rsidR="0026345D" w:rsidRPr="00112B8B">
        <w:rPr>
          <w:sz w:val="22"/>
          <w:szCs w:val="22"/>
        </w:rPr>
        <w:t>Retention</w:t>
      </w:r>
      <w:r w:rsidR="008029FA" w:rsidRPr="00112B8B">
        <w:rPr>
          <w:sz w:val="22"/>
          <w:szCs w:val="22"/>
        </w:rPr>
        <w:t xml:space="preserve"> and Access to Records; Audits; and Section 7 </w:t>
      </w:r>
      <w:r w:rsidR="00653AE5" w:rsidRPr="00112B8B">
        <w:rPr>
          <w:sz w:val="22"/>
          <w:szCs w:val="22"/>
        </w:rPr>
        <w:t>Miscellaneous</w:t>
      </w:r>
      <w:r w:rsidR="008029FA" w:rsidRPr="00112B8B">
        <w:rPr>
          <w:sz w:val="22"/>
          <w:szCs w:val="22"/>
        </w:rPr>
        <w:t>. Otherwise, a</w:t>
      </w:r>
      <w:r w:rsidR="00C52E78" w:rsidRPr="00112B8B">
        <w:rPr>
          <w:sz w:val="22"/>
          <w:szCs w:val="22"/>
        </w:rPr>
        <w:t xml:space="preserve">ll rights and obligations shall cease upon termination of this Agreement, except for those rights and obligations that by their nature or express terms survive termination of this Agreement.  Termination shall not prejudice any rights or obligations accrued to the Parties prior to termination.  </w:t>
      </w:r>
    </w:p>
    <w:p w14:paraId="529C525F" w14:textId="77777777" w:rsidR="00F8512A" w:rsidRPr="00112B8B" w:rsidRDefault="00F8512A" w:rsidP="00AF1557">
      <w:pPr>
        <w:tabs>
          <w:tab w:val="left" w:pos="0"/>
          <w:tab w:val="left" w:pos="360"/>
          <w:tab w:val="left" w:pos="720"/>
          <w:tab w:val="left" w:pos="1440"/>
          <w:tab w:val="right" w:pos="8640"/>
          <w:tab w:val="left" w:pos="9360"/>
        </w:tabs>
        <w:jc w:val="both"/>
        <w:rPr>
          <w:sz w:val="22"/>
          <w:szCs w:val="22"/>
        </w:rPr>
      </w:pPr>
    </w:p>
    <w:p w14:paraId="66B89D11" w14:textId="59B37EF7"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7.</w:t>
      </w:r>
      <w:r w:rsidR="00330C7A" w:rsidRPr="00112B8B">
        <w:rPr>
          <w:sz w:val="22"/>
          <w:szCs w:val="22"/>
        </w:rPr>
        <w:t>12</w:t>
      </w:r>
      <w:r w:rsidRPr="00112B8B">
        <w:rPr>
          <w:sz w:val="22"/>
          <w:szCs w:val="22"/>
        </w:rPr>
        <w:t xml:space="preserve">.  </w:t>
      </w:r>
      <w:r w:rsidRPr="00112B8B">
        <w:rPr>
          <w:sz w:val="22"/>
          <w:szCs w:val="22"/>
          <w:u w:val="single"/>
        </w:rPr>
        <w:t>Counterparts</w:t>
      </w:r>
      <w:r w:rsidRPr="00112B8B">
        <w:rPr>
          <w:sz w:val="22"/>
          <w:szCs w:val="22"/>
        </w:rPr>
        <w:t>.  This Agreement may be executed in several counterparts, all of which when taken together shall constitute one agreement binding on all parties, notwithstanding that all parties are not signatories to the same counterpart.  Each copy of this Agreement so executed shall constitute an original.</w:t>
      </w:r>
    </w:p>
    <w:p w14:paraId="536E7070"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4EDC5BAB" w14:textId="5AFE5BCD"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7.</w:t>
      </w:r>
      <w:r w:rsidR="00330C7A" w:rsidRPr="00112B8B">
        <w:rPr>
          <w:sz w:val="22"/>
          <w:szCs w:val="22"/>
        </w:rPr>
        <w:t>13</w:t>
      </w:r>
      <w:r w:rsidRPr="00112B8B">
        <w:rPr>
          <w:sz w:val="22"/>
          <w:szCs w:val="22"/>
        </w:rPr>
        <w:t xml:space="preserve">.  </w:t>
      </w:r>
      <w:r w:rsidRPr="00112B8B">
        <w:rPr>
          <w:sz w:val="22"/>
          <w:szCs w:val="22"/>
          <w:u w:val="single"/>
        </w:rPr>
        <w:t>Severability</w:t>
      </w:r>
      <w:r w:rsidRPr="00112B8B">
        <w:rPr>
          <w:sz w:val="22"/>
          <w:szCs w:val="22"/>
        </w:rPr>
        <w:t>.  If any term or provision of this Agreement is declared by a court of competent jurisdiction to be illegal or in conflict with any law, the validity of the remaining terms and provisions shall not be affected, and the rights and obligations of the parties shall be construed and enforced as if this Agreement did not contain the particular term or provision held to be invalid.</w:t>
      </w:r>
    </w:p>
    <w:p w14:paraId="76B586EF"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2D067A88" w14:textId="10A5B570" w:rsidR="001F511D"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7.</w:t>
      </w:r>
      <w:r w:rsidR="00330C7A" w:rsidRPr="00112B8B">
        <w:rPr>
          <w:sz w:val="22"/>
          <w:szCs w:val="22"/>
        </w:rPr>
        <w:t>14</w:t>
      </w:r>
      <w:r w:rsidRPr="00112B8B">
        <w:rPr>
          <w:sz w:val="22"/>
          <w:szCs w:val="22"/>
        </w:rPr>
        <w:t xml:space="preserve">.  </w:t>
      </w:r>
      <w:r w:rsidRPr="00112B8B">
        <w:rPr>
          <w:sz w:val="22"/>
          <w:szCs w:val="22"/>
          <w:u w:val="single"/>
        </w:rPr>
        <w:t>Relationship of Parties</w:t>
      </w:r>
      <w:r w:rsidRPr="00112B8B">
        <w:rPr>
          <w:sz w:val="22"/>
          <w:szCs w:val="22"/>
        </w:rPr>
        <w:t>.  The parties agree and acknowledge that their relationship is that of independent contracting parties and neither party hereto shall be deemed an agent, partner, joint venturer or related entity of the other by reason of this Agreement.</w:t>
      </w:r>
    </w:p>
    <w:p w14:paraId="6C97890C" w14:textId="77777777" w:rsidR="001F511D" w:rsidRPr="00112B8B" w:rsidRDefault="001F511D" w:rsidP="00AF1557">
      <w:pPr>
        <w:tabs>
          <w:tab w:val="left" w:pos="0"/>
          <w:tab w:val="left" w:pos="360"/>
          <w:tab w:val="left" w:pos="720"/>
          <w:tab w:val="left" w:pos="1440"/>
          <w:tab w:val="right" w:pos="8640"/>
          <w:tab w:val="left" w:pos="9360"/>
        </w:tabs>
        <w:ind w:firstLine="360"/>
        <w:jc w:val="both"/>
        <w:rPr>
          <w:sz w:val="22"/>
          <w:szCs w:val="22"/>
        </w:rPr>
      </w:pPr>
    </w:p>
    <w:p w14:paraId="0C7182CE" w14:textId="2A58D8DF" w:rsidR="001F511D" w:rsidRPr="00112B8B" w:rsidRDefault="001F511D" w:rsidP="00AF1557">
      <w:pPr>
        <w:tabs>
          <w:tab w:val="left" w:pos="0"/>
          <w:tab w:val="left" w:pos="360"/>
          <w:tab w:val="left" w:pos="720"/>
          <w:tab w:val="left" w:pos="1440"/>
          <w:tab w:val="left" w:pos="3600"/>
          <w:tab w:val="right" w:pos="8640"/>
          <w:tab w:val="left" w:pos="9360"/>
        </w:tabs>
        <w:jc w:val="both"/>
        <w:rPr>
          <w:sz w:val="22"/>
          <w:szCs w:val="22"/>
        </w:rPr>
      </w:pPr>
      <w:r w:rsidRPr="00112B8B">
        <w:rPr>
          <w:sz w:val="22"/>
          <w:szCs w:val="22"/>
        </w:rPr>
        <w:t>Section 7.</w:t>
      </w:r>
      <w:r w:rsidR="00330C7A" w:rsidRPr="00112B8B">
        <w:rPr>
          <w:sz w:val="22"/>
          <w:szCs w:val="22"/>
        </w:rPr>
        <w:t>15</w:t>
      </w:r>
      <w:r w:rsidRPr="00112B8B">
        <w:rPr>
          <w:sz w:val="22"/>
          <w:szCs w:val="22"/>
        </w:rPr>
        <w:t xml:space="preserve">.  </w:t>
      </w:r>
      <w:r w:rsidRPr="00112B8B">
        <w:rPr>
          <w:sz w:val="22"/>
          <w:szCs w:val="22"/>
          <w:u w:val="single"/>
        </w:rPr>
        <w:t>Headings</w:t>
      </w:r>
      <w:r w:rsidRPr="00112B8B">
        <w:rPr>
          <w:sz w:val="22"/>
          <w:szCs w:val="22"/>
        </w:rPr>
        <w:t xml:space="preserve">.  </w:t>
      </w:r>
      <w:r w:rsidR="005F2DEA" w:rsidRPr="00112B8B">
        <w:rPr>
          <w:sz w:val="22"/>
          <w:szCs w:val="22"/>
        </w:rPr>
        <w:t xml:space="preserve">The headings and captions to sections of this </w:t>
      </w:r>
      <w:r w:rsidR="005D710D" w:rsidRPr="00112B8B">
        <w:rPr>
          <w:sz w:val="22"/>
          <w:szCs w:val="22"/>
        </w:rPr>
        <w:t xml:space="preserve">Agreement </w:t>
      </w:r>
      <w:r w:rsidR="005F2DEA" w:rsidRPr="00112B8B">
        <w:rPr>
          <w:sz w:val="22"/>
          <w:szCs w:val="22"/>
        </w:rPr>
        <w:t xml:space="preserve">have been inserted for identification and reference purposes only and may not be used to construe the meaning or to interpret this </w:t>
      </w:r>
      <w:r w:rsidR="005D710D" w:rsidRPr="00112B8B">
        <w:rPr>
          <w:sz w:val="22"/>
          <w:szCs w:val="22"/>
        </w:rPr>
        <w:t>Agreement</w:t>
      </w:r>
      <w:r w:rsidRPr="00112B8B">
        <w:rPr>
          <w:sz w:val="22"/>
          <w:szCs w:val="22"/>
        </w:rPr>
        <w:t>.</w:t>
      </w:r>
    </w:p>
    <w:p w14:paraId="79B3CC75"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1BE162AC" w14:textId="689F929A" w:rsidR="00DC0223" w:rsidRPr="00112B8B" w:rsidRDefault="001F511D" w:rsidP="00AF1557">
      <w:pPr>
        <w:tabs>
          <w:tab w:val="left" w:pos="0"/>
          <w:tab w:val="left" w:pos="360"/>
          <w:tab w:val="left" w:pos="720"/>
          <w:tab w:val="left" w:pos="1440"/>
          <w:tab w:val="right" w:pos="8640"/>
          <w:tab w:val="left" w:pos="9360"/>
        </w:tabs>
        <w:jc w:val="both"/>
        <w:rPr>
          <w:sz w:val="22"/>
          <w:szCs w:val="22"/>
        </w:rPr>
      </w:pPr>
      <w:r w:rsidRPr="00112B8B">
        <w:rPr>
          <w:sz w:val="22"/>
          <w:szCs w:val="22"/>
        </w:rPr>
        <w:t>Section 7.</w:t>
      </w:r>
      <w:r w:rsidR="00330C7A" w:rsidRPr="00112B8B">
        <w:rPr>
          <w:sz w:val="22"/>
          <w:szCs w:val="22"/>
        </w:rPr>
        <w:t>16</w:t>
      </w:r>
      <w:r w:rsidRPr="00112B8B">
        <w:rPr>
          <w:sz w:val="22"/>
          <w:szCs w:val="22"/>
        </w:rPr>
        <w:t xml:space="preserve">.  </w:t>
      </w:r>
      <w:r w:rsidRPr="00112B8B">
        <w:rPr>
          <w:sz w:val="22"/>
          <w:szCs w:val="22"/>
          <w:u w:val="single"/>
        </w:rPr>
        <w:t>No Third Party Beneficiaries</w:t>
      </w:r>
      <w:r w:rsidRPr="00112B8B">
        <w:rPr>
          <w:sz w:val="22"/>
          <w:szCs w:val="22"/>
        </w:rPr>
        <w:t xml:space="preserve">.  </w:t>
      </w:r>
      <w:r w:rsidR="004C4CAD" w:rsidRPr="00112B8B">
        <w:rPr>
          <w:sz w:val="22"/>
          <w:szCs w:val="22"/>
        </w:rPr>
        <w:t>DOJ CVSSD</w:t>
      </w:r>
      <w:r w:rsidRPr="00112B8B">
        <w:rPr>
          <w:sz w:val="22"/>
          <w:szCs w:val="22"/>
        </w:rPr>
        <w:t xml:space="preserve"> and </w:t>
      </w:r>
      <w:r w:rsidR="00AC124E" w:rsidRPr="00112B8B">
        <w:rPr>
          <w:sz w:val="22"/>
          <w:szCs w:val="22"/>
        </w:rPr>
        <w:t>Subrecipient</w:t>
      </w:r>
      <w:r w:rsidRPr="00112B8B">
        <w:rPr>
          <w:rFonts w:ascii="CG Times" w:hAnsi="CG Times"/>
          <w:sz w:val="22"/>
          <w:szCs w:val="22"/>
        </w:rPr>
        <w:t xml:space="preserve"> are the only parties to this Agreement and are the only parties entitled to enforce its terms. Nothing in this Agreement gives, is intended to give, or shall be construed to give or provide any benefit or right, whether directly, indirectly or otherwise, to third persons.</w:t>
      </w:r>
    </w:p>
    <w:p w14:paraId="3B05892E" w14:textId="77777777" w:rsidR="00E73C44" w:rsidRDefault="00E73C44" w:rsidP="00F00407">
      <w:pPr>
        <w:tabs>
          <w:tab w:val="left" w:pos="0"/>
          <w:tab w:val="left" w:pos="360"/>
          <w:tab w:val="left" w:pos="720"/>
          <w:tab w:val="left" w:pos="1440"/>
          <w:tab w:val="right" w:pos="8640"/>
          <w:tab w:val="left" w:pos="9360"/>
        </w:tabs>
        <w:jc w:val="both"/>
        <w:rPr>
          <w:sz w:val="22"/>
          <w:szCs w:val="22"/>
        </w:rPr>
      </w:pPr>
    </w:p>
    <w:p w14:paraId="285135FE" w14:textId="189E18DB" w:rsidR="0030145C" w:rsidRDefault="0030145C" w:rsidP="00E73C44">
      <w:pPr>
        <w:tabs>
          <w:tab w:val="left" w:pos="0"/>
          <w:tab w:val="left" w:pos="360"/>
          <w:tab w:val="left" w:pos="720"/>
          <w:tab w:val="left" w:pos="1440"/>
          <w:tab w:val="right" w:pos="8640"/>
          <w:tab w:val="left" w:pos="9360"/>
        </w:tabs>
        <w:ind w:firstLine="360"/>
        <w:jc w:val="both"/>
        <w:rPr>
          <w:sz w:val="22"/>
          <w:szCs w:val="22"/>
        </w:rPr>
      </w:pPr>
      <w:r>
        <w:rPr>
          <w:sz w:val="22"/>
          <w:szCs w:val="22"/>
        </w:rPr>
        <w:br w:type="page"/>
      </w:r>
    </w:p>
    <w:p w14:paraId="042C4CD9" w14:textId="77777777" w:rsidR="000C64AD" w:rsidRDefault="000C64AD" w:rsidP="00E73C44">
      <w:pPr>
        <w:tabs>
          <w:tab w:val="left" w:pos="0"/>
          <w:tab w:val="left" w:pos="360"/>
          <w:tab w:val="left" w:pos="720"/>
          <w:tab w:val="left" w:pos="1440"/>
          <w:tab w:val="right" w:pos="8640"/>
          <w:tab w:val="left" w:pos="9360"/>
        </w:tabs>
        <w:ind w:firstLine="360"/>
        <w:jc w:val="both"/>
        <w:rPr>
          <w:sz w:val="22"/>
          <w:szCs w:val="22"/>
        </w:rPr>
      </w:pPr>
    </w:p>
    <w:p w14:paraId="302A607D" w14:textId="77777777" w:rsidR="000C64AD" w:rsidRDefault="000C64AD" w:rsidP="00E73C44">
      <w:pPr>
        <w:tabs>
          <w:tab w:val="left" w:pos="0"/>
          <w:tab w:val="left" w:pos="360"/>
          <w:tab w:val="left" w:pos="720"/>
          <w:tab w:val="left" w:pos="1440"/>
          <w:tab w:val="right" w:pos="8640"/>
          <w:tab w:val="left" w:pos="9360"/>
        </w:tabs>
        <w:ind w:firstLine="360"/>
        <w:jc w:val="both"/>
        <w:rPr>
          <w:sz w:val="22"/>
          <w:szCs w:val="22"/>
        </w:rPr>
      </w:pPr>
    </w:p>
    <w:p w14:paraId="2DB5C803" w14:textId="77777777" w:rsidR="00E73C44" w:rsidRDefault="00E73C44" w:rsidP="00E73C44">
      <w:pPr>
        <w:tabs>
          <w:tab w:val="left" w:pos="0"/>
          <w:tab w:val="left" w:pos="360"/>
          <w:tab w:val="left" w:pos="720"/>
          <w:tab w:val="left" w:pos="1440"/>
          <w:tab w:val="right" w:pos="8640"/>
          <w:tab w:val="left" w:pos="9360"/>
        </w:tabs>
        <w:ind w:firstLine="360"/>
        <w:jc w:val="both"/>
        <w:rPr>
          <w:sz w:val="22"/>
          <w:szCs w:val="22"/>
        </w:rPr>
      </w:pPr>
    </w:p>
    <w:p w14:paraId="15F18B06" w14:textId="1EA7FD86" w:rsidR="00E73C44" w:rsidRPr="00112B8B" w:rsidRDefault="00E73C44" w:rsidP="00E73C44">
      <w:pPr>
        <w:tabs>
          <w:tab w:val="left" w:pos="0"/>
          <w:tab w:val="left" w:pos="360"/>
          <w:tab w:val="left" w:pos="720"/>
          <w:tab w:val="left" w:pos="1440"/>
          <w:tab w:val="right" w:pos="8640"/>
          <w:tab w:val="left" w:pos="9360"/>
        </w:tabs>
        <w:ind w:firstLine="360"/>
        <w:jc w:val="both"/>
        <w:rPr>
          <w:sz w:val="22"/>
          <w:szCs w:val="22"/>
        </w:rPr>
      </w:pPr>
      <w:r w:rsidRPr="00112B8B">
        <w:rPr>
          <w:sz w:val="22"/>
          <w:szCs w:val="22"/>
        </w:rPr>
        <w:t>IN WITNESS WHEREOF, the parties hereto have caused this Agreement to be duly executed as of the dates set forth below their respective signatures.</w:t>
      </w:r>
    </w:p>
    <w:p w14:paraId="51ED0F13"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5113D7DC"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014CFD40" w14:textId="17CD830A" w:rsidR="001F511D" w:rsidRPr="00112B8B" w:rsidRDefault="00962262" w:rsidP="00AF1557">
      <w:pPr>
        <w:tabs>
          <w:tab w:val="left" w:pos="0"/>
          <w:tab w:val="left" w:pos="360"/>
          <w:tab w:val="left" w:pos="720"/>
          <w:tab w:val="left" w:pos="1440"/>
          <w:tab w:val="right" w:pos="8640"/>
          <w:tab w:val="left" w:pos="9360"/>
        </w:tabs>
        <w:jc w:val="both"/>
        <w:rPr>
          <w:sz w:val="22"/>
          <w:szCs w:val="22"/>
        </w:rPr>
      </w:pPr>
      <w:r w:rsidRPr="00112B8B">
        <w:rPr>
          <w:noProof/>
          <w:sz w:val="22"/>
          <w:szCs w:val="22"/>
        </w:rPr>
        <w:drawing>
          <wp:inline distT="0" distB="0" distL="0" distR="0" wp14:anchorId="16BE8F75" wp14:editId="4C814F56">
            <wp:extent cx="571500" cy="5905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p>
    <w:p w14:paraId="019C2A10" w14:textId="77777777" w:rsidR="001F511D" w:rsidRPr="00112B8B" w:rsidRDefault="001F511D" w:rsidP="00AF1557">
      <w:pPr>
        <w:tabs>
          <w:tab w:val="left" w:pos="0"/>
          <w:tab w:val="left" w:pos="360"/>
          <w:tab w:val="left" w:pos="720"/>
          <w:tab w:val="left" w:pos="1440"/>
          <w:tab w:val="right" w:pos="8640"/>
          <w:tab w:val="left" w:pos="9360"/>
        </w:tabs>
        <w:jc w:val="both"/>
        <w:rPr>
          <w:sz w:val="22"/>
          <w:szCs w:val="22"/>
        </w:rPr>
      </w:pPr>
    </w:p>
    <w:p w14:paraId="5F0668ED" w14:textId="77777777" w:rsidR="001F511D" w:rsidRPr="00112B8B" w:rsidRDefault="001F511D" w:rsidP="00AF1557">
      <w:pPr>
        <w:tabs>
          <w:tab w:val="left" w:pos="0"/>
          <w:tab w:val="left" w:pos="360"/>
          <w:tab w:val="left" w:pos="720"/>
          <w:tab w:val="left" w:pos="1440"/>
          <w:tab w:val="right" w:pos="8640"/>
          <w:tab w:val="left" w:pos="9360"/>
        </w:tabs>
        <w:spacing w:before="60"/>
        <w:jc w:val="both"/>
        <w:rPr>
          <w:b/>
          <w:smallCaps/>
          <w:sz w:val="22"/>
          <w:szCs w:val="22"/>
        </w:rPr>
      </w:pPr>
      <w:r w:rsidRPr="00112B8B">
        <w:rPr>
          <w:b/>
          <w:smallCaps/>
          <w:sz w:val="22"/>
          <w:szCs w:val="22"/>
        </w:rPr>
        <w:t xml:space="preserve">State of Oregon </w:t>
      </w:r>
    </w:p>
    <w:p w14:paraId="13F42B85" w14:textId="77777777" w:rsidR="001F511D" w:rsidRPr="00112B8B" w:rsidRDefault="001F511D" w:rsidP="00AF1557">
      <w:pPr>
        <w:tabs>
          <w:tab w:val="left" w:pos="0"/>
          <w:tab w:val="left" w:pos="360"/>
          <w:tab w:val="left" w:pos="720"/>
          <w:tab w:val="left" w:pos="1440"/>
          <w:tab w:val="right" w:pos="8640"/>
          <w:tab w:val="left" w:pos="9360"/>
        </w:tabs>
        <w:spacing w:before="60"/>
        <w:jc w:val="both"/>
        <w:rPr>
          <w:sz w:val="22"/>
          <w:szCs w:val="22"/>
        </w:rPr>
      </w:pPr>
      <w:r w:rsidRPr="00112B8B">
        <w:rPr>
          <w:sz w:val="22"/>
          <w:szCs w:val="22"/>
        </w:rPr>
        <w:t>Acting by and through its Department of Justice</w:t>
      </w:r>
    </w:p>
    <w:p w14:paraId="401B2347" w14:textId="77777777" w:rsidR="003D1503" w:rsidRPr="00112B8B" w:rsidRDefault="003D1503" w:rsidP="00AF1557">
      <w:pPr>
        <w:tabs>
          <w:tab w:val="left" w:pos="0"/>
          <w:tab w:val="left" w:pos="360"/>
          <w:tab w:val="left" w:pos="720"/>
          <w:tab w:val="left" w:pos="1440"/>
        </w:tabs>
        <w:spacing w:before="60"/>
        <w:jc w:val="both"/>
        <w:rPr>
          <w:sz w:val="22"/>
          <w:szCs w:val="22"/>
        </w:rPr>
      </w:pPr>
    </w:p>
    <w:p w14:paraId="19364943" w14:textId="5F5B452E" w:rsidR="001F511D" w:rsidRPr="00112B8B" w:rsidRDefault="003D1503" w:rsidP="007158C6">
      <w:pPr>
        <w:tabs>
          <w:tab w:val="left" w:pos="0"/>
          <w:tab w:val="left" w:pos="360"/>
          <w:tab w:val="left" w:pos="720"/>
          <w:tab w:val="left" w:pos="1440"/>
        </w:tabs>
        <w:spacing w:before="120" w:line="276" w:lineRule="auto"/>
        <w:jc w:val="both"/>
        <w:rPr>
          <w:sz w:val="22"/>
          <w:szCs w:val="22"/>
          <w:u w:val="single"/>
        </w:rPr>
      </w:pPr>
      <w:r w:rsidRPr="00112B8B">
        <w:rPr>
          <w:sz w:val="22"/>
          <w:szCs w:val="22"/>
        </w:rPr>
        <w:t xml:space="preserve">By: </w:t>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008717EA" w:rsidRPr="00112B8B">
        <w:rPr>
          <w:sz w:val="22"/>
          <w:szCs w:val="22"/>
          <w:u w:val="single"/>
        </w:rPr>
        <w:tab/>
      </w:r>
    </w:p>
    <w:p w14:paraId="1CBD0F3D" w14:textId="288A37BF" w:rsidR="003D1503" w:rsidRPr="00112B8B" w:rsidRDefault="001F511D" w:rsidP="007158C6">
      <w:pPr>
        <w:tabs>
          <w:tab w:val="left" w:pos="0"/>
          <w:tab w:val="left" w:pos="360"/>
          <w:tab w:val="left" w:pos="720"/>
          <w:tab w:val="left" w:pos="1440"/>
        </w:tabs>
        <w:spacing w:before="120" w:line="276" w:lineRule="auto"/>
        <w:jc w:val="both"/>
        <w:rPr>
          <w:sz w:val="22"/>
          <w:szCs w:val="22"/>
          <w:u w:val="single"/>
        </w:rPr>
      </w:pPr>
      <w:r w:rsidRPr="00112B8B">
        <w:rPr>
          <w:sz w:val="22"/>
          <w:szCs w:val="22"/>
        </w:rPr>
        <w:t xml:space="preserve">Name: </w:t>
      </w:r>
      <w:r w:rsidR="0030145C" w:rsidRPr="0030145C">
        <w:rPr>
          <w:sz w:val="22"/>
          <w:szCs w:val="22"/>
          <w:u w:val="single"/>
        </w:rPr>
        <w:t xml:space="preserve">  </w:t>
      </w:r>
      <w:r w:rsidR="009D16DB" w:rsidRPr="00112B8B">
        <w:rPr>
          <w:sz w:val="22"/>
          <w:szCs w:val="22"/>
          <w:u w:val="single"/>
        </w:rPr>
        <w:t xml:space="preserve">Shannon </w:t>
      </w:r>
      <w:r w:rsidR="00C95348" w:rsidRPr="00112B8B">
        <w:rPr>
          <w:sz w:val="22"/>
          <w:szCs w:val="22"/>
          <w:u w:val="single"/>
        </w:rPr>
        <w:t xml:space="preserve">L. </w:t>
      </w:r>
      <w:r w:rsidR="009D16DB" w:rsidRPr="00112B8B">
        <w:rPr>
          <w:sz w:val="22"/>
          <w:szCs w:val="22"/>
          <w:u w:val="single"/>
        </w:rPr>
        <w:t>Sivell</w:t>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8717EA" w:rsidRPr="00112B8B">
        <w:rPr>
          <w:sz w:val="22"/>
          <w:szCs w:val="22"/>
          <w:u w:val="single"/>
        </w:rPr>
        <w:tab/>
      </w:r>
    </w:p>
    <w:p w14:paraId="2ACD08E8" w14:textId="606064DE" w:rsidR="001F511D" w:rsidRPr="00112B8B" w:rsidRDefault="003D1503" w:rsidP="007158C6">
      <w:pPr>
        <w:tabs>
          <w:tab w:val="left" w:pos="0"/>
          <w:tab w:val="left" w:pos="360"/>
          <w:tab w:val="left" w:pos="720"/>
          <w:tab w:val="left" w:pos="1440"/>
        </w:tabs>
        <w:spacing w:before="120" w:line="276" w:lineRule="auto"/>
        <w:jc w:val="both"/>
        <w:rPr>
          <w:sz w:val="22"/>
          <w:szCs w:val="22"/>
        </w:rPr>
      </w:pPr>
      <w:r w:rsidRPr="00112B8B">
        <w:rPr>
          <w:sz w:val="22"/>
          <w:szCs w:val="22"/>
        </w:rPr>
        <w:t>Ti</w:t>
      </w:r>
      <w:r w:rsidR="001F511D" w:rsidRPr="00112B8B">
        <w:rPr>
          <w:sz w:val="22"/>
          <w:szCs w:val="22"/>
        </w:rPr>
        <w:t xml:space="preserve">tle: </w:t>
      </w:r>
      <w:r w:rsidR="0030145C" w:rsidRPr="0030145C">
        <w:rPr>
          <w:sz w:val="22"/>
          <w:szCs w:val="22"/>
          <w:u w:val="single"/>
        </w:rPr>
        <w:t xml:space="preserve">  </w:t>
      </w:r>
      <w:r w:rsidR="000F4606" w:rsidRPr="00112B8B">
        <w:rPr>
          <w:sz w:val="22"/>
          <w:szCs w:val="22"/>
          <w:u w:val="single"/>
        </w:rPr>
        <w:t xml:space="preserve">Director, </w:t>
      </w:r>
      <w:r w:rsidR="0000690C" w:rsidRPr="00112B8B">
        <w:rPr>
          <w:sz w:val="22"/>
          <w:szCs w:val="22"/>
          <w:u w:val="single"/>
        </w:rPr>
        <w:t>Crime Victim and Survivor Services Division</w:t>
      </w:r>
      <w:r w:rsidRPr="00112B8B">
        <w:rPr>
          <w:sz w:val="22"/>
          <w:szCs w:val="22"/>
          <w:u w:val="single"/>
        </w:rPr>
        <w:tab/>
      </w:r>
      <w:r w:rsidR="000F4606" w:rsidRPr="00112B8B" w:rsidDel="000F4606">
        <w:rPr>
          <w:sz w:val="22"/>
          <w:szCs w:val="22"/>
          <w:u w:val="single"/>
        </w:rPr>
        <w:t xml:space="preserve"> </w:t>
      </w:r>
    </w:p>
    <w:p w14:paraId="16DB7E7B" w14:textId="1B55A34F" w:rsidR="001F511D" w:rsidRPr="00112B8B" w:rsidRDefault="003D1503" w:rsidP="007158C6">
      <w:pPr>
        <w:tabs>
          <w:tab w:val="left" w:pos="0"/>
          <w:tab w:val="left" w:pos="360"/>
          <w:tab w:val="left" w:pos="720"/>
          <w:tab w:val="left" w:pos="1440"/>
        </w:tabs>
        <w:spacing w:before="120" w:line="276" w:lineRule="auto"/>
        <w:jc w:val="both"/>
        <w:rPr>
          <w:sz w:val="22"/>
          <w:szCs w:val="22"/>
          <w:u w:val="single"/>
        </w:rPr>
      </w:pPr>
      <w:r w:rsidRPr="00112B8B">
        <w:rPr>
          <w:sz w:val="22"/>
          <w:szCs w:val="22"/>
        </w:rPr>
        <w:t xml:space="preserve">Date: </w:t>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008717EA" w:rsidRPr="00112B8B">
        <w:rPr>
          <w:sz w:val="22"/>
          <w:szCs w:val="22"/>
          <w:u w:val="single"/>
        </w:rPr>
        <w:tab/>
      </w:r>
    </w:p>
    <w:p w14:paraId="7D8FF21F" w14:textId="77777777" w:rsidR="001F511D" w:rsidRPr="00112B8B" w:rsidRDefault="001F511D" w:rsidP="007158C6">
      <w:pPr>
        <w:tabs>
          <w:tab w:val="left" w:pos="0"/>
          <w:tab w:val="left" w:pos="360"/>
          <w:tab w:val="left" w:pos="720"/>
          <w:tab w:val="left" w:pos="1440"/>
          <w:tab w:val="right" w:pos="8640"/>
          <w:tab w:val="left" w:pos="9360"/>
        </w:tabs>
        <w:spacing w:before="120" w:line="276" w:lineRule="auto"/>
        <w:jc w:val="both"/>
        <w:rPr>
          <w:sz w:val="22"/>
          <w:szCs w:val="22"/>
        </w:rPr>
      </w:pPr>
    </w:p>
    <w:p w14:paraId="16488D5E" w14:textId="300939B7" w:rsidR="001F511D" w:rsidRPr="00112B8B" w:rsidRDefault="001F511D" w:rsidP="007158C6">
      <w:pPr>
        <w:tabs>
          <w:tab w:val="left" w:pos="0"/>
          <w:tab w:val="left" w:pos="360"/>
          <w:tab w:val="left" w:pos="720"/>
          <w:tab w:val="left" w:pos="1440"/>
          <w:tab w:val="right" w:pos="8640"/>
          <w:tab w:val="left" w:pos="9360"/>
        </w:tabs>
        <w:spacing w:before="120" w:line="276" w:lineRule="auto"/>
        <w:jc w:val="both"/>
        <w:rPr>
          <w:b/>
          <w:smallCaps/>
          <w:sz w:val="22"/>
          <w:szCs w:val="22"/>
        </w:rPr>
      </w:pPr>
      <w:r w:rsidRPr="00112B8B">
        <w:rPr>
          <w:b/>
          <w:smallCaps/>
          <w:sz w:val="22"/>
          <w:szCs w:val="22"/>
        </w:rPr>
        <w:t xml:space="preserve">Authorized Agent for </w:t>
      </w:r>
      <w:r w:rsidR="00AC124E" w:rsidRPr="00112B8B">
        <w:rPr>
          <w:b/>
          <w:smallCaps/>
          <w:sz w:val="22"/>
          <w:szCs w:val="22"/>
        </w:rPr>
        <w:t>Subrecipient</w:t>
      </w:r>
    </w:p>
    <w:p w14:paraId="6C2533CE" w14:textId="77777777" w:rsidR="003D1503" w:rsidRPr="00112B8B" w:rsidRDefault="003D1503" w:rsidP="007158C6">
      <w:pPr>
        <w:tabs>
          <w:tab w:val="left" w:pos="0"/>
          <w:tab w:val="left" w:pos="360"/>
          <w:tab w:val="left" w:pos="720"/>
          <w:tab w:val="left" w:pos="1440"/>
        </w:tabs>
        <w:spacing w:before="120" w:line="276" w:lineRule="auto"/>
        <w:jc w:val="both"/>
        <w:rPr>
          <w:sz w:val="22"/>
          <w:szCs w:val="22"/>
        </w:rPr>
      </w:pPr>
    </w:p>
    <w:p w14:paraId="78641D98" w14:textId="1083ED9F" w:rsidR="001F511D" w:rsidRPr="00112B8B" w:rsidRDefault="003D1503" w:rsidP="007158C6">
      <w:pPr>
        <w:tabs>
          <w:tab w:val="left" w:pos="0"/>
          <w:tab w:val="left" w:pos="360"/>
          <w:tab w:val="left" w:pos="720"/>
          <w:tab w:val="left" w:pos="1440"/>
        </w:tabs>
        <w:spacing w:before="120" w:line="276" w:lineRule="auto"/>
        <w:jc w:val="both"/>
        <w:rPr>
          <w:sz w:val="22"/>
          <w:szCs w:val="22"/>
        </w:rPr>
      </w:pPr>
      <w:r w:rsidRPr="00112B8B">
        <w:rPr>
          <w:sz w:val="22"/>
          <w:szCs w:val="22"/>
        </w:rPr>
        <w:t xml:space="preserve">By: </w:t>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008717EA" w:rsidRPr="00112B8B">
        <w:rPr>
          <w:sz w:val="22"/>
          <w:szCs w:val="22"/>
          <w:u w:val="single"/>
        </w:rPr>
        <w:tab/>
      </w:r>
    </w:p>
    <w:p w14:paraId="33D0573E" w14:textId="0941B378" w:rsidR="001F511D" w:rsidRPr="00112B8B" w:rsidRDefault="001F511D" w:rsidP="007158C6">
      <w:pPr>
        <w:tabs>
          <w:tab w:val="left" w:pos="0"/>
          <w:tab w:val="left" w:pos="360"/>
          <w:tab w:val="left" w:pos="720"/>
          <w:tab w:val="left" w:pos="1440"/>
        </w:tabs>
        <w:spacing w:before="120" w:line="276" w:lineRule="auto"/>
        <w:jc w:val="both"/>
        <w:rPr>
          <w:sz w:val="22"/>
          <w:szCs w:val="22"/>
          <w:u w:val="single"/>
        </w:rPr>
      </w:pPr>
      <w:r w:rsidRPr="00112B8B">
        <w:rPr>
          <w:sz w:val="22"/>
          <w:szCs w:val="22"/>
        </w:rPr>
        <w:t xml:space="preserve">Name: </w:t>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8717EA" w:rsidRPr="00112B8B">
        <w:rPr>
          <w:sz w:val="22"/>
          <w:szCs w:val="22"/>
          <w:u w:val="single"/>
        </w:rPr>
        <w:tab/>
      </w:r>
    </w:p>
    <w:p w14:paraId="5AAFA523" w14:textId="388EB8B1" w:rsidR="001F511D" w:rsidRPr="00112B8B" w:rsidRDefault="003D1503" w:rsidP="007158C6">
      <w:pPr>
        <w:tabs>
          <w:tab w:val="left" w:pos="0"/>
          <w:tab w:val="left" w:pos="360"/>
          <w:tab w:val="left" w:pos="720"/>
          <w:tab w:val="left" w:pos="1440"/>
        </w:tabs>
        <w:spacing w:before="120" w:line="276" w:lineRule="auto"/>
        <w:jc w:val="both"/>
        <w:rPr>
          <w:sz w:val="22"/>
          <w:szCs w:val="22"/>
          <w:u w:val="single"/>
        </w:rPr>
      </w:pPr>
      <w:r w:rsidRPr="00112B8B">
        <w:rPr>
          <w:sz w:val="22"/>
          <w:szCs w:val="22"/>
        </w:rPr>
        <w:t xml:space="preserve">Title: </w:t>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Pr="00112B8B">
        <w:rPr>
          <w:sz w:val="22"/>
          <w:szCs w:val="22"/>
          <w:u w:val="single"/>
        </w:rPr>
        <w:tab/>
      </w:r>
      <w:r w:rsidR="008717EA" w:rsidRPr="00112B8B">
        <w:rPr>
          <w:sz w:val="22"/>
          <w:szCs w:val="22"/>
          <w:u w:val="single"/>
        </w:rPr>
        <w:tab/>
      </w:r>
    </w:p>
    <w:p w14:paraId="1F5F11B9" w14:textId="56503DAF" w:rsidR="001F511D" w:rsidRPr="00112B8B" w:rsidRDefault="001F511D" w:rsidP="007158C6">
      <w:pPr>
        <w:tabs>
          <w:tab w:val="left" w:pos="0"/>
          <w:tab w:val="left" w:pos="360"/>
          <w:tab w:val="left" w:pos="720"/>
          <w:tab w:val="left" w:pos="1440"/>
        </w:tabs>
        <w:spacing w:before="120" w:line="276" w:lineRule="auto"/>
        <w:jc w:val="both"/>
        <w:rPr>
          <w:sz w:val="22"/>
          <w:szCs w:val="22"/>
          <w:u w:val="single"/>
        </w:rPr>
      </w:pPr>
      <w:r w:rsidRPr="00112B8B">
        <w:rPr>
          <w:sz w:val="22"/>
          <w:szCs w:val="22"/>
        </w:rPr>
        <w:t xml:space="preserve">Date: </w:t>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3D1503" w:rsidRPr="00112B8B">
        <w:rPr>
          <w:sz w:val="22"/>
          <w:szCs w:val="22"/>
          <w:u w:val="single"/>
        </w:rPr>
        <w:tab/>
      </w:r>
      <w:r w:rsidR="008717EA" w:rsidRPr="00112B8B">
        <w:rPr>
          <w:sz w:val="22"/>
          <w:szCs w:val="22"/>
          <w:u w:val="single"/>
        </w:rPr>
        <w:tab/>
      </w:r>
    </w:p>
    <w:p w14:paraId="778DEFDC" w14:textId="77777777" w:rsidR="008D14EE" w:rsidRPr="00112B8B" w:rsidRDefault="008D14EE" w:rsidP="007158C6">
      <w:pPr>
        <w:tabs>
          <w:tab w:val="left" w:pos="4680"/>
        </w:tabs>
        <w:spacing w:before="120" w:line="276" w:lineRule="auto"/>
        <w:rPr>
          <w:color w:val="000000"/>
          <w:sz w:val="22"/>
          <w:szCs w:val="22"/>
        </w:rPr>
      </w:pPr>
    </w:p>
    <w:p w14:paraId="1B37B27A" w14:textId="0AB6878B" w:rsidR="008D14EE" w:rsidRPr="00112B8B" w:rsidRDefault="008D14EE" w:rsidP="007158C6">
      <w:pPr>
        <w:tabs>
          <w:tab w:val="left" w:pos="0"/>
          <w:tab w:val="left" w:pos="360"/>
          <w:tab w:val="left" w:pos="720"/>
          <w:tab w:val="left" w:pos="1440"/>
          <w:tab w:val="right" w:pos="8640"/>
          <w:tab w:val="left" w:pos="9360"/>
        </w:tabs>
        <w:spacing w:before="120" w:line="276" w:lineRule="auto"/>
        <w:jc w:val="both"/>
        <w:rPr>
          <w:b/>
          <w:smallCaps/>
          <w:sz w:val="22"/>
          <w:szCs w:val="22"/>
        </w:rPr>
      </w:pPr>
      <w:r w:rsidRPr="00112B8B">
        <w:rPr>
          <w:b/>
          <w:smallCaps/>
          <w:sz w:val="22"/>
          <w:szCs w:val="22"/>
        </w:rPr>
        <w:t>Approved For Legal Sufficiency</w:t>
      </w:r>
    </w:p>
    <w:p w14:paraId="59FB92F8" w14:textId="59896E74" w:rsidR="008D14EE" w:rsidRPr="00112B8B" w:rsidRDefault="008D14EE" w:rsidP="007158C6">
      <w:pPr>
        <w:tabs>
          <w:tab w:val="left" w:pos="0"/>
          <w:tab w:val="left" w:pos="360"/>
          <w:tab w:val="left" w:pos="720"/>
          <w:tab w:val="left" w:pos="1440"/>
        </w:tabs>
        <w:spacing w:before="120" w:line="276" w:lineRule="auto"/>
        <w:jc w:val="both"/>
        <w:rPr>
          <w:sz w:val="22"/>
          <w:szCs w:val="22"/>
        </w:rPr>
      </w:pPr>
    </w:p>
    <w:p w14:paraId="038D05F2" w14:textId="19FD340D" w:rsidR="00CB023A" w:rsidRPr="00112B8B" w:rsidRDefault="006339AF" w:rsidP="007158C6">
      <w:pPr>
        <w:tabs>
          <w:tab w:val="left" w:pos="0"/>
          <w:tab w:val="left" w:pos="360"/>
          <w:tab w:val="left" w:pos="720"/>
          <w:tab w:val="left" w:pos="1440"/>
          <w:tab w:val="right" w:pos="5760"/>
        </w:tabs>
        <w:spacing w:before="120" w:line="276" w:lineRule="auto"/>
        <w:jc w:val="both"/>
        <w:rPr>
          <w:sz w:val="22"/>
          <w:szCs w:val="22"/>
          <w:u w:val="single"/>
        </w:rPr>
      </w:pPr>
      <w:r w:rsidRPr="00112B8B">
        <w:rPr>
          <w:sz w:val="22"/>
          <w:szCs w:val="22"/>
        </w:rPr>
        <w:t>By</w:t>
      </w:r>
      <w:r w:rsidR="00CB023A" w:rsidRPr="00112B8B">
        <w:rPr>
          <w:sz w:val="22"/>
          <w:szCs w:val="22"/>
        </w:rPr>
        <w:t>:</w:t>
      </w:r>
      <w:r w:rsidR="00CB023A" w:rsidRPr="00112B8B">
        <w:rPr>
          <w:sz w:val="22"/>
          <w:szCs w:val="22"/>
          <w:u w:val="single"/>
        </w:rPr>
        <w:tab/>
      </w:r>
      <w:r w:rsidRPr="00112B8B">
        <w:rPr>
          <w:sz w:val="22"/>
          <w:szCs w:val="22"/>
          <w:u w:val="single"/>
        </w:rPr>
        <w:tab/>
      </w:r>
      <w:r w:rsidR="00CB023A" w:rsidRPr="00112B8B">
        <w:rPr>
          <w:sz w:val="22"/>
          <w:szCs w:val="22"/>
          <w:u w:val="single"/>
        </w:rPr>
        <w:tab/>
      </w:r>
      <w:r w:rsidR="00CB023A" w:rsidRPr="00112B8B">
        <w:rPr>
          <w:sz w:val="22"/>
          <w:szCs w:val="22"/>
          <w:u w:val="single"/>
        </w:rPr>
        <w:tab/>
      </w:r>
    </w:p>
    <w:p w14:paraId="5429BA27" w14:textId="42AF107F" w:rsidR="00CB023A" w:rsidRPr="00112B8B" w:rsidRDefault="00CB023A" w:rsidP="007158C6">
      <w:pPr>
        <w:tabs>
          <w:tab w:val="left" w:pos="0"/>
          <w:tab w:val="left" w:pos="360"/>
          <w:tab w:val="left" w:pos="720"/>
          <w:tab w:val="left" w:pos="1440"/>
          <w:tab w:val="right" w:pos="5760"/>
        </w:tabs>
        <w:spacing w:before="120" w:line="276" w:lineRule="auto"/>
        <w:jc w:val="both"/>
        <w:rPr>
          <w:sz w:val="22"/>
          <w:szCs w:val="22"/>
        </w:rPr>
      </w:pPr>
      <w:r w:rsidRPr="00112B8B">
        <w:rPr>
          <w:sz w:val="22"/>
          <w:szCs w:val="22"/>
        </w:rPr>
        <w:t>Title:</w:t>
      </w:r>
      <w:r w:rsidRPr="00112B8B">
        <w:rPr>
          <w:sz w:val="22"/>
          <w:szCs w:val="22"/>
          <w:u w:val="single"/>
        </w:rPr>
        <w:tab/>
      </w:r>
      <w:r w:rsidR="00526157" w:rsidRPr="00112B8B">
        <w:rPr>
          <w:sz w:val="22"/>
          <w:szCs w:val="22"/>
          <w:u w:val="single"/>
        </w:rPr>
        <w:tab/>
      </w:r>
      <w:r w:rsidR="00526157" w:rsidRPr="00112B8B">
        <w:rPr>
          <w:sz w:val="22"/>
          <w:szCs w:val="22"/>
          <w:u w:val="single"/>
        </w:rPr>
        <w:tab/>
      </w:r>
    </w:p>
    <w:p w14:paraId="21D2F553" w14:textId="3E76797C" w:rsidR="00E56AC8" w:rsidRDefault="008D14EE" w:rsidP="007158C6">
      <w:pPr>
        <w:tabs>
          <w:tab w:val="left" w:pos="0"/>
          <w:tab w:val="left" w:pos="360"/>
          <w:tab w:val="left" w:pos="720"/>
          <w:tab w:val="left" w:pos="1440"/>
          <w:tab w:val="right" w:pos="5760"/>
        </w:tabs>
        <w:spacing w:before="120" w:line="276" w:lineRule="auto"/>
        <w:jc w:val="both"/>
        <w:rPr>
          <w:sz w:val="22"/>
          <w:szCs w:val="22"/>
          <w:u w:val="single"/>
        </w:rPr>
      </w:pPr>
      <w:r w:rsidRPr="00112B8B">
        <w:rPr>
          <w:sz w:val="22"/>
          <w:szCs w:val="22"/>
        </w:rPr>
        <w:t>Date:</w:t>
      </w:r>
      <w:r w:rsidR="00305AE0" w:rsidRPr="00112B8B">
        <w:rPr>
          <w:sz w:val="22"/>
          <w:szCs w:val="22"/>
          <w:u w:val="single"/>
        </w:rPr>
        <w:tab/>
      </w:r>
      <w:r w:rsidR="00305AE0" w:rsidRPr="00112B8B">
        <w:rPr>
          <w:sz w:val="22"/>
          <w:szCs w:val="22"/>
          <w:u w:val="single"/>
        </w:rPr>
        <w:tab/>
      </w:r>
      <w:r w:rsidR="008717EA" w:rsidRPr="00112B8B">
        <w:rPr>
          <w:sz w:val="22"/>
          <w:szCs w:val="22"/>
          <w:u w:val="single"/>
        </w:rPr>
        <w:tab/>
      </w:r>
    </w:p>
    <w:p w14:paraId="0E68334F" w14:textId="77777777" w:rsidR="003006A2" w:rsidRDefault="003006A2">
      <w:pPr>
        <w:widowControl/>
        <w:rPr>
          <w:sz w:val="22"/>
          <w:szCs w:val="22"/>
          <w:u w:val="single"/>
        </w:rPr>
        <w:sectPr w:rsidR="003006A2" w:rsidSect="00A92C24">
          <w:headerReference w:type="even" r:id="rId41"/>
          <w:headerReference w:type="default" r:id="rId42"/>
          <w:headerReference w:type="first" r:id="rId43"/>
          <w:pgSz w:w="12240" w:h="15840" w:code="1"/>
          <w:pgMar w:top="990" w:right="1080" w:bottom="1440" w:left="1080" w:header="432" w:footer="720" w:gutter="0"/>
          <w:cols w:space="720"/>
          <w:titlePg/>
          <w:docGrid w:linePitch="326"/>
        </w:sectPr>
      </w:pPr>
    </w:p>
    <w:p w14:paraId="62FEB849" w14:textId="60F0B158" w:rsidR="00A15A46" w:rsidRDefault="00A15A46">
      <w:pPr>
        <w:widowControl/>
        <w:rPr>
          <w:sz w:val="22"/>
          <w:szCs w:val="22"/>
          <w:u w:val="single"/>
        </w:rPr>
      </w:pPr>
      <w:r>
        <w:rPr>
          <w:sz w:val="22"/>
          <w:szCs w:val="22"/>
          <w:u w:val="single"/>
        </w:rPr>
        <w:br w:type="page"/>
      </w:r>
    </w:p>
    <w:p w14:paraId="36C057F3" w14:textId="77777777" w:rsidR="00A15A46" w:rsidRPr="00392799" w:rsidRDefault="00A15A46" w:rsidP="003952B8">
      <w:pPr>
        <w:autoSpaceDE w:val="0"/>
        <w:autoSpaceDN w:val="0"/>
        <w:adjustRightInd w:val="0"/>
        <w:rPr>
          <w:rFonts w:ascii="Arial" w:hAnsi="Arial" w:cs="Arial"/>
          <w:color w:val="000000"/>
          <w:sz w:val="16"/>
          <w:szCs w:val="16"/>
        </w:rPr>
      </w:pPr>
      <w:r w:rsidRPr="00392799">
        <w:rPr>
          <w:rFonts w:ascii="Arial" w:hAnsi="Arial" w:cs="Arial"/>
          <w:noProof/>
          <w:color w:val="000000"/>
          <w:sz w:val="16"/>
          <w:szCs w:val="16"/>
        </w:rPr>
        <w:lastRenderedPageBreak/>
        <mc:AlternateContent>
          <mc:Choice Requires="wps">
            <w:drawing>
              <wp:anchor distT="0" distB="0" distL="114300" distR="114300" simplePos="0" relativeHeight="251676672" behindDoc="0" locked="0" layoutInCell="1" allowOverlap="1" wp14:anchorId="4F349550" wp14:editId="2F50FC53">
                <wp:simplePos x="0" y="0"/>
                <wp:positionH relativeFrom="column">
                  <wp:posOffset>5820355</wp:posOffset>
                </wp:positionH>
                <wp:positionV relativeFrom="paragraph">
                  <wp:posOffset>-127856</wp:posOffset>
                </wp:positionV>
                <wp:extent cx="1127760" cy="40386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403860"/>
                        </a:xfrm>
                        <a:prstGeom prst="rect">
                          <a:avLst/>
                        </a:prstGeom>
                        <a:solidFill>
                          <a:srgbClr val="FFFFFF"/>
                        </a:solidFill>
                        <a:ln w="9525">
                          <a:noFill/>
                          <a:miter lim="800000"/>
                          <a:headEnd/>
                          <a:tailEnd/>
                        </a:ln>
                      </wps:spPr>
                      <wps:txbx>
                        <w:txbxContent>
                          <w:p w14:paraId="5349DCB5" w14:textId="77777777" w:rsidR="00A15A46" w:rsidRPr="00154DA7" w:rsidRDefault="00A15A46" w:rsidP="00AD3C99">
                            <w:pPr>
                              <w:rPr>
                                <w:b/>
                              </w:rPr>
                            </w:pPr>
                            <w:r w:rsidRPr="00114022">
                              <w:rPr>
                                <w:b/>
                              </w:rPr>
                              <w:t>EXHIBIT A</w:t>
                            </w:r>
                          </w:p>
                          <w:p w14:paraId="53A4EE22" w14:textId="77777777" w:rsidR="00A15A46" w:rsidRDefault="00A15A46" w:rsidP="00AD3C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49550" id="_x0000_s1033" type="#_x0000_t202" style="position:absolute;margin-left:458.3pt;margin-top:-10.05pt;width:88.8pt;height:3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" stroked="f">
                <v:textbox>
                  <w:txbxContent>
                    <w:p w14:paraId="5349DCB5" w14:textId="77777777" w:rsidR="00A15A46" w:rsidRPr="00154DA7" w:rsidRDefault="00A15A46" w:rsidP="00AD3C99">
                      <w:pPr>
                        <w:rPr>
                          <w:b/>
                        </w:rPr>
                      </w:pPr>
                      <w:r w:rsidRPr="00114022">
                        <w:rPr>
                          <w:b/>
                        </w:rPr>
                        <w:t>EXHIBIT A</w:t>
                      </w:r>
                    </w:p>
                    <w:p w14:paraId="53A4EE22" w14:textId="77777777" w:rsidR="00A15A46" w:rsidRDefault="00A15A46" w:rsidP="00AD3C99"/>
                  </w:txbxContent>
                </v:textbox>
              </v:shape>
            </w:pict>
          </mc:Fallback>
        </mc:AlternateContent>
      </w:r>
      <w:r w:rsidRPr="00392799">
        <w:rPr>
          <w:rFonts w:ascii="Arial" w:hAnsi="Arial" w:cs="Arial"/>
          <w:color w:val="000000"/>
          <w:sz w:val="16"/>
          <w:szCs w:val="16"/>
        </w:rPr>
        <w:tab/>
      </w:r>
      <w:r w:rsidRPr="00392799">
        <w:rPr>
          <w:rFonts w:ascii="Arial" w:hAnsi="Arial" w:cs="Arial"/>
          <w:color w:val="000000"/>
          <w:sz w:val="16"/>
          <w:szCs w:val="16"/>
        </w:rPr>
        <w:tab/>
      </w:r>
      <w:r w:rsidRPr="00392799">
        <w:rPr>
          <w:rFonts w:ascii="Arial" w:hAnsi="Arial" w:cs="Arial"/>
          <w:color w:val="000000"/>
          <w:sz w:val="16"/>
          <w:szCs w:val="16"/>
        </w:rPr>
        <w:tab/>
      </w:r>
      <w:r w:rsidRPr="00392799">
        <w:rPr>
          <w:rFonts w:ascii="Arial" w:hAnsi="Arial" w:cs="Arial"/>
          <w:color w:val="000000"/>
          <w:sz w:val="16"/>
          <w:szCs w:val="16"/>
        </w:rPr>
        <w:tab/>
      </w:r>
      <w:r w:rsidRPr="00392799">
        <w:rPr>
          <w:rFonts w:ascii="Arial" w:hAnsi="Arial" w:cs="Arial"/>
          <w:color w:val="000000"/>
          <w:sz w:val="16"/>
          <w:szCs w:val="16"/>
        </w:rPr>
        <w:tab/>
      </w:r>
      <w:r w:rsidRPr="00392799">
        <w:rPr>
          <w:rFonts w:ascii="Arial" w:hAnsi="Arial" w:cs="Arial"/>
          <w:color w:val="000000"/>
          <w:sz w:val="16"/>
          <w:szCs w:val="16"/>
        </w:rPr>
        <w:tab/>
      </w:r>
    </w:p>
    <w:p w14:paraId="0BFAD5FB" w14:textId="77777777" w:rsidR="00A15A46" w:rsidRPr="00392799" w:rsidRDefault="00A15A46" w:rsidP="003952B8">
      <w:pPr>
        <w:autoSpaceDE w:val="0"/>
        <w:autoSpaceDN w:val="0"/>
        <w:adjustRightInd w:val="0"/>
        <w:rPr>
          <w:rFonts w:ascii="Arial" w:hAnsi="Arial" w:cs="Arial"/>
          <w:color w:val="000000"/>
          <w:sz w:val="16"/>
          <w:szCs w:val="16"/>
        </w:rPr>
      </w:pPr>
    </w:p>
    <w:p w14:paraId="30EFA359" w14:textId="77777777" w:rsidR="00A15A46" w:rsidRDefault="00A15A46" w:rsidP="003952B8">
      <w:pPr>
        <w:tabs>
          <w:tab w:val="left" w:pos="2160"/>
        </w:tabs>
        <w:autoSpaceDE w:val="0"/>
        <w:autoSpaceDN w:val="0"/>
        <w:adjustRightInd w:val="0"/>
        <w:rPr>
          <w:rFonts w:ascii="Arial" w:hAnsi="Arial" w:cs="Arial"/>
          <w:color w:val="000000"/>
          <w:sz w:val="16"/>
          <w:szCs w:val="16"/>
        </w:rPr>
      </w:pPr>
    </w:p>
    <w:p w14:paraId="745A6AC4" w14:textId="77777777" w:rsidR="00A15A46" w:rsidRDefault="00A15A46" w:rsidP="003952B8">
      <w:pPr>
        <w:tabs>
          <w:tab w:val="left" w:pos="2160"/>
        </w:tabs>
        <w:autoSpaceDE w:val="0"/>
        <w:autoSpaceDN w:val="0"/>
        <w:adjustRightInd w:val="0"/>
        <w:rPr>
          <w:rFonts w:ascii="Arial" w:hAnsi="Arial" w:cs="Arial"/>
          <w:color w:val="000000"/>
          <w:sz w:val="16"/>
          <w:szCs w:val="16"/>
        </w:rPr>
      </w:pPr>
      <w:r w:rsidRPr="00392799">
        <w:rPr>
          <w:noProof/>
          <w:snapToGrid/>
        </w:rPr>
        <w:drawing>
          <wp:anchor distT="0" distB="0" distL="114300" distR="114300" simplePos="0" relativeHeight="251675648" behindDoc="1" locked="0" layoutInCell="1" allowOverlap="0" wp14:anchorId="50ECC2F5" wp14:editId="260023CC">
            <wp:simplePos x="0" y="0"/>
            <wp:positionH relativeFrom="column">
              <wp:posOffset>348891</wp:posOffset>
            </wp:positionH>
            <wp:positionV relativeFrom="paragraph">
              <wp:posOffset>11982</wp:posOffset>
            </wp:positionV>
            <wp:extent cx="571500" cy="550545"/>
            <wp:effectExtent l="0" t="0" r="0" b="1905"/>
            <wp:wrapNone/>
            <wp:docPr id="23" name="Picture 2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1500" cy="550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BECE73" w14:textId="77777777" w:rsidR="00A15A46" w:rsidRDefault="00A15A46" w:rsidP="003952B8">
      <w:pPr>
        <w:tabs>
          <w:tab w:val="left" w:pos="2160"/>
        </w:tabs>
        <w:autoSpaceDE w:val="0"/>
        <w:autoSpaceDN w:val="0"/>
        <w:adjustRightInd w:val="0"/>
        <w:rPr>
          <w:rFonts w:ascii="Arial" w:hAnsi="Arial" w:cs="Arial"/>
          <w:color w:val="000000"/>
          <w:sz w:val="16"/>
          <w:szCs w:val="16"/>
        </w:rPr>
      </w:pPr>
      <w:r w:rsidRPr="00392799">
        <w:rPr>
          <w:rFonts w:ascii="Arial" w:hAnsi="Arial" w:cs="Arial"/>
          <w:color w:val="000000"/>
          <w:sz w:val="16"/>
          <w:szCs w:val="16"/>
        </w:rPr>
        <w:tab/>
      </w:r>
    </w:p>
    <w:p w14:paraId="7202E552" w14:textId="77777777" w:rsidR="00A15A46" w:rsidRPr="00392799" w:rsidRDefault="00A15A46" w:rsidP="003952B8">
      <w:pPr>
        <w:tabs>
          <w:tab w:val="left" w:pos="2160"/>
        </w:tabs>
        <w:autoSpaceDE w:val="0"/>
        <w:autoSpaceDN w:val="0"/>
        <w:adjustRightInd w:val="0"/>
        <w:rPr>
          <w:rFonts w:ascii="Arial" w:hAnsi="Arial" w:cs="Arial"/>
          <w:color w:val="000000"/>
          <w:sz w:val="16"/>
          <w:szCs w:val="16"/>
        </w:rPr>
      </w:pPr>
      <w:r>
        <w:rPr>
          <w:rFonts w:ascii="Arial" w:hAnsi="Arial" w:cs="Arial"/>
          <w:color w:val="000000"/>
          <w:sz w:val="16"/>
          <w:szCs w:val="16"/>
        </w:rPr>
        <w:tab/>
      </w:r>
      <w:r w:rsidRPr="00392799">
        <w:rPr>
          <w:rFonts w:ascii="Arial" w:hAnsi="Arial" w:cs="Arial"/>
          <w:color w:val="000000"/>
          <w:sz w:val="16"/>
          <w:szCs w:val="16"/>
        </w:rPr>
        <w:t>U.S. DEPARTMENT OF JUSTICE</w:t>
      </w:r>
      <w:r w:rsidRPr="00392799">
        <w:rPr>
          <w:rFonts w:ascii="Arial" w:hAnsi="Arial" w:cs="Arial"/>
          <w:color w:val="000000"/>
          <w:sz w:val="16"/>
          <w:szCs w:val="16"/>
        </w:rPr>
        <w:tab/>
      </w:r>
      <w:r w:rsidRPr="00392799">
        <w:rPr>
          <w:rFonts w:ascii="Arial" w:hAnsi="Arial" w:cs="Arial"/>
          <w:color w:val="000000"/>
          <w:sz w:val="16"/>
          <w:szCs w:val="16"/>
        </w:rPr>
        <w:tab/>
      </w:r>
      <w:r w:rsidRPr="00392799">
        <w:rPr>
          <w:rFonts w:ascii="Arial" w:hAnsi="Arial" w:cs="Arial"/>
          <w:color w:val="000000"/>
          <w:sz w:val="16"/>
          <w:szCs w:val="16"/>
        </w:rPr>
        <w:tab/>
      </w:r>
      <w:r w:rsidRPr="00392799">
        <w:rPr>
          <w:rFonts w:ascii="Arial" w:hAnsi="Arial" w:cs="Arial"/>
          <w:color w:val="000000"/>
          <w:sz w:val="16"/>
          <w:szCs w:val="16"/>
        </w:rPr>
        <w:tab/>
      </w:r>
    </w:p>
    <w:p w14:paraId="742468EE" w14:textId="77777777" w:rsidR="00A15A46" w:rsidRPr="00392799" w:rsidRDefault="00A15A46" w:rsidP="003952B8">
      <w:pPr>
        <w:tabs>
          <w:tab w:val="left" w:pos="2160"/>
        </w:tabs>
        <w:autoSpaceDE w:val="0"/>
        <w:autoSpaceDN w:val="0"/>
        <w:adjustRightInd w:val="0"/>
        <w:rPr>
          <w:rFonts w:ascii="Arial" w:hAnsi="Arial" w:cs="Arial"/>
          <w:color w:val="000000"/>
          <w:sz w:val="16"/>
          <w:szCs w:val="16"/>
        </w:rPr>
      </w:pPr>
      <w:r w:rsidRPr="00392799">
        <w:rPr>
          <w:rFonts w:ascii="Arial" w:hAnsi="Arial" w:cs="Arial"/>
          <w:color w:val="000000"/>
          <w:sz w:val="16"/>
          <w:szCs w:val="16"/>
        </w:rPr>
        <w:tab/>
        <w:t>OFFICE OF JUSTICE PROGRAMS</w:t>
      </w:r>
      <w:r w:rsidRPr="00392799">
        <w:rPr>
          <w:rFonts w:ascii="Arial" w:hAnsi="Arial" w:cs="Arial"/>
          <w:color w:val="000000"/>
          <w:sz w:val="16"/>
          <w:szCs w:val="16"/>
        </w:rPr>
        <w:tab/>
      </w:r>
      <w:r w:rsidRPr="00392799">
        <w:rPr>
          <w:rFonts w:ascii="Arial" w:hAnsi="Arial" w:cs="Arial"/>
          <w:color w:val="000000"/>
          <w:sz w:val="16"/>
          <w:szCs w:val="16"/>
        </w:rPr>
        <w:tab/>
      </w:r>
      <w:r w:rsidRPr="00392799">
        <w:rPr>
          <w:rFonts w:ascii="Arial" w:hAnsi="Arial" w:cs="Arial"/>
          <w:color w:val="000000"/>
          <w:sz w:val="16"/>
          <w:szCs w:val="16"/>
        </w:rPr>
        <w:tab/>
      </w:r>
      <w:r w:rsidRPr="00392799">
        <w:rPr>
          <w:rFonts w:ascii="Arial" w:hAnsi="Arial" w:cs="Arial"/>
          <w:color w:val="000000"/>
          <w:sz w:val="16"/>
          <w:szCs w:val="16"/>
        </w:rPr>
        <w:tab/>
      </w:r>
    </w:p>
    <w:p w14:paraId="33DA7344" w14:textId="77777777" w:rsidR="00A15A46" w:rsidRPr="00392799" w:rsidRDefault="00A15A46" w:rsidP="003952B8">
      <w:pPr>
        <w:autoSpaceDE w:val="0"/>
        <w:autoSpaceDN w:val="0"/>
        <w:adjustRightInd w:val="0"/>
        <w:jc w:val="center"/>
        <w:rPr>
          <w:rFonts w:ascii="Arial" w:hAnsi="Arial" w:cs="Arial"/>
          <w:color w:val="000000"/>
          <w:sz w:val="16"/>
          <w:szCs w:val="16"/>
        </w:rPr>
      </w:pPr>
    </w:p>
    <w:p w14:paraId="5E84B478" w14:textId="77777777" w:rsidR="00A15A46" w:rsidRPr="00392799" w:rsidRDefault="00A15A46" w:rsidP="003952B8">
      <w:pPr>
        <w:autoSpaceDE w:val="0"/>
        <w:autoSpaceDN w:val="0"/>
        <w:adjustRightInd w:val="0"/>
        <w:jc w:val="center"/>
        <w:rPr>
          <w:rFonts w:ascii="Arial" w:hAnsi="Arial" w:cs="Arial"/>
          <w:color w:val="000000"/>
          <w:sz w:val="16"/>
          <w:szCs w:val="16"/>
        </w:rPr>
      </w:pPr>
      <w:r w:rsidRPr="00392799">
        <w:rPr>
          <w:rFonts w:ascii="Arial" w:hAnsi="Arial" w:cs="Arial"/>
          <w:noProof/>
          <w:snapToGrid/>
          <w:color w:val="000000"/>
          <w:sz w:val="16"/>
          <w:szCs w:val="16"/>
        </w:rPr>
        <mc:AlternateContent>
          <mc:Choice Requires="wps">
            <w:drawing>
              <wp:anchor distT="0" distB="0" distL="114300" distR="114300" simplePos="0" relativeHeight="251671552" behindDoc="0" locked="0" layoutInCell="1" allowOverlap="1" wp14:anchorId="6E6A0713" wp14:editId="749E460E">
                <wp:simplePos x="0" y="0"/>
                <wp:positionH relativeFrom="column">
                  <wp:posOffset>0</wp:posOffset>
                </wp:positionH>
                <wp:positionV relativeFrom="paragraph">
                  <wp:posOffset>48260</wp:posOffset>
                </wp:positionV>
                <wp:extent cx="7086600" cy="0"/>
                <wp:effectExtent l="13970" t="12065" r="5080" b="6985"/>
                <wp:wrapNone/>
                <wp:docPr id="288" name="Straight Connector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B51BA" id="Straight Connector 28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pt" to="558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0vsAEAAEgDAAAOAAAAZHJzL2Uyb0RvYy54bWysU8Fu2zAMvQ/YPwi6L3YCNOu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"/>
            </w:pict>
          </mc:Fallback>
        </mc:AlternateContent>
      </w:r>
    </w:p>
    <w:p w14:paraId="240C4559" w14:textId="77777777" w:rsidR="00A15A46" w:rsidRPr="00392799" w:rsidRDefault="00A15A46" w:rsidP="003952B8">
      <w:pPr>
        <w:autoSpaceDE w:val="0"/>
        <w:autoSpaceDN w:val="0"/>
        <w:adjustRightInd w:val="0"/>
        <w:jc w:val="center"/>
        <w:rPr>
          <w:rFonts w:ascii="Arial" w:hAnsi="Arial" w:cs="Arial"/>
          <w:color w:val="000000"/>
          <w:sz w:val="16"/>
          <w:szCs w:val="16"/>
        </w:rPr>
      </w:pPr>
    </w:p>
    <w:p w14:paraId="05CD3470" w14:textId="77777777" w:rsidR="00A15A46" w:rsidRPr="00392799" w:rsidRDefault="00A15A46" w:rsidP="003952B8">
      <w:pPr>
        <w:autoSpaceDE w:val="0"/>
        <w:autoSpaceDN w:val="0"/>
        <w:adjustRightInd w:val="0"/>
        <w:jc w:val="center"/>
        <w:rPr>
          <w:rFonts w:ascii="Arial" w:hAnsi="Arial" w:cs="Arial"/>
          <w:b/>
          <w:bCs/>
          <w:color w:val="000000"/>
          <w:sz w:val="22"/>
          <w:szCs w:val="22"/>
        </w:rPr>
      </w:pPr>
      <w:r w:rsidRPr="00392799">
        <w:rPr>
          <w:rFonts w:ascii="Arial" w:hAnsi="Arial" w:cs="Arial"/>
          <w:b/>
          <w:bCs/>
          <w:color w:val="000000"/>
          <w:sz w:val="22"/>
          <w:szCs w:val="22"/>
        </w:rPr>
        <w:t xml:space="preserve">CERTIFICATIONS REGARDING LOBBYING; DEBARMENT, SUSPENSION </w:t>
      </w:r>
      <w:smartTag w:uri="urn:schemas-microsoft-com:office:smarttags" w:element="stockticker">
        <w:r w:rsidRPr="00392799">
          <w:rPr>
            <w:rFonts w:ascii="Arial" w:hAnsi="Arial" w:cs="Arial"/>
            <w:b/>
            <w:bCs/>
            <w:color w:val="000000"/>
            <w:sz w:val="22"/>
            <w:szCs w:val="22"/>
          </w:rPr>
          <w:t>AND</w:t>
        </w:r>
      </w:smartTag>
    </w:p>
    <w:p w14:paraId="2C615CA5" w14:textId="77777777" w:rsidR="00A15A46" w:rsidRPr="00392799" w:rsidRDefault="00A15A46" w:rsidP="003952B8">
      <w:pPr>
        <w:autoSpaceDE w:val="0"/>
        <w:autoSpaceDN w:val="0"/>
        <w:adjustRightInd w:val="0"/>
        <w:jc w:val="center"/>
        <w:rPr>
          <w:rFonts w:ascii="Arial" w:hAnsi="Arial" w:cs="Arial"/>
          <w:b/>
          <w:bCs/>
          <w:color w:val="000000"/>
          <w:sz w:val="22"/>
          <w:szCs w:val="22"/>
        </w:rPr>
      </w:pPr>
      <w:r w:rsidRPr="00392799">
        <w:rPr>
          <w:rFonts w:ascii="Arial" w:hAnsi="Arial" w:cs="Arial"/>
          <w:b/>
          <w:bCs/>
          <w:color w:val="000000"/>
          <w:sz w:val="22"/>
          <w:szCs w:val="22"/>
        </w:rPr>
        <w:t xml:space="preserve">OTHER RESPONSIBILITY MATTERS; </w:t>
      </w:r>
      <w:smartTag w:uri="urn:schemas-microsoft-com:office:smarttags" w:element="stockticker">
        <w:r w:rsidRPr="00392799">
          <w:rPr>
            <w:rFonts w:ascii="Arial" w:hAnsi="Arial" w:cs="Arial"/>
            <w:b/>
            <w:bCs/>
            <w:color w:val="000000"/>
            <w:sz w:val="22"/>
            <w:szCs w:val="22"/>
          </w:rPr>
          <w:t>AND</w:t>
        </w:r>
      </w:smartTag>
      <w:r w:rsidRPr="00392799">
        <w:rPr>
          <w:rFonts w:ascii="Arial" w:hAnsi="Arial" w:cs="Arial"/>
          <w:b/>
          <w:bCs/>
          <w:color w:val="000000"/>
          <w:sz w:val="22"/>
          <w:szCs w:val="22"/>
        </w:rPr>
        <w:t xml:space="preserve"> DRUG-</w:t>
      </w:r>
      <w:smartTag w:uri="urn:schemas-microsoft-com:office:smarttags" w:element="stockticker">
        <w:r w:rsidRPr="00392799">
          <w:rPr>
            <w:rFonts w:ascii="Arial" w:hAnsi="Arial" w:cs="Arial"/>
            <w:b/>
            <w:bCs/>
            <w:color w:val="000000"/>
            <w:sz w:val="22"/>
            <w:szCs w:val="22"/>
          </w:rPr>
          <w:t>FREE</w:t>
        </w:r>
      </w:smartTag>
      <w:r w:rsidRPr="00392799">
        <w:rPr>
          <w:rFonts w:ascii="Arial" w:hAnsi="Arial" w:cs="Arial"/>
          <w:b/>
          <w:bCs/>
          <w:color w:val="000000"/>
          <w:sz w:val="22"/>
          <w:szCs w:val="22"/>
        </w:rPr>
        <w:t xml:space="preserve"> WORKPLACE REQUIREMENTS</w:t>
      </w:r>
    </w:p>
    <w:p w14:paraId="2E2BE302" w14:textId="77777777" w:rsidR="00A15A46" w:rsidRPr="00392799" w:rsidRDefault="00A15A46" w:rsidP="003952B8">
      <w:pPr>
        <w:autoSpaceDE w:val="0"/>
        <w:autoSpaceDN w:val="0"/>
        <w:adjustRightInd w:val="0"/>
        <w:jc w:val="center"/>
        <w:rPr>
          <w:rFonts w:ascii="Arial" w:hAnsi="Arial" w:cs="Arial"/>
          <w:b/>
          <w:bCs/>
          <w:color w:val="000000"/>
          <w:sz w:val="22"/>
          <w:szCs w:val="22"/>
        </w:rPr>
      </w:pPr>
    </w:p>
    <w:p w14:paraId="64B09EFD" w14:textId="77777777" w:rsidR="00A15A46" w:rsidRPr="00392799" w:rsidRDefault="00A15A46" w:rsidP="003952B8">
      <w:pPr>
        <w:autoSpaceDE w:val="0"/>
        <w:autoSpaceDN w:val="0"/>
        <w:adjustRightInd w:val="0"/>
        <w:rPr>
          <w:rFonts w:ascii="Arial" w:hAnsi="Arial" w:cs="Arial"/>
          <w:b/>
          <w:bCs/>
          <w:color w:val="000000"/>
          <w:sz w:val="16"/>
          <w:szCs w:val="16"/>
        </w:rPr>
      </w:pPr>
      <w:r w:rsidRPr="00392799">
        <w:rPr>
          <w:rFonts w:ascii="Arial" w:hAnsi="Arial" w:cs="Arial"/>
          <w:b/>
          <w:bCs/>
          <w:noProof/>
          <w:snapToGrid/>
          <w:color w:val="000000"/>
          <w:sz w:val="16"/>
          <w:szCs w:val="16"/>
        </w:rPr>
        <mc:AlternateContent>
          <mc:Choice Requires="wps">
            <w:drawing>
              <wp:anchor distT="0" distB="0" distL="114300" distR="114300" simplePos="0" relativeHeight="251672576" behindDoc="0" locked="0" layoutInCell="1" allowOverlap="1" wp14:anchorId="76F2857D" wp14:editId="50F7F6BC">
                <wp:simplePos x="0" y="0"/>
                <wp:positionH relativeFrom="column">
                  <wp:posOffset>0</wp:posOffset>
                </wp:positionH>
                <wp:positionV relativeFrom="paragraph">
                  <wp:posOffset>38100</wp:posOffset>
                </wp:positionV>
                <wp:extent cx="7086600" cy="0"/>
                <wp:effectExtent l="13970" t="12700" r="5080" b="63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01F2C" id="Straight Connector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55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0vsAEAAEgDAAAOAAAAZHJzL2Uyb0RvYy54bWysU8Fu2zAMvQ/YPwi6L3YCNOu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"/>
            </w:pict>
          </mc:Fallback>
        </mc:AlternateContent>
      </w:r>
    </w:p>
    <w:p w14:paraId="66D032E3" w14:textId="77777777" w:rsidR="00A15A46" w:rsidRPr="00392799" w:rsidRDefault="00A15A46" w:rsidP="003952B8">
      <w:pPr>
        <w:tabs>
          <w:tab w:val="left" w:pos="9180"/>
        </w:tabs>
        <w:autoSpaceDE w:val="0"/>
        <w:autoSpaceDN w:val="0"/>
        <w:adjustRightInd w:val="0"/>
        <w:ind w:left="360" w:right="360"/>
        <w:rPr>
          <w:rFonts w:ascii="Arial" w:hAnsi="Arial" w:cs="Arial"/>
          <w:sz w:val="16"/>
          <w:szCs w:val="16"/>
        </w:rPr>
      </w:pPr>
      <w:r w:rsidRPr="00392799">
        <w:rPr>
          <w:rFonts w:ascii="Arial" w:hAnsi="Arial" w:cs="Arial"/>
          <w:sz w:val="16"/>
          <w:szCs w:val="16"/>
        </w:rPr>
        <w:t xml:space="preserve">Applicants should refer to the regulations cited below to determine the certification to which they are required to attest. Applicants should also review the instructions for certification included in the regulations </w:t>
      </w:r>
      <w:r>
        <w:rPr>
          <w:rFonts w:ascii="Arial" w:hAnsi="Arial" w:cs="Arial"/>
          <w:sz w:val="16"/>
          <w:szCs w:val="16"/>
        </w:rPr>
        <w:t xml:space="preserve">or other cited requirements </w:t>
      </w:r>
      <w:r w:rsidRPr="00392799">
        <w:rPr>
          <w:rFonts w:ascii="Arial" w:hAnsi="Arial" w:cs="Arial"/>
          <w:sz w:val="16"/>
          <w:szCs w:val="16"/>
        </w:rPr>
        <w:t>before completing this form. The certifications shall be treated as a material representation of fact upon which reliance will be placed when the U.S. Department of Justice (“Department”) determines to award the covered transaction, grant, or cooperative agreement.</w:t>
      </w:r>
    </w:p>
    <w:p w14:paraId="5C3D2CA5" w14:textId="77777777" w:rsidR="00A15A46" w:rsidRPr="00392799" w:rsidRDefault="00A15A46" w:rsidP="003952B8">
      <w:pPr>
        <w:tabs>
          <w:tab w:val="left" w:pos="9180"/>
        </w:tabs>
        <w:autoSpaceDE w:val="0"/>
        <w:autoSpaceDN w:val="0"/>
        <w:adjustRightInd w:val="0"/>
        <w:ind w:left="360" w:right="360"/>
        <w:rPr>
          <w:rFonts w:ascii="Arial" w:hAnsi="Arial" w:cs="Arial"/>
          <w:sz w:val="10"/>
          <w:szCs w:val="10"/>
        </w:rPr>
      </w:pPr>
      <w:r w:rsidRPr="00392799">
        <w:rPr>
          <w:b/>
          <w:bCs/>
          <w:noProof/>
          <w:snapToGrid/>
          <w:color w:val="FFFFFF"/>
          <w:sz w:val="6"/>
          <w:szCs w:val="6"/>
        </w:rPr>
        <mc:AlternateContent>
          <mc:Choice Requires="wps">
            <w:drawing>
              <wp:anchor distT="0" distB="0" distL="114300" distR="114300" simplePos="0" relativeHeight="251673600" behindDoc="0" locked="0" layoutInCell="1" allowOverlap="1" wp14:anchorId="53C15A8B" wp14:editId="3BBB74F1">
                <wp:simplePos x="0" y="0"/>
                <wp:positionH relativeFrom="column">
                  <wp:posOffset>0</wp:posOffset>
                </wp:positionH>
                <wp:positionV relativeFrom="paragraph">
                  <wp:posOffset>56515</wp:posOffset>
                </wp:positionV>
                <wp:extent cx="7086600" cy="0"/>
                <wp:effectExtent l="13970" t="10795" r="5080" b="825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D0D23A" id="Straight Connector 2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5pt" to="558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"/>
            </w:pict>
          </mc:Fallback>
        </mc:AlternateContent>
      </w:r>
    </w:p>
    <w:p w14:paraId="31E68B49" w14:textId="77777777" w:rsidR="00A15A46" w:rsidRPr="00392799" w:rsidRDefault="00A15A46" w:rsidP="003952B8">
      <w:pPr>
        <w:autoSpaceDE w:val="0"/>
        <w:autoSpaceDN w:val="0"/>
        <w:adjustRightInd w:val="0"/>
        <w:rPr>
          <w:rFonts w:ascii="Arial" w:hAnsi="Arial" w:cs="Arial"/>
          <w:color w:val="000000"/>
          <w:sz w:val="12"/>
          <w:szCs w:val="12"/>
        </w:rPr>
      </w:pPr>
      <w:r w:rsidRPr="00392799">
        <w:rPr>
          <w:b/>
          <w:bCs/>
          <w:color w:val="FFFFFF"/>
          <w:sz w:val="6"/>
          <w:szCs w:val="6"/>
        </w:rPr>
        <w:t xml:space="preserve">IJ OJJDP </w:t>
      </w:r>
    </w:p>
    <w:p w14:paraId="747A4516"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1. LOBBYING </w:t>
      </w:r>
    </w:p>
    <w:p w14:paraId="11B94778"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0BF77E6B"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As required by </w:t>
      </w:r>
      <w:r w:rsidRPr="00392799">
        <w:rPr>
          <w:rFonts w:ascii="Arial" w:hAnsi="Arial" w:cs="Arial"/>
          <w:sz w:val="20"/>
        </w:rPr>
        <w:t>31 U.S.C. § 1352, as implemented by 28 C.F.R. Part 69, the Applicant certifies and assures (to the extent applicable) the following</w:t>
      </w:r>
      <w:r w:rsidRPr="00392799">
        <w:rPr>
          <w:rFonts w:ascii="Arial" w:eastAsia="Calibri" w:hAnsi="Arial" w:cs="Arial"/>
          <w:snapToGrid/>
          <w:color w:val="000000"/>
          <w:sz w:val="20"/>
        </w:rPr>
        <w:t xml:space="preserve">: </w:t>
      </w:r>
    </w:p>
    <w:p w14:paraId="30B98EB6"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59A4ACAA"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(a) No </w:t>
      </w:r>
      <w:r w:rsidRPr="00392799">
        <w:rPr>
          <w:rFonts w:ascii="Arial" w:hAnsi="Arial" w:cs="Arial"/>
          <w:sz w:val="20"/>
        </w:rPr>
        <w:t xml:space="preserve">Federal appropriated funds have been paid or will be paid, by or on behalf of the Applicant,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or the extension, continuation, renewal, amendment, or modification of any Federal grant or cooperative </w:t>
      </w:r>
      <w:r w:rsidRPr="00392799">
        <w:rPr>
          <w:rFonts w:ascii="Arial" w:eastAsia="Calibri" w:hAnsi="Arial" w:cs="Arial"/>
          <w:snapToGrid/>
          <w:color w:val="000000"/>
          <w:sz w:val="20"/>
        </w:rPr>
        <w:t xml:space="preserve">agreement; </w:t>
      </w:r>
    </w:p>
    <w:p w14:paraId="1D80D9B7"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p>
    <w:p w14:paraId="732D00CB"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(b) </w:t>
      </w:r>
      <w:r w:rsidRPr="00D64E43">
        <w:rPr>
          <w:rFonts w:ascii="Arial" w:eastAsia="Calibri" w:hAnsi="Arial" w:cs="Arial"/>
          <w:snapToGrid/>
          <w:color w:val="000000"/>
          <w:sz w:val="20"/>
        </w:rPr>
        <w:t>If the Applicant’s request for Federal funds is in excess of $100,000, and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Applicant shall complete and submit Standard Form - LLL, “Disclosure of Lobbying Activities” in accordance with its (and any DOJ awarding agency’s) instructions; and</w:t>
      </w:r>
    </w:p>
    <w:p w14:paraId="2084583F"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p>
    <w:p w14:paraId="103A1CF7"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(c) </w:t>
      </w:r>
      <w:r w:rsidRPr="001861C1">
        <w:rPr>
          <w:rFonts w:ascii="Arial" w:eastAsia="Calibri" w:hAnsi="Arial" w:cs="Arial"/>
          <w:snapToGrid/>
          <w:color w:val="000000"/>
          <w:sz w:val="20"/>
        </w:rPr>
        <w:t>The Applicant shall require that the language of this certification be included in the award documents for all subgrants and procurement contracts (and their subcontracts) funded with Federal award funds and shall ensure that any certifications or lobbying disclosures required of recipients of such subgrants and procurement contracts (or their subcontractors) are made and filed in accordance with 31 U.S.C. § 1352</w:t>
      </w:r>
      <w:r w:rsidRPr="00392799">
        <w:rPr>
          <w:rFonts w:ascii="Arial" w:eastAsia="Calibri" w:hAnsi="Arial" w:cs="Arial"/>
          <w:snapToGrid/>
          <w:color w:val="000000"/>
          <w:sz w:val="20"/>
        </w:rPr>
        <w:t xml:space="preserve">. </w:t>
      </w:r>
    </w:p>
    <w:p w14:paraId="2075EC6D" w14:textId="77777777" w:rsidR="00A15A46" w:rsidRPr="00392799" w:rsidRDefault="00A15A46" w:rsidP="003952B8">
      <w:pPr>
        <w:autoSpaceDE w:val="0"/>
        <w:autoSpaceDN w:val="0"/>
        <w:adjustRightInd w:val="0"/>
        <w:ind w:left="360"/>
        <w:rPr>
          <w:rFonts w:ascii="Arial" w:hAnsi="Arial" w:cs="Arial"/>
          <w:b/>
          <w:bCs/>
          <w:color w:val="000000"/>
          <w:sz w:val="18"/>
          <w:szCs w:val="18"/>
        </w:rPr>
      </w:pPr>
    </w:p>
    <w:p w14:paraId="66FBCA04"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2. DEBARMENT, SUSPENSION, AND OTHER RESPONSIBILITY MATTERS </w:t>
      </w:r>
    </w:p>
    <w:p w14:paraId="6481F309"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37649A5B"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A. </w:t>
      </w:r>
      <w:r w:rsidRPr="00392799">
        <w:rPr>
          <w:rFonts w:ascii="Arial" w:hAnsi="Arial" w:cs="Arial"/>
          <w:sz w:val="20"/>
        </w:rPr>
        <w:t xml:space="preserve">Pursuant to Department regulations on nonprocurement debarment and suspension implemented at 2 C.F.R. Part 2867, and to other related requirements, the Applicant certifies, with respect to prospective participants in a primary tier “covered transaction,” as defined at 2 C.F.R. § 2867.20(a), that neither it nor any of </w:t>
      </w:r>
      <w:r w:rsidRPr="00392799">
        <w:rPr>
          <w:rFonts w:ascii="Arial" w:eastAsia="Calibri" w:hAnsi="Arial" w:cs="Arial"/>
          <w:snapToGrid/>
          <w:color w:val="000000"/>
          <w:sz w:val="20"/>
        </w:rPr>
        <w:t xml:space="preserve">its principals: </w:t>
      </w:r>
    </w:p>
    <w:p w14:paraId="29825E91"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09729B6C"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a) </w:t>
      </w:r>
      <w:r w:rsidRPr="00392799">
        <w:rPr>
          <w:rFonts w:ascii="Arial" w:hAnsi="Arial" w:cs="Arial"/>
          <w:sz w:val="20"/>
        </w:rPr>
        <w:t xml:space="preserve">is presently debarred, suspended, proposed for debarment, declared ineligible, sentenced to a denial of Federal benefits by a State or Federal court, or voluntarily excluded from covered transactions by any Federal department or </w:t>
      </w:r>
      <w:r w:rsidRPr="00392799">
        <w:rPr>
          <w:rFonts w:ascii="Arial" w:eastAsia="Calibri" w:hAnsi="Arial" w:cs="Arial"/>
          <w:snapToGrid/>
          <w:color w:val="000000"/>
          <w:sz w:val="20"/>
        </w:rPr>
        <w:t xml:space="preserve">agency; </w:t>
      </w:r>
    </w:p>
    <w:p w14:paraId="0CC1414C"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p>
    <w:p w14:paraId="6CF2C9E3"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(b) </w:t>
      </w:r>
      <w:r w:rsidRPr="00392799">
        <w:rPr>
          <w:rFonts w:ascii="Arial" w:hAnsi="Arial" w:cs="Arial"/>
          <w:sz w:val="20"/>
        </w:rPr>
        <w:t xml:space="preserve">has within a three-year period preceding this application been convicted of a felony criminal violation under any Federal law, or been convicted or had a civil judgment rendered against it for commission of fraud or a criminal offense in connection with obtaining, attempting to obtain, or performing a public (Federal, State, tribal, or local) transaction or private agreement or transaction; violation of Federal or State antitrust statutes or commission of embezzlement, theft, forgery, bribery, falsification or destruction of records, making false statements, tax evasion or receiving stolen property, making false claims, or </w:t>
      </w:r>
      <w:r w:rsidRPr="002F74D2">
        <w:rPr>
          <w:rFonts w:ascii="Arial" w:hAnsi="Arial" w:cs="Arial"/>
          <w:sz w:val="20"/>
        </w:rPr>
        <w:t>obstruction of justice, or commission of any offense indicating a lack of business integrity or business honesty that seriously and directly affects its (or its principals’) present responsibility</w:t>
      </w:r>
      <w:r w:rsidRPr="00392799">
        <w:rPr>
          <w:rFonts w:ascii="Arial" w:eastAsia="Calibri" w:hAnsi="Arial" w:cs="Arial"/>
          <w:snapToGrid/>
          <w:color w:val="000000"/>
          <w:sz w:val="20"/>
        </w:rPr>
        <w:t xml:space="preserve">; </w:t>
      </w:r>
    </w:p>
    <w:p w14:paraId="3937FC08" w14:textId="77777777" w:rsidR="00A15A46" w:rsidRPr="00392799" w:rsidRDefault="00A15A46" w:rsidP="003952B8">
      <w:pPr>
        <w:autoSpaceDE w:val="0"/>
        <w:autoSpaceDN w:val="0"/>
        <w:adjustRightInd w:val="0"/>
        <w:ind w:left="720"/>
        <w:rPr>
          <w:rFonts w:ascii="Calibri" w:eastAsia="Calibri" w:hAnsi="Calibri"/>
          <w:snapToGrid/>
          <w:sz w:val="20"/>
        </w:rPr>
      </w:pPr>
    </w:p>
    <w:p w14:paraId="33CC8E68" w14:textId="77777777" w:rsidR="00A15A46" w:rsidRPr="00392799" w:rsidRDefault="00A15A46" w:rsidP="003952B8">
      <w:pPr>
        <w:autoSpaceDE w:val="0"/>
        <w:autoSpaceDN w:val="0"/>
        <w:adjustRightInd w:val="0"/>
        <w:ind w:left="720"/>
        <w:rPr>
          <w:rFonts w:ascii="Arial" w:eastAsia="Calibri" w:hAnsi="Arial" w:cs="Arial"/>
          <w:snapToGrid/>
          <w:sz w:val="20"/>
        </w:rPr>
      </w:pPr>
      <w:r w:rsidRPr="00392799">
        <w:rPr>
          <w:rFonts w:ascii="Arial" w:eastAsia="Calibri" w:hAnsi="Arial" w:cs="Arial"/>
          <w:snapToGrid/>
          <w:sz w:val="20"/>
        </w:rPr>
        <w:t xml:space="preserve">(c) </w:t>
      </w:r>
      <w:r w:rsidRPr="00392799">
        <w:rPr>
          <w:rFonts w:ascii="Arial" w:hAnsi="Arial" w:cs="Arial"/>
          <w:sz w:val="20"/>
        </w:rPr>
        <w:t xml:space="preserve">is </w:t>
      </w:r>
      <w:r w:rsidRPr="005401E9">
        <w:rPr>
          <w:rFonts w:ascii="Arial" w:hAnsi="Arial" w:cs="Arial"/>
          <w:sz w:val="20"/>
        </w:rPr>
        <w:t>presently indicted for or otherwise criminally or civilly charged by a governmental entity (Federal, State, tribal, or local) with commission of any of the offenses enumerated in paragraph (b) of this certification</w:t>
      </w:r>
      <w:r w:rsidRPr="00392799">
        <w:rPr>
          <w:rFonts w:ascii="Arial" w:hAnsi="Arial" w:cs="Arial"/>
          <w:sz w:val="20"/>
        </w:rPr>
        <w:t>; and/or</w:t>
      </w:r>
      <w:r w:rsidRPr="00392799">
        <w:rPr>
          <w:rFonts w:ascii="Arial" w:eastAsia="Calibri" w:hAnsi="Arial" w:cs="Arial"/>
          <w:snapToGrid/>
          <w:color w:val="000000"/>
          <w:sz w:val="20"/>
        </w:rPr>
        <w:t xml:space="preserve"> </w:t>
      </w:r>
    </w:p>
    <w:p w14:paraId="497FFAE8"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5BA390BD"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lastRenderedPageBreak/>
        <w:t xml:space="preserve">(d) </w:t>
      </w:r>
      <w:r w:rsidRPr="00392799">
        <w:rPr>
          <w:rFonts w:ascii="Arial" w:hAnsi="Arial" w:cs="Arial"/>
          <w:sz w:val="20"/>
        </w:rPr>
        <w:t xml:space="preserve">has </w:t>
      </w:r>
      <w:r w:rsidRPr="005401E9">
        <w:rPr>
          <w:rFonts w:ascii="Arial" w:hAnsi="Arial" w:cs="Arial"/>
          <w:sz w:val="20"/>
        </w:rPr>
        <w:t>within a three-year period preceding this application had one or more public transactions (Federal, State, tribal, or local) terminated for cause or default</w:t>
      </w:r>
      <w:r w:rsidRPr="00392799">
        <w:rPr>
          <w:rFonts w:ascii="Arial" w:eastAsia="Calibri" w:hAnsi="Arial" w:cs="Arial"/>
          <w:snapToGrid/>
          <w:color w:val="000000"/>
          <w:sz w:val="20"/>
        </w:rPr>
        <w:t xml:space="preserve">. </w:t>
      </w:r>
    </w:p>
    <w:p w14:paraId="2CF48D96" w14:textId="77777777" w:rsidR="00A15A46" w:rsidRPr="00392799" w:rsidRDefault="00A15A46" w:rsidP="003952B8">
      <w:pPr>
        <w:autoSpaceDE w:val="0"/>
        <w:autoSpaceDN w:val="0"/>
        <w:adjustRightInd w:val="0"/>
        <w:ind w:left="360"/>
        <w:rPr>
          <w:rFonts w:ascii="Arial" w:hAnsi="Arial" w:cs="Arial"/>
          <w:b/>
          <w:bCs/>
          <w:color w:val="000000"/>
          <w:sz w:val="18"/>
          <w:szCs w:val="18"/>
        </w:rPr>
      </w:pPr>
    </w:p>
    <w:p w14:paraId="3CE86EB0" w14:textId="29050F6D" w:rsidR="00A15A46" w:rsidRPr="00392799" w:rsidRDefault="00A15A46" w:rsidP="00672771">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B. Where </w:t>
      </w:r>
      <w:r w:rsidRPr="00392799">
        <w:rPr>
          <w:rFonts w:ascii="Arial" w:hAnsi="Arial" w:cs="Arial"/>
          <w:sz w:val="20"/>
        </w:rPr>
        <w:t xml:space="preserve">the </w:t>
      </w:r>
      <w:r w:rsidRPr="00672771">
        <w:rPr>
          <w:rFonts w:ascii="Arial" w:hAnsi="Arial" w:cs="Arial"/>
          <w:sz w:val="20"/>
        </w:rPr>
        <w:t>Applicant is unable to certify to any of the statements in</w:t>
      </w:r>
      <w:r>
        <w:rPr>
          <w:rFonts w:ascii="Arial" w:hAnsi="Arial" w:cs="Arial"/>
          <w:sz w:val="20"/>
        </w:rPr>
        <w:t xml:space="preserve"> </w:t>
      </w:r>
      <w:r w:rsidRPr="00672771">
        <w:rPr>
          <w:rFonts w:ascii="Arial" w:hAnsi="Arial" w:cs="Arial"/>
          <w:sz w:val="20"/>
        </w:rPr>
        <w:t>this certification, it shall attach an explanation to this application.</w:t>
      </w:r>
      <w:r w:rsidR="00B658C4">
        <w:rPr>
          <w:rFonts w:ascii="Arial" w:hAnsi="Arial" w:cs="Arial"/>
          <w:sz w:val="20"/>
        </w:rPr>
        <w:t xml:space="preserve"> </w:t>
      </w:r>
      <w:r w:rsidRPr="00672771">
        <w:rPr>
          <w:rFonts w:ascii="Arial" w:hAnsi="Arial" w:cs="Arial"/>
          <w:sz w:val="20"/>
        </w:rPr>
        <w:t xml:space="preserve">Where the Applicant or any of its principals was convicted, within a three-year period preceding this application, of a felony criminal violation under any Federal law, the Applicant also must disclose such felony criminal conviction in writing to the Department (for OJP Applicants, to OJP at </w:t>
      </w:r>
      <w:r w:rsidRPr="00672771">
        <w:rPr>
          <w:rFonts w:ascii="Arial" w:hAnsi="Arial" w:cs="Arial"/>
          <w:sz w:val="20"/>
          <w:u w:val="single"/>
        </w:rPr>
        <w:t>Ojpcompliancereporting@usdoj.gov</w:t>
      </w:r>
      <w:r w:rsidRPr="00672771">
        <w:rPr>
          <w:rFonts w:ascii="Arial" w:hAnsi="Arial" w:cs="Arial"/>
          <w:sz w:val="20"/>
        </w:rPr>
        <w:t xml:space="preserve">; for OVW Applicants, to OVW at </w:t>
      </w:r>
      <w:r w:rsidRPr="00672771">
        <w:rPr>
          <w:rFonts w:ascii="Arial" w:hAnsi="Arial" w:cs="Arial"/>
          <w:sz w:val="20"/>
          <w:u w:val="single"/>
        </w:rPr>
        <w:t>OVW.GFMD@usdoj.gov</w:t>
      </w:r>
      <w:r w:rsidRPr="00672771">
        <w:rPr>
          <w:rFonts w:ascii="Arial" w:hAnsi="Arial" w:cs="Arial"/>
          <w:sz w:val="20"/>
        </w:rPr>
        <w:t xml:space="preserve">; or for COPS Applicants, to COPS at </w:t>
      </w:r>
      <w:r w:rsidRPr="00672771">
        <w:rPr>
          <w:rFonts w:ascii="Arial" w:hAnsi="Arial" w:cs="Arial"/>
          <w:sz w:val="20"/>
          <w:u w:val="single"/>
        </w:rPr>
        <w:t>AskCOPSRC@usdoj.gov</w:t>
      </w:r>
      <w:r w:rsidRPr="00672771">
        <w:rPr>
          <w:rFonts w:ascii="Arial" w:hAnsi="Arial" w:cs="Arial"/>
          <w:sz w:val="20"/>
        </w:rPr>
        <w:t>), unless such disclosure has already been</w:t>
      </w:r>
      <w:r w:rsidRPr="00392799">
        <w:rPr>
          <w:rFonts w:ascii="Arial" w:hAnsi="Arial" w:cs="Arial"/>
          <w:sz w:val="20"/>
        </w:rPr>
        <w:t xml:space="preserve"> made</w:t>
      </w:r>
      <w:r w:rsidRPr="00392799">
        <w:rPr>
          <w:rFonts w:ascii="Arial" w:eastAsia="Calibri" w:hAnsi="Arial" w:cs="Arial"/>
          <w:snapToGrid/>
          <w:color w:val="000000"/>
          <w:sz w:val="20"/>
        </w:rPr>
        <w:t xml:space="preserve">. </w:t>
      </w:r>
    </w:p>
    <w:p w14:paraId="3BEB1C72" w14:textId="77777777" w:rsidR="00A15A46" w:rsidRPr="00392799" w:rsidRDefault="00A15A46" w:rsidP="003952B8">
      <w:pPr>
        <w:autoSpaceDE w:val="0"/>
        <w:autoSpaceDN w:val="0"/>
        <w:adjustRightInd w:val="0"/>
        <w:ind w:left="360"/>
        <w:rPr>
          <w:rFonts w:ascii="Arial" w:hAnsi="Arial" w:cs="Arial"/>
          <w:b/>
          <w:bCs/>
          <w:color w:val="000000"/>
          <w:sz w:val="18"/>
          <w:szCs w:val="18"/>
        </w:rPr>
      </w:pPr>
    </w:p>
    <w:p w14:paraId="45AF1855"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3. FEDERAL TAXES </w:t>
      </w:r>
    </w:p>
    <w:p w14:paraId="69454354"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01D653F7" w14:textId="6005955D" w:rsidR="00A15A46" w:rsidRPr="00392799" w:rsidRDefault="00A15A46" w:rsidP="00967067">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A. If the </w:t>
      </w:r>
      <w:r w:rsidRPr="00967067">
        <w:rPr>
          <w:rFonts w:ascii="Arial" w:hAnsi="Arial" w:cs="Arial"/>
          <w:sz w:val="20"/>
        </w:rPr>
        <w:t>Applicant is a corporation, it certifies either that (1) the corporation has no unpaid Federal tax liability that has been assessed, for which all judicial and administrative remedies have been exhausted or have lapsed, that is not being paid in a timely manner pursuant to an agreement with the authority responsible for collecting the tax liability, or (2) the</w:t>
      </w:r>
      <w:r w:rsidR="007158C6">
        <w:rPr>
          <w:rFonts w:ascii="Arial" w:hAnsi="Arial" w:cs="Arial"/>
          <w:sz w:val="20"/>
        </w:rPr>
        <w:t xml:space="preserve"> </w:t>
      </w:r>
      <w:r w:rsidRPr="00967067">
        <w:rPr>
          <w:rFonts w:ascii="Arial" w:hAnsi="Arial" w:cs="Arial"/>
          <w:sz w:val="20"/>
        </w:rPr>
        <w:t>corporation has provided written notice of such an unpaid tax liability (or</w:t>
      </w:r>
      <w:r>
        <w:rPr>
          <w:rFonts w:ascii="Arial" w:hAnsi="Arial" w:cs="Arial"/>
          <w:sz w:val="20"/>
        </w:rPr>
        <w:t xml:space="preserve"> </w:t>
      </w:r>
      <w:r w:rsidRPr="00967067">
        <w:rPr>
          <w:rFonts w:ascii="Arial" w:hAnsi="Arial" w:cs="Arial"/>
          <w:sz w:val="20"/>
        </w:rPr>
        <w:t xml:space="preserve">liabilities) to the Department (for OJP Applicants, to OJP at </w:t>
      </w:r>
      <w:r w:rsidRPr="00967067">
        <w:rPr>
          <w:rFonts w:ascii="Arial" w:hAnsi="Arial" w:cs="Arial"/>
          <w:sz w:val="20"/>
          <w:u w:val="single"/>
        </w:rPr>
        <w:t>Ojpcompliancereporting@usdoj.gov</w:t>
      </w:r>
      <w:r w:rsidRPr="00967067">
        <w:rPr>
          <w:rFonts w:ascii="Arial" w:hAnsi="Arial" w:cs="Arial"/>
          <w:sz w:val="20"/>
        </w:rPr>
        <w:t xml:space="preserve">; for OVW Applicants, to OVW at </w:t>
      </w:r>
      <w:r w:rsidRPr="00967067">
        <w:rPr>
          <w:rFonts w:ascii="Arial" w:hAnsi="Arial" w:cs="Arial"/>
          <w:sz w:val="20"/>
          <w:u w:val="single"/>
        </w:rPr>
        <w:t>OVW.GFMD@usdoj.gov</w:t>
      </w:r>
      <w:r w:rsidRPr="00967067">
        <w:rPr>
          <w:rFonts w:ascii="Arial" w:hAnsi="Arial" w:cs="Arial"/>
          <w:sz w:val="20"/>
        </w:rPr>
        <w:t xml:space="preserve">; or for COPS Applicants, to COPS at </w:t>
      </w:r>
      <w:r w:rsidRPr="00967067">
        <w:rPr>
          <w:rFonts w:ascii="Arial" w:hAnsi="Arial" w:cs="Arial"/>
          <w:sz w:val="20"/>
          <w:u w:val="single"/>
        </w:rPr>
        <w:t>AskCOPSRC@usdoj.gov</w:t>
      </w:r>
      <w:r w:rsidRPr="00967067">
        <w:rPr>
          <w:rFonts w:ascii="Arial" w:hAnsi="Arial" w:cs="Arial"/>
          <w:sz w:val="20"/>
        </w:rPr>
        <w:t>)</w:t>
      </w:r>
      <w:r w:rsidRPr="00392799">
        <w:rPr>
          <w:rFonts w:ascii="Arial" w:eastAsia="Calibri" w:hAnsi="Arial" w:cs="Arial"/>
          <w:snapToGrid/>
          <w:color w:val="000000"/>
          <w:sz w:val="20"/>
        </w:rPr>
        <w:t xml:space="preserve">. </w:t>
      </w:r>
    </w:p>
    <w:p w14:paraId="165FE660" w14:textId="77777777" w:rsidR="00A15A46" w:rsidRPr="00392799" w:rsidRDefault="00A15A46" w:rsidP="003952B8">
      <w:pPr>
        <w:autoSpaceDE w:val="0"/>
        <w:autoSpaceDN w:val="0"/>
        <w:adjustRightInd w:val="0"/>
        <w:ind w:left="360"/>
        <w:rPr>
          <w:rFonts w:ascii="Calibri" w:eastAsia="Calibri" w:hAnsi="Calibri"/>
          <w:snapToGrid/>
          <w:sz w:val="20"/>
        </w:rPr>
      </w:pPr>
    </w:p>
    <w:p w14:paraId="7815BAD4" w14:textId="77777777" w:rsidR="00A15A46" w:rsidRPr="00392799" w:rsidRDefault="00A15A46" w:rsidP="003952B8">
      <w:pPr>
        <w:autoSpaceDE w:val="0"/>
        <w:autoSpaceDN w:val="0"/>
        <w:adjustRightInd w:val="0"/>
        <w:ind w:left="360"/>
        <w:rPr>
          <w:rFonts w:ascii="Arial" w:hAnsi="Arial" w:cs="Arial"/>
          <w:color w:val="000000"/>
          <w:sz w:val="17"/>
          <w:szCs w:val="17"/>
        </w:rPr>
      </w:pPr>
      <w:r w:rsidRPr="00392799">
        <w:rPr>
          <w:rFonts w:ascii="Arial" w:eastAsia="Calibri" w:hAnsi="Arial" w:cs="Arial"/>
          <w:snapToGrid/>
          <w:sz w:val="20"/>
        </w:rPr>
        <w:t xml:space="preserve">B. Where the Applicant is unable to certify to any of the statements in this certification, it shall attach an explanation to this application. </w:t>
      </w:r>
    </w:p>
    <w:p w14:paraId="74AD5292" w14:textId="77777777" w:rsidR="00A15A46" w:rsidRPr="00392799" w:rsidRDefault="00A15A46" w:rsidP="003952B8">
      <w:pPr>
        <w:autoSpaceDE w:val="0"/>
        <w:autoSpaceDN w:val="0"/>
        <w:adjustRightInd w:val="0"/>
        <w:ind w:left="360"/>
        <w:rPr>
          <w:rFonts w:ascii="Arial" w:hAnsi="Arial" w:cs="Arial"/>
          <w:b/>
          <w:bCs/>
          <w:color w:val="000000"/>
          <w:sz w:val="18"/>
          <w:szCs w:val="18"/>
        </w:rPr>
      </w:pPr>
    </w:p>
    <w:p w14:paraId="3845991C"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4. DRUG-FREE WORKPLACE (GRANTEES OTHER THAN INDIVIDUALS) </w:t>
      </w:r>
    </w:p>
    <w:p w14:paraId="610F9A91"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2EA98CE3"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As required by the Drug-Free Workplace Act of 1988, and implemented at 28 CFR Part 83, Subpart F, for grantees, as defined at 28 CFR Sections 83.620 and 83.650: </w:t>
      </w:r>
    </w:p>
    <w:p w14:paraId="398E9CA2"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2F1BC739"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r w:rsidRPr="00392799">
        <w:rPr>
          <w:rFonts w:ascii="Arial" w:eastAsia="Calibri" w:hAnsi="Arial" w:cs="Arial"/>
          <w:snapToGrid/>
          <w:color w:val="000000"/>
          <w:sz w:val="20"/>
        </w:rPr>
        <w:t xml:space="preserve">A. The </w:t>
      </w:r>
      <w:r w:rsidRPr="00392799">
        <w:rPr>
          <w:rFonts w:ascii="Arial" w:hAnsi="Arial" w:cs="Arial"/>
          <w:sz w:val="20"/>
        </w:rPr>
        <w:t>Applicant certifies and assures that it will, or will continue to, provide a drug-free workplace by</w:t>
      </w:r>
      <w:r w:rsidRPr="00392799">
        <w:rPr>
          <w:rFonts w:ascii="Arial" w:eastAsia="Calibri" w:hAnsi="Arial" w:cs="Arial"/>
          <w:snapToGrid/>
          <w:color w:val="000000"/>
          <w:sz w:val="20"/>
        </w:rPr>
        <w:t xml:space="preserve">: </w:t>
      </w:r>
    </w:p>
    <w:p w14:paraId="57B69D6A"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13C1BED5"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(a) Publishing a statement notifying employees that the unlawful manufacture, distribution, dispensing, possession, or use of a controlled substance is prohibited in its workplace and specifying the actions that will be taken against employees for violation of such prohibition; </w:t>
      </w:r>
    </w:p>
    <w:p w14:paraId="0AC2A442"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p>
    <w:p w14:paraId="68243843"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(b) Establishing an on-going drug-free awareness program to inform employees about </w:t>
      </w:r>
    </w:p>
    <w:p w14:paraId="508F5CB2"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26E40A42"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r w:rsidRPr="00392799">
        <w:rPr>
          <w:rFonts w:ascii="Arial" w:eastAsia="Calibri" w:hAnsi="Arial" w:cs="Arial"/>
          <w:snapToGrid/>
          <w:color w:val="000000"/>
          <w:sz w:val="20"/>
        </w:rPr>
        <w:t xml:space="preserve">(1) The dangers of drug abuse in the workplace; </w:t>
      </w:r>
    </w:p>
    <w:p w14:paraId="156A478B"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p>
    <w:p w14:paraId="29475080"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r w:rsidRPr="00392799">
        <w:rPr>
          <w:rFonts w:ascii="Arial" w:eastAsia="Calibri" w:hAnsi="Arial" w:cs="Arial"/>
          <w:snapToGrid/>
          <w:color w:val="000000"/>
          <w:sz w:val="20"/>
        </w:rPr>
        <w:t xml:space="preserve">(2) The Applicant’s policy of maintaining a drug-free workplace; </w:t>
      </w:r>
    </w:p>
    <w:p w14:paraId="2FE81066"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p>
    <w:p w14:paraId="74C9E0FC"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r w:rsidRPr="00392799">
        <w:rPr>
          <w:rFonts w:ascii="Arial" w:eastAsia="Calibri" w:hAnsi="Arial" w:cs="Arial"/>
          <w:snapToGrid/>
          <w:color w:val="000000"/>
          <w:sz w:val="20"/>
        </w:rPr>
        <w:t xml:space="preserve">(3) Any available drug counseling, rehabilitation, and employee assistance programs; and </w:t>
      </w:r>
    </w:p>
    <w:p w14:paraId="7FC90BC5"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p>
    <w:p w14:paraId="5ED577E1"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r w:rsidRPr="00392799">
        <w:rPr>
          <w:rFonts w:ascii="Arial" w:eastAsia="Calibri" w:hAnsi="Arial" w:cs="Arial"/>
          <w:snapToGrid/>
          <w:color w:val="000000"/>
          <w:sz w:val="20"/>
        </w:rPr>
        <w:t xml:space="preserve">(4) The penalties that may be imposed upon employees for drug abuse violations occurring in the workplace; </w:t>
      </w:r>
    </w:p>
    <w:p w14:paraId="3E64E18F"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3F2DF73A"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(c) Making it a requirement that each employee to be engaged in the performance of the award be given a copy of the statement required by paragraph (a); </w:t>
      </w:r>
    </w:p>
    <w:p w14:paraId="61724276"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p>
    <w:p w14:paraId="776C9343"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(d) Notifying the employee in the statement required by paragraph (a) that, as a condition of employment under the award, the employee will </w:t>
      </w:r>
    </w:p>
    <w:p w14:paraId="1B5A6ED9" w14:textId="77777777" w:rsidR="00A15A46" w:rsidRPr="00392799" w:rsidRDefault="00A15A46" w:rsidP="003952B8">
      <w:pPr>
        <w:autoSpaceDE w:val="0"/>
        <w:autoSpaceDN w:val="0"/>
        <w:adjustRightInd w:val="0"/>
        <w:ind w:left="360"/>
        <w:rPr>
          <w:rFonts w:ascii="Arial" w:hAnsi="Arial" w:cs="Arial"/>
          <w:b/>
          <w:bCs/>
          <w:color w:val="000000"/>
          <w:sz w:val="18"/>
          <w:szCs w:val="18"/>
        </w:rPr>
      </w:pPr>
    </w:p>
    <w:p w14:paraId="775B37E5"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r w:rsidRPr="00392799">
        <w:rPr>
          <w:rFonts w:ascii="Arial" w:eastAsia="Calibri" w:hAnsi="Arial" w:cs="Arial"/>
          <w:snapToGrid/>
          <w:color w:val="000000"/>
          <w:sz w:val="20"/>
        </w:rPr>
        <w:t xml:space="preserve">(1) Abide by the terms of the statement; and </w:t>
      </w:r>
    </w:p>
    <w:p w14:paraId="017C4DD2"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p>
    <w:p w14:paraId="18C22E0F"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r w:rsidRPr="00392799">
        <w:rPr>
          <w:rFonts w:ascii="Arial" w:eastAsia="Calibri" w:hAnsi="Arial" w:cs="Arial"/>
          <w:snapToGrid/>
          <w:color w:val="000000"/>
          <w:sz w:val="20"/>
        </w:rPr>
        <w:t xml:space="preserve">(2) Notify the employer in writing of the employee’s conviction for a violation of a criminal drug statute occurring in the workplace no later than five calendar days after such conviction; </w:t>
      </w:r>
    </w:p>
    <w:p w14:paraId="6C6DB4D6" w14:textId="77777777" w:rsidR="00A15A46" w:rsidRPr="00392799" w:rsidRDefault="00A15A46" w:rsidP="003952B8">
      <w:pPr>
        <w:autoSpaceDE w:val="0"/>
        <w:autoSpaceDN w:val="0"/>
        <w:adjustRightInd w:val="0"/>
        <w:ind w:left="360"/>
        <w:rPr>
          <w:rFonts w:ascii="Calibri" w:eastAsia="Calibri" w:hAnsi="Calibri"/>
          <w:snapToGrid/>
          <w:sz w:val="20"/>
        </w:rPr>
      </w:pPr>
    </w:p>
    <w:p w14:paraId="47BF74B5" w14:textId="77777777" w:rsidR="00A15A46" w:rsidRPr="00392799" w:rsidRDefault="00A15A46" w:rsidP="00FE58AD">
      <w:pPr>
        <w:autoSpaceDE w:val="0"/>
        <w:autoSpaceDN w:val="0"/>
        <w:adjustRightInd w:val="0"/>
        <w:ind w:left="720"/>
        <w:rPr>
          <w:rFonts w:ascii="Arial" w:eastAsia="Calibri" w:hAnsi="Arial" w:cs="Arial"/>
          <w:snapToGrid/>
          <w:color w:val="000000"/>
          <w:sz w:val="20"/>
        </w:rPr>
      </w:pPr>
      <w:r>
        <w:rPr>
          <w:rFonts w:ascii="Arial" w:eastAsia="Calibri" w:hAnsi="Arial" w:cs="Arial"/>
          <w:snapToGrid/>
          <w:sz w:val="20"/>
        </w:rPr>
        <w:t xml:space="preserve">(e) </w:t>
      </w:r>
      <w:r w:rsidRPr="00392799">
        <w:rPr>
          <w:rFonts w:ascii="Arial" w:eastAsia="Calibri" w:hAnsi="Arial" w:cs="Arial"/>
          <w:snapToGrid/>
          <w:sz w:val="20"/>
        </w:rPr>
        <w:t xml:space="preserve">Notifying the agency, in writing, within 10 calendar days after receiving notice under subparagraph (d)(2) from an employee or otherwise receiving actual notice of such conviction. Employers of convicted employees must provide notice, including position title of any such convicted employee, to: U.S. Department of Justice, Office of Justice Programs, ATTN:  </w:t>
      </w:r>
      <w:r w:rsidRPr="00392799">
        <w:rPr>
          <w:rFonts w:ascii="Arial" w:eastAsia="Calibri" w:hAnsi="Arial" w:cs="Arial"/>
          <w:snapToGrid/>
          <w:color w:val="000000"/>
          <w:sz w:val="20"/>
        </w:rPr>
        <w:t xml:space="preserve">Control Desk, 810 7th Street, N.W., Washington, D.C. 20531. </w:t>
      </w:r>
    </w:p>
    <w:p w14:paraId="16ED28D6" w14:textId="77777777" w:rsidR="00A15A46" w:rsidRPr="00392799" w:rsidRDefault="00A15A46" w:rsidP="003952B8">
      <w:pPr>
        <w:autoSpaceDE w:val="0"/>
        <w:autoSpaceDN w:val="0"/>
        <w:adjustRightInd w:val="0"/>
        <w:ind w:left="720"/>
        <w:rPr>
          <w:rFonts w:ascii="Arial" w:eastAsia="Calibri" w:hAnsi="Arial" w:cs="Arial"/>
          <w:snapToGrid/>
          <w:color w:val="000000"/>
          <w:sz w:val="20"/>
        </w:rPr>
      </w:pPr>
    </w:p>
    <w:p w14:paraId="7AEC8DFB" w14:textId="77777777" w:rsidR="00A15A46" w:rsidRPr="00392799" w:rsidRDefault="00A15A46" w:rsidP="003952B8">
      <w:pPr>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t xml:space="preserve">Notice shall include the identification number(s) of each affected award; </w:t>
      </w:r>
    </w:p>
    <w:p w14:paraId="600FD124"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59D72EC3" w14:textId="77777777" w:rsidR="00A15A46" w:rsidRPr="00392799" w:rsidRDefault="00A15A46" w:rsidP="003952B8">
      <w:pPr>
        <w:widowControl/>
        <w:autoSpaceDE w:val="0"/>
        <w:autoSpaceDN w:val="0"/>
        <w:adjustRightInd w:val="0"/>
        <w:ind w:left="720"/>
        <w:rPr>
          <w:rFonts w:ascii="Arial" w:eastAsia="Calibri" w:hAnsi="Arial" w:cs="Arial"/>
          <w:snapToGrid/>
          <w:color w:val="000000"/>
          <w:sz w:val="20"/>
        </w:rPr>
      </w:pPr>
      <w:r w:rsidRPr="00392799">
        <w:rPr>
          <w:rFonts w:ascii="Arial" w:eastAsia="Calibri" w:hAnsi="Arial" w:cs="Arial"/>
          <w:snapToGrid/>
          <w:color w:val="000000"/>
          <w:sz w:val="20"/>
        </w:rPr>
        <w:lastRenderedPageBreak/>
        <w:t xml:space="preserve">(f) Taking one of the following actions, within 30 calendar days of receiving notice under subparagraph (d)(2), with respect to any employee who is so convicted: </w:t>
      </w:r>
    </w:p>
    <w:p w14:paraId="2F29E321" w14:textId="77777777" w:rsidR="00A15A46" w:rsidRPr="00392799" w:rsidRDefault="00A15A46" w:rsidP="003952B8">
      <w:pPr>
        <w:widowControl/>
        <w:autoSpaceDE w:val="0"/>
        <w:autoSpaceDN w:val="0"/>
        <w:adjustRightInd w:val="0"/>
        <w:rPr>
          <w:rFonts w:ascii="Arial" w:eastAsia="Calibri" w:hAnsi="Arial" w:cs="Arial"/>
          <w:snapToGrid/>
          <w:color w:val="000000"/>
          <w:sz w:val="20"/>
        </w:rPr>
      </w:pPr>
    </w:p>
    <w:p w14:paraId="74FB3F3A"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r w:rsidRPr="00392799">
        <w:rPr>
          <w:rFonts w:ascii="Arial" w:eastAsia="Calibri" w:hAnsi="Arial" w:cs="Arial"/>
          <w:snapToGrid/>
          <w:color w:val="000000"/>
          <w:sz w:val="20"/>
        </w:rPr>
        <w:t xml:space="preserve">(1) Taking appropriate personnel action against such an employee, up to and including termination, consistent with the requirements of the Rehabilitation Act of 1973, as amended; or </w:t>
      </w:r>
    </w:p>
    <w:p w14:paraId="65B596E5"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p>
    <w:p w14:paraId="026AAEBB" w14:textId="77777777" w:rsidR="00A15A46" w:rsidRPr="00392799" w:rsidRDefault="00A15A46" w:rsidP="003952B8">
      <w:pPr>
        <w:widowControl/>
        <w:autoSpaceDE w:val="0"/>
        <w:autoSpaceDN w:val="0"/>
        <w:adjustRightInd w:val="0"/>
        <w:ind w:left="1080"/>
        <w:rPr>
          <w:rFonts w:ascii="Arial" w:eastAsia="Calibri" w:hAnsi="Arial" w:cs="Arial"/>
          <w:snapToGrid/>
          <w:color w:val="000000"/>
          <w:sz w:val="20"/>
        </w:rPr>
      </w:pPr>
      <w:r w:rsidRPr="00392799">
        <w:rPr>
          <w:rFonts w:ascii="Arial" w:eastAsia="Calibri" w:hAnsi="Arial" w:cs="Arial"/>
          <w:snapToGrid/>
          <w:color w:val="000000"/>
          <w:sz w:val="20"/>
        </w:rPr>
        <w:t>(2) Requiring such employee to participate satisfactorily in a drug abuse assistance or rehabilitation program approved for such purposes by a Federal, State, or local health, law enforcement, or other appropriate agency; and</w:t>
      </w:r>
    </w:p>
    <w:p w14:paraId="51BDDFC0" w14:textId="77777777" w:rsidR="00A15A46" w:rsidRPr="00392799" w:rsidRDefault="00A15A46" w:rsidP="003952B8">
      <w:pPr>
        <w:autoSpaceDE w:val="0"/>
        <w:autoSpaceDN w:val="0"/>
        <w:adjustRightInd w:val="0"/>
        <w:ind w:left="360"/>
        <w:rPr>
          <w:rFonts w:ascii="Calibri" w:eastAsia="Calibri" w:hAnsi="Calibri"/>
          <w:snapToGrid/>
          <w:sz w:val="20"/>
        </w:rPr>
      </w:pPr>
    </w:p>
    <w:p w14:paraId="7C3D9BD8" w14:textId="77777777" w:rsidR="00A15A46" w:rsidRPr="00392799" w:rsidRDefault="00A15A46" w:rsidP="003952B8">
      <w:pPr>
        <w:autoSpaceDE w:val="0"/>
        <w:autoSpaceDN w:val="0"/>
        <w:adjustRightInd w:val="0"/>
        <w:ind w:left="720"/>
        <w:rPr>
          <w:rFonts w:ascii="Arial" w:eastAsia="Calibri" w:hAnsi="Arial" w:cs="Arial"/>
          <w:snapToGrid/>
          <w:sz w:val="20"/>
        </w:rPr>
      </w:pPr>
      <w:r w:rsidRPr="00392799">
        <w:rPr>
          <w:rFonts w:ascii="Arial" w:eastAsia="Calibri" w:hAnsi="Arial" w:cs="Arial"/>
          <w:snapToGrid/>
          <w:sz w:val="20"/>
        </w:rPr>
        <w:t xml:space="preserve">(g) Making a good faith effort to continue to maintain a drug-free workplace through implementation of paragraphs (a), (b), (c), (d), (e), and (f). </w:t>
      </w:r>
    </w:p>
    <w:p w14:paraId="6290AF2B"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639CEEA5"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167C0A9C" w14:textId="77777777" w:rsidR="00A15A46" w:rsidRPr="00392799" w:rsidRDefault="00A15A46" w:rsidP="003952B8">
      <w:pPr>
        <w:widowControl/>
        <w:autoSpaceDE w:val="0"/>
        <w:autoSpaceDN w:val="0"/>
        <w:adjustRightInd w:val="0"/>
        <w:ind w:left="360"/>
        <w:rPr>
          <w:rFonts w:ascii="Arial" w:eastAsia="Calibri" w:hAnsi="Arial" w:cs="Arial"/>
          <w:snapToGrid/>
          <w:color w:val="000000"/>
          <w:sz w:val="20"/>
        </w:rPr>
      </w:pPr>
    </w:p>
    <w:p w14:paraId="2FAFADE8" w14:textId="77777777" w:rsidR="00A15A46" w:rsidRPr="00392799" w:rsidRDefault="00A15A46" w:rsidP="0030721B">
      <w:pPr>
        <w:autoSpaceDE w:val="0"/>
        <w:autoSpaceDN w:val="0"/>
        <w:adjustRightInd w:val="0"/>
        <w:ind w:left="360"/>
        <w:rPr>
          <w:rFonts w:ascii="Arial" w:hAnsi="Arial" w:cs="Arial"/>
          <w:color w:val="000000"/>
          <w:sz w:val="20"/>
        </w:rPr>
      </w:pPr>
      <w:r w:rsidRPr="00392799">
        <w:rPr>
          <w:rFonts w:ascii="Arial" w:hAnsi="Arial" w:cs="Arial"/>
          <w:sz w:val="20"/>
        </w:rPr>
        <w:t xml:space="preserve">I </w:t>
      </w:r>
      <w:r w:rsidRPr="0030721B">
        <w:rPr>
          <w:rFonts w:ascii="Arial" w:hAnsi="Arial" w:cs="Arial"/>
          <w:sz w:val="20"/>
        </w:rPr>
        <w:t>acknowledge that a materially false, fictitious, or fraudulent statement (or concealment or omission of a material fact) in this certification, or in</w:t>
      </w:r>
      <w:r>
        <w:rPr>
          <w:rFonts w:ascii="Arial" w:hAnsi="Arial" w:cs="Arial"/>
          <w:sz w:val="20"/>
        </w:rPr>
        <w:t xml:space="preserve"> </w:t>
      </w:r>
      <w:r w:rsidRPr="0030721B">
        <w:rPr>
          <w:rFonts w:ascii="Arial" w:hAnsi="Arial" w:cs="Arial"/>
          <w:sz w:val="20"/>
        </w:rPr>
        <w:t>the application that it supports, may be the subject of criminal prosecution</w:t>
      </w:r>
      <w:r>
        <w:rPr>
          <w:rFonts w:ascii="Arial" w:hAnsi="Arial" w:cs="Arial"/>
          <w:sz w:val="20"/>
        </w:rPr>
        <w:t xml:space="preserve"> </w:t>
      </w:r>
      <w:r w:rsidRPr="0030721B">
        <w:rPr>
          <w:rFonts w:ascii="Arial" w:hAnsi="Arial" w:cs="Arial"/>
          <w:sz w:val="20"/>
        </w:rPr>
        <w:t>(including under 18 U.S.C. §§ 1001 and/or 1621, and/or 34 U.S.C. §§ 10271- 10273), and also may subject me and the Applicant to civil penalties and administrative remedies for false claims or otherwise (including under 31 U.S.C. §§ 3729-3730 and 3801-3812). I also acknowledge that the Department’s awards, including certifications provided in connection with such awards, are subject to review by the Department, including by its Office of the Inspector General</w:t>
      </w:r>
      <w:r w:rsidRPr="00392799">
        <w:rPr>
          <w:rFonts w:ascii="Arial" w:hAnsi="Arial" w:cs="Arial"/>
          <w:sz w:val="20"/>
        </w:rPr>
        <w:t>.</w:t>
      </w:r>
    </w:p>
    <w:p w14:paraId="01AF6FB5"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425D1EBD"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0971040B"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4FB4DA22" w14:textId="77777777" w:rsidR="00A15A46" w:rsidRPr="00392799" w:rsidRDefault="00A15A46" w:rsidP="003952B8">
      <w:pPr>
        <w:pBdr>
          <w:top w:val="single" w:sz="4" w:space="1" w:color="auto"/>
        </w:pBdr>
        <w:autoSpaceDE w:val="0"/>
        <w:autoSpaceDN w:val="0"/>
        <w:adjustRightInd w:val="0"/>
        <w:ind w:left="360"/>
        <w:rPr>
          <w:rFonts w:ascii="Arial" w:hAnsi="Arial" w:cs="Arial"/>
          <w:color w:val="000000"/>
          <w:sz w:val="18"/>
          <w:szCs w:val="18"/>
        </w:rPr>
      </w:pPr>
      <w:r w:rsidRPr="00392799">
        <w:rPr>
          <w:rFonts w:ascii="Arial" w:hAnsi="Arial" w:cs="Arial"/>
          <w:color w:val="000000"/>
          <w:sz w:val="18"/>
          <w:szCs w:val="18"/>
        </w:rPr>
        <w:t>1. Grantee Name and Address</w:t>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p>
    <w:p w14:paraId="682136C5"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5D3F1D66"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5957B93B"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1569EAD9"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1B633537" w14:textId="77777777" w:rsidR="00A15A46" w:rsidRPr="00392799" w:rsidRDefault="00A15A46" w:rsidP="003952B8">
      <w:pPr>
        <w:pBdr>
          <w:top w:val="single" w:sz="4" w:space="1" w:color="auto"/>
        </w:pBdr>
        <w:autoSpaceDE w:val="0"/>
        <w:autoSpaceDN w:val="0"/>
        <w:adjustRightInd w:val="0"/>
        <w:ind w:left="360"/>
        <w:rPr>
          <w:rFonts w:ascii="Arial" w:hAnsi="Arial" w:cs="Arial"/>
          <w:color w:val="000000"/>
          <w:sz w:val="18"/>
          <w:szCs w:val="18"/>
        </w:rPr>
      </w:pPr>
      <w:r w:rsidRPr="00392799">
        <w:rPr>
          <w:rFonts w:ascii="Arial" w:hAnsi="Arial" w:cs="Arial"/>
          <w:color w:val="000000"/>
          <w:sz w:val="18"/>
          <w:szCs w:val="18"/>
        </w:rPr>
        <w:t>2. Application Number and/or Project Name</w:t>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t xml:space="preserve">3. Grantee </w:t>
      </w:r>
      <w:smartTag w:uri="urn:schemas-microsoft-com:office:smarttags" w:element="stockticker">
        <w:r w:rsidRPr="00392799">
          <w:rPr>
            <w:rFonts w:ascii="Arial" w:hAnsi="Arial" w:cs="Arial"/>
            <w:color w:val="000000"/>
            <w:sz w:val="18"/>
            <w:szCs w:val="18"/>
          </w:rPr>
          <w:t>IRS</w:t>
        </w:r>
      </w:smartTag>
      <w:r w:rsidRPr="00392799">
        <w:rPr>
          <w:rFonts w:ascii="Arial" w:hAnsi="Arial" w:cs="Arial"/>
          <w:color w:val="000000"/>
          <w:sz w:val="18"/>
          <w:szCs w:val="18"/>
        </w:rPr>
        <w:t>/Vendor Number</w:t>
      </w:r>
    </w:p>
    <w:p w14:paraId="47FD432A"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5A068756"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4782C95B"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7F737D19"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0C932E82" w14:textId="77777777" w:rsidR="00A15A46" w:rsidRPr="00392799" w:rsidRDefault="00A15A46" w:rsidP="003952B8">
      <w:pPr>
        <w:pBdr>
          <w:top w:val="single" w:sz="4" w:space="1" w:color="auto"/>
        </w:pBdr>
        <w:autoSpaceDE w:val="0"/>
        <w:autoSpaceDN w:val="0"/>
        <w:adjustRightInd w:val="0"/>
        <w:ind w:left="360"/>
        <w:rPr>
          <w:rFonts w:ascii="Arial" w:hAnsi="Arial" w:cs="Arial"/>
          <w:color w:val="000000"/>
          <w:sz w:val="18"/>
          <w:szCs w:val="18"/>
        </w:rPr>
      </w:pPr>
      <w:r w:rsidRPr="00392799">
        <w:rPr>
          <w:rFonts w:ascii="Arial" w:hAnsi="Arial" w:cs="Arial"/>
          <w:color w:val="000000"/>
          <w:sz w:val="18"/>
          <w:szCs w:val="18"/>
        </w:rPr>
        <w:t>4. Typed Name and Title of Authorized Representative</w:t>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p>
    <w:p w14:paraId="056BDF9C" w14:textId="77777777" w:rsidR="00A15A46" w:rsidRPr="00392799" w:rsidRDefault="00A15A46" w:rsidP="003952B8">
      <w:pPr>
        <w:autoSpaceDE w:val="0"/>
        <w:autoSpaceDN w:val="0"/>
        <w:adjustRightInd w:val="0"/>
        <w:ind w:left="360"/>
        <w:rPr>
          <w:rFonts w:ascii="Arial" w:hAnsi="Arial" w:cs="Arial"/>
          <w:color w:val="000000"/>
          <w:sz w:val="18"/>
          <w:szCs w:val="18"/>
        </w:rPr>
      </w:pPr>
    </w:p>
    <w:p w14:paraId="166E27DC" w14:textId="77777777" w:rsidR="00A15A46" w:rsidRPr="00392799" w:rsidRDefault="00A15A46" w:rsidP="003952B8">
      <w:pPr>
        <w:autoSpaceDE w:val="0"/>
        <w:autoSpaceDN w:val="0"/>
        <w:adjustRightInd w:val="0"/>
        <w:ind w:left="360"/>
        <w:rPr>
          <w:rFonts w:ascii="Arial" w:hAnsi="Arial" w:cs="Arial"/>
          <w:color w:val="000000"/>
          <w:sz w:val="16"/>
          <w:szCs w:val="16"/>
        </w:rPr>
      </w:pPr>
    </w:p>
    <w:p w14:paraId="1AFBE1A4" w14:textId="77777777" w:rsidR="00A15A46" w:rsidRPr="00392799" w:rsidRDefault="00A15A46" w:rsidP="003952B8">
      <w:pPr>
        <w:autoSpaceDE w:val="0"/>
        <w:autoSpaceDN w:val="0"/>
        <w:adjustRightInd w:val="0"/>
        <w:ind w:left="360"/>
        <w:rPr>
          <w:rFonts w:ascii="Arial" w:hAnsi="Arial" w:cs="Arial"/>
          <w:color w:val="000000"/>
          <w:sz w:val="16"/>
          <w:szCs w:val="16"/>
        </w:rPr>
      </w:pPr>
    </w:p>
    <w:p w14:paraId="4C0C0554" w14:textId="77777777" w:rsidR="00A15A46" w:rsidRPr="00392799" w:rsidRDefault="00A15A46" w:rsidP="003952B8">
      <w:pPr>
        <w:autoSpaceDE w:val="0"/>
        <w:autoSpaceDN w:val="0"/>
        <w:adjustRightInd w:val="0"/>
        <w:ind w:left="360"/>
        <w:rPr>
          <w:rFonts w:ascii="Arial" w:hAnsi="Arial" w:cs="Arial"/>
          <w:color w:val="000000"/>
          <w:sz w:val="16"/>
          <w:szCs w:val="16"/>
        </w:rPr>
      </w:pPr>
    </w:p>
    <w:p w14:paraId="04353C90" w14:textId="77777777" w:rsidR="00A15A46" w:rsidRPr="00392799" w:rsidRDefault="00A15A46" w:rsidP="003952B8">
      <w:pPr>
        <w:pBdr>
          <w:top w:val="single" w:sz="4" w:space="1" w:color="auto"/>
        </w:pBdr>
        <w:autoSpaceDE w:val="0"/>
        <w:autoSpaceDN w:val="0"/>
        <w:adjustRightInd w:val="0"/>
        <w:ind w:left="360"/>
        <w:rPr>
          <w:rFonts w:ascii="Arial" w:hAnsi="Arial" w:cs="Arial"/>
          <w:color w:val="000000"/>
          <w:sz w:val="18"/>
          <w:szCs w:val="18"/>
        </w:rPr>
        <w:sectPr w:rsidR="00A15A46" w:rsidRPr="00392799" w:rsidSect="008E19C2">
          <w:headerReference w:type="even" r:id="rId45"/>
          <w:headerReference w:type="default" r:id="rId46"/>
          <w:headerReference w:type="first" r:id="rId47"/>
          <w:type w:val="continuous"/>
          <w:pgSz w:w="12240" w:h="15840" w:code="1"/>
          <w:pgMar w:top="720" w:right="1260" w:bottom="630" w:left="720" w:header="432" w:footer="720" w:gutter="0"/>
          <w:cols w:space="720"/>
          <w:titlePg/>
          <w:docGrid w:linePitch="326"/>
        </w:sectPr>
      </w:pPr>
      <w:r w:rsidRPr="00392799">
        <w:rPr>
          <w:rFonts w:ascii="Arial" w:hAnsi="Arial" w:cs="Arial"/>
          <w:color w:val="000000"/>
          <w:sz w:val="18"/>
          <w:szCs w:val="18"/>
        </w:rPr>
        <w:t>5. Signature</w:t>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r>
      <w:r w:rsidRPr="00392799">
        <w:rPr>
          <w:rFonts w:ascii="Arial" w:hAnsi="Arial" w:cs="Arial"/>
          <w:color w:val="000000"/>
          <w:sz w:val="18"/>
          <w:szCs w:val="18"/>
        </w:rPr>
        <w:tab/>
        <w:t>6. Date</w:t>
      </w:r>
    </w:p>
    <w:p w14:paraId="09611A03" w14:textId="77777777" w:rsidR="00A15A46" w:rsidRPr="00392799" w:rsidRDefault="00A15A46" w:rsidP="003952B8">
      <w:pPr>
        <w:keepNext/>
        <w:spacing w:after="60"/>
        <w:ind w:left="547" w:hanging="547"/>
        <w:jc w:val="right"/>
        <w:outlineLvl w:val="2"/>
        <w:rPr>
          <w:bCs/>
          <w:sz w:val="20"/>
        </w:rPr>
      </w:pPr>
      <w:r w:rsidRPr="00392799">
        <w:rPr>
          <w:color w:val="000000"/>
          <w:sz w:val="16"/>
          <w:szCs w:val="16"/>
        </w:rPr>
        <w:br w:type="page"/>
      </w:r>
    </w:p>
    <w:p w14:paraId="6D2F9351" w14:textId="77777777" w:rsidR="00A15A46" w:rsidRPr="00392799" w:rsidRDefault="00A15A46" w:rsidP="003952B8">
      <w:pPr>
        <w:keepNext/>
        <w:tabs>
          <w:tab w:val="left" w:pos="6970"/>
        </w:tabs>
        <w:spacing w:after="60"/>
        <w:ind w:left="547" w:hanging="547"/>
        <w:outlineLvl w:val="2"/>
        <w:rPr>
          <w:bCs/>
          <w:sz w:val="22"/>
          <w:szCs w:val="22"/>
        </w:rPr>
      </w:pPr>
      <w:r w:rsidRPr="00392799">
        <w:rPr>
          <w:noProof/>
          <w:snapToGrid/>
        </w:rPr>
        <w:lastRenderedPageBreak/>
        <w:drawing>
          <wp:anchor distT="0" distB="0" distL="114300" distR="114300" simplePos="0" relativeHeight="251674624" behindDoc="1" locked="0" layoutInCell="1" allowOverlap="1" wp14:anchorId="2182115A" wp14:editId="15E06E55">
            <wp:simplePos x="0" y="0"/>
            <wp:positionH relativeFrom="margin">
              <wp:align>center</wp:align>
            </wp:positionH>
            <wp:positionV relativeFrom="paragraph">
              <wp:posOffset>-295910</wp:posOffset>
            </wp:positionV>
            <wp:extent cx="1028700" cy="990600"/>
            <wp:effectExtent l="0" t="0" r="0" b="0"/>
            <wp:wrapNone/>
            <wp:docPr id="14" name="Picture 14"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799">
        <w:rPr>
          <w:noProof/>
          <w:snapToGrid/>
        </w:rPr>
        <mc:AlternateContent>
          <mc:Choice Requires="wps">
            <w:drawing>
              <wp:anchor distT="0" distB="0" distL="114300" distR="114300" simplePos="0" relativeHeight="251669504" behindDoc="0" locked="0" layoutInCell="1" allowOverlap="1" wp14:anchorId="5DF5750A" wp14:editId="2C97E962">
                <wp:simplePos x="0" y="0"/>
                <wp:positionH relativeFrom="column">
                  <wp:posOffset>5574665</wp:posOffset>
                </wp:positionH>
                <wp:positionV relativeFrom="paragraph">
                  <wp:posOffset>-317500</wp:posOffset>
                </wp:positionV>
                <wp:extent cx="1195070" cy="311785"/>
                <wp:effectExtent l="0" t="0" r="508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070" cy="311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07B25" w14:textId="77777777" w:rsidR="00A15A46" w:rsidRPr="00043F33" w:rsidRDefault="00A15A46" w:rsidP="003952B8">
                            <w:pPr>
                              <w:jc w:val="right"/>
                              <w:rPr>
                                <w:b/>
                              </w:rPr>
                            </w:pPr>
                            <w:r w:rsidRPr="00114022">
                              <w:rPr>
                                <w:b/>
                              </w:rPr>
                              <w:t>EXHIBIT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5750A" id="Text Box 25" o:spid="_x0000_s1034" type="#_x0000_t202" style="position:absolute;left:0;text-align:left;margin-left:438.95pt;margin-top:-25pt;width:94.1pt;height:2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" stroked="f">
                <v:textbox>
                  <w:txbxContent>
                    <w:p w14:paraId="79507B25" w14:textId="77777777" w:rsidR="00A15A46" w:rsidRPr="00043F33" w:rsidRDefault="00A15A46" w:rsidP="003952B8">
                      <w:pPr>
                        <w:jc w:val="right"/>
                        <w:rPr>
                          <w:b/>
                        </w:rPr>
                      </w:pPr>
                      <w:r w:rsidRPr="00114022">
                        <w:rPr>
                          <w:b/>
                        </w:rPr>
                        <w:t>EXHIBIT B</w:t>
                      </w:r>
                    </w:p>
                  </w:txbxContent>
                </v:textbox>
              </v:shape>
            </w:pict>
          </mc:Fallback>
        </mc:AlternateContent>
      </w:r>
      <w:r w:rsidRPr="00392799">
        <w:rPr>
          <w:bCs/>
          <w:sz w:val="20"/>
        </w:rPr>
        <w:tab/>
      </w:r>
      <w:r w:rsidRPr="00392799">
        <w:rPr>
          <w:bCs/>
          <w:sz w:val="20"/>
        </w:rPr>
        <w:tab/>
        <w:t xml:space="preserve">         </w:t>
      </w:r>
      <w:r w:rsidRPr="00392799">
        <w:rPr>
          <w:bCs/>
          <w:sz w:val="22"/>
          <w:szCs w:val="22"/>
        </w:rPr>
        <w:t>OMB APPROVAL NO. 1121-140</w:t>
      </w:r>
    </w:p>
    <w:p w14:paraId="55338D66" w14:textId="77777777" w:rsidR="00A15A46" w:rsidRPr="00392799" w:rsidRDefault="00A15A46" w:rsidP="003952B8">
      <w:r w:rsidRPr="00392799">
        <w:rPr>
          <w:sz w:val="22"/>
          <w:szCs w:val="22"/>
        </w:rPr>
        <w:tab/>
      </w:r>
      <w:r w:rsidRPr="00392799">
        <w:rPr>
          <w:sz w:val="22"/>
          <w:szCs w:val="22"/>
        </w:rPr>
        <w:tab/>
      </w:r>
      <w:r w:rsidRPr="00392799">
        <w:rPr>
          <w:sz w:val="22"/>
          <w:szCs w:val="22"/>
        </w:rPr>
        <w:tab/>
      </w:r>
      <w:r w:rsidRPr="00392799">
        <w:rPr>
          <w:sz w:val="22"/>
          <w:szCs w:val="22"/>
        </w:rPr>
        <w:tab/>
      </w:r>
      <w:r w:rsidRPr="00392799">
        <w:rPr>
          <w:sz w:val="22"/>
          <w:szCs w:val="22"/>
        </w:rPr>
        <w:tab/>
      </w:r>
      <w:r w:rsidRPr="00392799">
        <w:rPr>
          <w:sz w:val="22"/>
          <w:szCs w:val="22"/>
        </w:rPr>
        <w:tab/>
      </w:r>
      <w:r w:rsidRPr="00392799">
        <w:rPr>
          <w:sz w:val="22"/>
          <w:szCs w:val="22"/>
        </w:rPr>
        <w:tab/>
      </w:r>
      <w:r w:rsidRPr="00392799">
        <w:rPr>
          <w:sz w:val="22"/>
          <w:szCs w:val="22"/>
        </w:rPr>
        <w:tab/>
      </w:r>
      <w:r w:rsidRPr="00392799">
        <w:rPr>
          <w:sz w:val="22"/>
          <w:szCs w:val="22"/>
        </w:rPr>
        <w:tab/>
      </w:r>
      <w:r w:rsidRPr="00392799">
        <w:rPr>
          <w:sz w:val="22"/>
          <w:szCs w:val="22"/>
        </w:rPr>
        <w:tab/>
      </w:r>
      <w:r w:rsidRPr="00392799">
        <w:rPr>
          <w:sz w:val="22"/>
          <w:szCs w:val="22"/>
        </w:rPr>
        <w:tab/>
      </w:r>
      <w:r w:rsidRPr="00392799">
        <w:rPr>
          <w:sz w:val="22"/>
          <w:szCs w:val="22"/>
        </w:rPr>
        <w:tab/>
      </w:r>
      <w:r w:rsidRPr="00392799">
        <w:t xml:space="preserve"> </w:t>
      </w:r>
    </w:p>
    <w:p w14:paraId="35C46F60" w14:textId="77777777" w:rsidR="00A15A46" w:rsidRPr="00392799" w:rsidRDefault="00A15A46" w:rsidP="003952B8">
      <w:pPr>
        <w:keepNext/>
        <w:spacing w:before="240" w:after="60"/>
        <w:jc w:val="center"/>
        <w:outlineLvl w:val="2"/>
        <w:rPr>
          <w:b/>
          <w:bCs/>
          <w:szCs w:val="24"/>
        </w:rPr>
      </w:pPr>
    </w:p>
    <w:p w14:paraId="4BF1903D" w14:textId="77777777" w:rsidR="00A15A46" w:rsidRPr="00392799" w:rsidRDefault="00A15A46" w:rsidP="003952B8">
      <w:pPr>
        <w:keepNext/>
        <w:spacing w:before="240" w:after="60"/>
        <w:jc w:val="center"/>
        <w:outlineLvl w:val="2"/>
        <w:rPr>
          <w:b/>
          <w:bCs/>
          <w:szCs w:val="24"/>
        </w:rPr>
      </w:pPr>
      <w:r w:rsidRPr="00961F3B">
        <w:rPr>
          <w:b/>
          <w:bCs/>
          <w:szCs w:val="24"/>
        </w:rPr>
        <w:t>STANDARD ASSURANCES</w:t>
      </w:r>
    </w:p>
    <w:p w14:paraId="0D375040" w14:textId="77777777" w:rsidR="00A15A46" w:rsidRPr="00392799" w:rsidRDefault="00A15A46" w:rsidP="003952B8">
      <w:pPr>
        <w:widowControl/>
        <w:spacing w:after="240"/>
        <w:ind w:left="360"/>
        <w:jc w:val="both"/>
        <w:rPr>
          <w:snapToGrid/>
          <w:sz w:val="22"/>
          <w:szCs w:val="22"/>
        </w:rPr>
      </w:pPr>
      <w:r w:rsidRPr="00392799">
        <w:rPr>
          <w:snapToGrid/>
          <w:sz w:val="22"/>
          <w:szCs w:val="22"/>
        </w:rPr>
        <w:t>On behalf of the Applicant, and in support of this application for a grant or cooperative agreement, I certify under penalty of perjury to the U.S. Department of Justice ("Department"), that all of the following are true and correct:</w:t>
      </w:r>
    </w:p>
    <w:p w14:paraId="1E0E63CB" w14:textId="77777777" w:rsidR="00A15A46" w:rsidRPr="00392799" w:rsidRDefault="00A15A46" w:rsidP="003952B8">
      <w:pPr>
        <w:widowControl/>
        <w:tabs>
          <w:tab w:val="left" w:pos="720"/>
        </w:tabs>
        <w:spacing w:after="240"/>
        <w:ind w:left="360"/>
        <w:jc w:val="both"/>
        <w:rPr>
          <w:snapToGrid/>
          <w:sz w:val="22"/>
          <w:szCs w:val="22"/>
        </w:rPr>
      </w:pPr>
      <w:r w:rsidRPr="00392799">
        <w:rPr>
          <w:snapToGrid/>
          <w:sz w:val="22"/>
          <w:szCs w:val="22"/>
        </w:rPr>
        <w:t>(1) I have the authority to make the following representations on behalf of myself and the Applicant. I understand that these representations will be relied upon as material in any Department decision to make an award to the Applicant based on its application.</w:t>
      </w:r>
    </w:p>
    <w:p w14:paraId="29173398" w14:textId="77777777" w:rsidR="00A15A46" w:rsidRPr="00392799" w:rsidRDefault="00A15A46" w:rsidP="003952B8">
      <w:pPr>
        <w:widowControl/>
        <w:tabs>
          <w:tab w:val="left" w:pos="720"/>
        </w:tabs>
        <w:spacing w:after="240"/>
        <w:ind w:left="360"/>
        <w:jc w:val="both"/>
        <w:rPr>
          <w:snapToGrid/>
          <w:sz w:val="22"/>
          <w:szCs w:val="22"/>
        </w:rPr>
      </w:pPr>
      <w:r w:rsidRPr="00392799">
        <w:rPr>
          <w:snapToGrid/>
          <w:sz w:val="22"/>
          <w:szCs w:val="22"/>
        </w:rPr>
        <w:t>(2) I certify that the Applicant has the legal authority to apply for the federal assistance sought by the application, and that it has the institutional, managerial, and financial capability (including funds sufficient to pay any required non-federal share of project costs) to plan, manage, and complete the project described in the application properly.</w:t>
      </w:r>
    </w:p>
    <w:p w14:paraId="7A2327AE" w14:textId="77777777" w:rsidR="00A15A46" w:rsidRPr="00392799" w:rsidRDefault="00A15A46" w:rsidP="003952B8">
      <w:pPr>
        <w:widowControl/>
        <w:tabs>
          <w:tab w:val="left" w:pos="720"/>
        </w:tabs>
        <w:spacing w:after="240"/>
        <w:ind w:left="360"/>
        <w:jc w:val="both"/>
        <w:rPr>
          <w:snapToGrid/>
          <w:sz w:val="22"/>
          <w:szCs w:val="22"/>
        </w:rPr>
      </w:pPr>
      <w:r w:rsidRPr="00392799">
        <w:rPr>
          <w:snapToGrid/>
          <w:sz w:val="22"/>
          <w:szCs w:val="22"/>
        </w:rPr>
        <w:t>(3) I assure that, throughout the period of performance for the award (if any) made by the Department based on the application--</w:t>
      </w:r>
    </w:p>
    <w:p w14:paraId="31B639C5" w14:textId="77777777" w:rsidR="00A15A46" w:rsidRPr="00392799" w:rsidRDefault="00A15A46" w:rsidP="003952B8">
      <w:pPr>
        <w:widowControl/>
        <w:spacing w:after="240"/>
        <w:ind w:left="1080" w:hanging="360"/>
        <w:jc w:val="both"/>
        <w:rPr>
          <w:snapToGrid/>
          <w:sz w:val="22"/>
          <w:szCs w:val="22"/>
        </w:rPr>
      </w:pPr>
      <w:r w:rsidRPr="00392799">
        <w:rPr>
          <w:snapToGrid/>
          <w:sz w:val="22"/>
          <w:szCs w:val="22"/>
        </w:rPr>
        <w:t xml:space="preserve">a. </w:t>
      </w:r>
      <w:r w:rsidRPr="00392799">
        <w:rPr>
          <w:snapToGrid/>
          <w:sz w:val="22"/>
          <w:szCs w:val="22"/>
        </w:rPr>
        <w:tab/>
        <w:t>the Applicant will comply with all award requirements and all federal statutes and regulations applicable to the award;</w:t>
      </w:r>
    </w:p>
    <w:p w14:paraId="36D30246" w14:textId="77777777" w:rsidR="00A15A46" w:rsidRPr="00392799" w:rsidRDefault="00A15A46" w:rsidP="003952B8">
      <w:pPr>
        <w:widowControl/>
        <w:spacing w:after="240"/>
        <w:ind w:left="1080" w:hanging="360"/>
        <w:jc w:val="both"/>
        <w:rPr>
          <w:snapToGrid/>
          <w:sz w:val="22"/>
          <w:szCs w:val="22"/>
        </w:rPr>
      </w:pPr>
      <w:r w:rsidRPr="00392799">
        <w:rPr>
          <w:snapToGrid/>
          <w:sz w:val="22"/>
          <w:szCs w:val="22"/>
        </w:rPr>
        <w:t xml:space="preserve">b. </w:t>
      </w:r>
      <w:r w:rsidRPr="00392799">
        <w:rPr>
          <w:snapToGrid/>
          <w:sz w:val="22"/>
          <w:szCs w:val="22"/>
        </w:rPr>
        <w:tab/>
        <w:t>the Applicant will require all subrecipients to comply with all applicable award requirements and all applicable federal statutes and regulations; and</w:t>
      </w:r>
    </w:p>
    <w:p w14:paraId="580B0AC0" w14:textId="77777777" w:rsidR="00A15A46" w:rsidRPr="00392799" w:rsidRDefault="00A15A46" w:rsidP="003952B8">
      <w:pPr>
        <w:widowControl/>
        <w:spacing w:after="240"/>
        <w:ind w:left="1080" w:hanging="360"/>
        <w:jc w:val="both"/>
        <w:rPr>
          <w:snapToGrid/>
          <w:sz w:val="22"/>
          <w:szCs w:val="22"/>
        </w:rPr>
      </w:pPr>
      <w:r w:rsidRPr="00392799">
        <w:rPr>
          <w:snapToGrid/>
          <w:sz w:val="22"/>
          <w:szCs w:val="22"/>
        </w:rPr>
        <w:t xml:space="preserve">c. </w:t>
      </w:r>
      <w:r w:rsidRPr="00392799">
        <w:rPr>
          <w:snapToGrid/>
          <w:sz w:val="22"/>
          <w:szCs w:val="22"/>
        </w:rPr>
        <w:tab/>
        <w:t xml:space="preserve">the Applicant will maintain safeguards to address and prevent any organizational conflict of interest, and also to prohibit employees from using their positions in any manner that poses, or appears to pose, a personal or financial conflict of interest. </w:t>
      </w:r>
    </w:p>
    <w:p w14:paraId="3AA840FE" w14:textId="77777777" w:rsidR="00A15A46" w:rsidRPr="00392799" w:rsidRDefault="00A15A46" w:rsidP="003952B8">
      <w:pPr>
        <w:widowControl/>
        <w:tabs>
          <w:tab w:val="left" w:pos="720"/>
        </w:tabs>
        <w:spacing w:after="240"/>
        <w:ind w:left="360"/>
        <w:jc w:val="both"/>
        <w:rPr>
          <w:snapToGrid/>
          <w:sz w:val="22"/>
          <w:szCs w:val="22"/>
        </w:rPr>
      </w:pPr>
      <w:r w:rsidRPr="00392799">
        <w:rPr>
          <w:snapToGrid/>
          <w:sz w:val="22"/>
          <w:szCs w:val="22"/>
        </w:rPr>
        <w:t>(4) The Applicant understands that the federal statutes and regulations applicable to the award (if any) made by the Department based on the application specifically include statutes and regulations pertaining to civil rights and nondiscrimination, and, in addition--</w:t>
      </w:r>
    </w:p>
    <w:p w14:paraId="63D2108F" w14:textId="77777777" w:rsidR="00A15A46" w:rsidRPr="00392799" w:rsidRDefault="00A15A46" w:rsidP="003C378D">
      <w:pPr>
        <w:widowControl/>
        <w:spacing w:after="240"/>
        <w:ind w:left="1080" w:hanging="360"/>
        <w:jc w:val="both"/>
        <w:rPr>
          <w:snapToGrid/>
          <w:sz w:val="22"/>
          <w:szCs w:val="22"/>
        </w:rPr>
      </w:pPr>
      <w:r w:rsidRPr="00392799">
        <w:rPr>
          <w:snapToGrid/>
          <w:sz w:val="22"/>
          <w:szCs w:val="22"/>
        </w:rPr>
        <w:t xml:space="preserve">a. </w:t>
      </w:r>
      <w:r w:rsidRPr="00392799">
        <w:rPr>
          <w:snapToGrid/>
          <w:sz w:val="22"/>
          <w:szCs w:val="22"/>
        </w:rPr>
        <w:tab/>
        <w:t xml:space="preserve">the </w:t>
      </w:r>
      <w:r w:rsidRPr="003C378D">
        <w:rPr>
          <w:snapToGrid/>
          <w:sz w:val="22"/>
          <w:szCs w:val="22"/>
        </w:rPr>
        <w:t>Applicant understands that the applicable statutes</w:t>
      </w:r>
      <w:r>
        <w:rPr>
          <w:snapToGrid/>
          <w:sz w:val="22"/>
          <w:szCs w:val="22"/>
        </w:rPr>
        <w:t xml:space="preserve"> </w:t>
      </w:r>
      <w:r w:rsidRPr="003C378D">
        <w:rPr>
          <w:snapToGrid/>
          <w:sz w:val="22"/>
          <w:szCs w:val="22"/>
        </w:rPr>
        <w:t>pertaining to civil rights will include section 601 of the Civil</w:t>
      </w:r>
      <w:r>
        <w:rPr>
          <w:snapToGrid/>
          <w:sz w:val="22"/>
          <w:szCs w:val="22"/>
        </w:rPr>
        <w:t xml:space="preserve"> </w:t>
      </w:r>
      <w:r w:rsidRPr="003C378D">
        <w:rPr>
          <w:snapToGrid/>
          <w:sz w:val="22"/>
          <w:szCs w:val="22"/>
        </w:rPr>
        <w:t>Rights Act of 1964 (42 U.S.C. § 2000d); section 504 of the</w:t>
      </w:r>
      <w:r>
        <w:rPr>
          <w:snapToGrid/>
          <w:sz w:val="22"/>
          <w:szCs w:val="22"/>
        </w:rPr>
        <w:t xml:space="preserve"> </w:t>
      </w:r>
      <w:r w:rsidRPr="003C378D">
        <w:rPr>
          <w:snapToGrid/>
          <w:sz w:val="22"/>
          <w:szCs w:val="22"/>
        </w:rPr>
        <w:t>Rehabilitation Act of 1973 (29 U.S.C. § 794); section 901 of the</w:t>
      </w:r>
      <w:r>
        <w:rPr>
          <w:snapToGrid/>
          <w:sz w:val="22"/>
          <w:szCs w:val="22"/>
        </w:rPr>
        <w:t xml:space="preserve"> </w:t>
      </w:r>
      <w:r w:rsidRPr="003C378D">
        <w:rPr>
          <w:snapToGrid/>
          <w:sz w:val="22"/>
          <w:szCs w:val="22"/>
        </w:rPr>
        <w:t>Education Amendments of 1972 (20 U.S.C. § 1681); and section 303</w:t>
      </w:r>
      <w:r>
        <w:rPr>
          <w:snapToGrid/>
          <w:sz w:val="22"/>
          <w:szCs w:val="22"/>
        </w:rPr>
        <w:t xml:space="preserve"> </w:t>
      </w:r>
      <w:r w:rsidRPr="003C378D">
        <w:rPr>
          <w:snapToGrid/>
          <w:sz w:val="22"/>
          <w:szCs w:val="22"/>
        </w:rPr>
        <w:t>of the Age Discrimination Act of 1975 (42 U.S.C. § 6102)</w:t>
      </w:r>
      <w:r w:rsidRPr="00392799">
        <w:rPr>
          <w:snapToGrid/>
          <w:sz w:val="22"/>
          <w:szCs w:val="22"/>
        </w:rPr>
        <w:t>;</w:t>
      </w:r>
    </w:p>
    <w:p w14:paraId="0CD23850" w14:textId="77777777" w:rsidR="00A15A46" w:rsidRPr="00392799" w:rsidRDefault="00A15A46" w:rsidP="003952B8">
      <w:pPr>
        <w:widowControl/>
        <w:spacing w:after="240"/>
        <w:ind w:left="1080" w:hanging="360"/>
        <w:jc w:val="both"/>
        <w:rPr>
          <w:snapToGrid/>
          <w:sz w:val="22"/>
          <w:szCs w:val="22"/>
        </w:rPr>
      </w:pPr>
      <w:r w:rsidRPr="00392799">
        <w:rPr>
          <w:snapToGrid/>
          <w:sz w:val="22"/>
          <w:szCs w:val="22"/>
        </w:rPr>
        <w:t>b.</w:t>
      </w:r>
      <w:r w:rsidRPr="00392799">
        <w:rPr>
          <w:snapToGrid/>
          <w:sz w:val="22"/>
          <w:szCs w:val="22"/>
        </w:rPr>
        <w:tab/>
        <w:t>the Applicant understands that the applicable statutes pertaining to nondiscrimination may include section 809(c) of Title I of the Omnibus Crime Control and Safe Streets Act of 1968 (34 U.S.C. § 10228(c)); section 1407(e) of the Victims of Crime Act of 1984 (34 U.S.C. § 20110(e)); section 299A(b) of the Juvenile Justice and Delinquency Prevention Act of 2002 (34 U.S.C. § 11182(b)); and that the grant condition set out at section 40002(b)(13) of the Violence Against Women Act (34 U.S.C. § 12291(b)(13)), which will apply to all awards made by the Office on Violence Against Women, also may apply to an award made otherwise;</w:t>
      </w:r>
    </w:p>
    <w:p w14:paraId="77C6F9ED" w14:textId="77777777" w:rsidR="00A15A46" w:rsidRPr="00392799" w:rsidRDefault="00A15A46" w:rsidP="003952B8">
      <w:pPr>
        <w:widowControl/>
        <w:spacing w:after="240"/>
        <w:ind w:left="1080" w:hanging="360"/>
        <w:jc w:val="both"/>
        <w:rPr>
          <w:snapToGrid/>
          <w:sz w:val="22"/>
          <w:szCs w:val="22"/>
        </w:rPr>
      </w:pPr>
      <w:r w:rsidRPr="00392799">
        <w:rPr>
          <w:snapToGrid/>
          <w:sz w:val="22"/>
          <w:szCs w:val="22"/>
        </w:rPr>
        <w:t xml:space="preserve">c. </w:t>
      </w:r>
      <w:r w:rsidRPr="00392799">
        <w:rPr>
          <w:snapToGrid/>
          <w:sz w:val="22"/>
          <w:szCs w:val="22"/>
        </w:rPr>
        <w:tab/>
        <w:t xml:space="preserve">the Applicant understands that it must require any subrecipient to comply with all such applicable statutes (and associated regulations); and </w:t>
      </w:r>
    </w:p>
    <w:p w14:paraId="276EE106" w14:textId="77777777" w:rsidR="00A15A46" w:rsidRPr="00392799" w:rsidRDefault="00A15A46" w:rsidP="003952B8">
      <w:pPr>
        <w:widowControl/>
        <w:tabs>
          <w:tab w:val="left" w:pos="720"/>
        </w:tabs>
        <w:spacing w:after="240"/>
        <w:ind w:left="720"/>
        <w:jc w:val="both"/>
        <w:rPr>
          <w:snapToGrid/>
          <w:sz w:val="22"/>
          <w:szCs w:val="22"/>
        </w:rPr>
      </w:pPr>
      <w:r w:rsidRPr="00392799">
        <w:rPr>
          <w:snapToGrid/>
          <w:sz w:val="22"/>
          <w:szCs w:val="22"/>
        </w:rPr>
        <w:t>d. on behalf of the Applicant, I make the specific assurances set out in 28 C.F.R. §§ 42.105 and 42.204.</w:t>
      </w:r>
    </w:p>
    <w:p w14:paraId="63BB7A9F" w14:textId="77777777" w:rsidR="00A15A46" w:rsidRPr="00392799" w:rsidRDefault="00A15A46" w:rsidP="008E19C2">
      <w:pPr>
        <w:widowControl/>
        <w:tabs>
          <w:tab w:val="left" w:pos="720"/>
        </w:tabs>
        <w:spacing w:before="100" w:beforeAutospacing="1" w:after="240"/>
        <w:ind w:left="360"/>
        <w:jc w:val="both"/>
        <w:rPr>
          <w:snapToGrid/>
          <w:sz w:val="22"/>
          <w:szCs w:val="22"/>
        </w:rPr>
      </w:pPr>
      <w:r w:rsidRPr="00392799">
        <w:rPr>
          <w:snapToGrid/>
          <w:sz w:val="22"/>
          <w:szCs w:val="22"/>
        </w:rPr>
        <w:lastRenderedPageBreak/>
        <w:t xml:space="preserve">(5) The </w:t>
      </w:r>
      <w:r w:rsidRPr="00C53DCE">
        <w:rPr>
          <w:snapToGrid/>
          <w:sz w:val="22"/>
          <w:szCs w:val="22"/>
        </w:rPr>
        <w:t>Applicant also understands that (in addition to any applicable program-specific regulations and to applicable federal regulations that pertain to civil rights and nondiscrimination) the federal regulations applicable to the award (if any) made by the Department based on the application may include, but are not limited to, 2 C.F.R. Part 2800 (the DOJ "Part 200 Uniform Requirements") and 28 C.F.R. Parts 22 (confidentiality - research and statistical information), 23 (criminal intelligence systems), 38 (regarding faith-based or religious organizations participating in federal financial assistance programs), and 46 (human subjects protection</w:t>
      </w:r>
      <w:r w:rsidRPr="00392799">
        <w:rPr>
          <w:snapToGrid/>
          <w:sz w:val="22"/>
          <w:szCs w:val="22"/>
        </w:rPr>
        <w:t>).</w:t>
      </w:r>
    </w:p>
    <w:p w14:paraId="2A5BFEA1" w14:textId="77777777" w:rsidR="00A15A46" w:rsidRPr="00392799" w:rsidRDefault="00A15A46" w:rsidP="008E19C2">
      <w:pPr>
        <w:widowControl/>
        <w:spacing w:after="240"/>
        <w:ind w:left="360"/>
        <w:jc w:val="both"/>
        <w:rPr>
          <w:snapToGrid/>
          <w:sz w:val="22"/>
          <w:szCs w:val="22"/>
        </w:rPr>
      </w:pPr>
      <w:r w:rsidRPr="00392799">
        <w:rPr>
          <w:snapToGrid/>
          <w:sz w:val="22"/>
          <w:szCs w:val="22"/>
        </w:rPr>
        <w:t xml:space="preserve">(6) I assure that the Applicant will assist the Department as necessary (and will require subrecipients and contractors to assist as necessary) with the Department's compliance with section 106 of the National Historic Preservation Act of 1966 (54 U.S.C. § 306108), the Archeological and Historical Preservation Act of 1974 (54 U.S.C. §§ 312501-312508), and the National Environmental Policy Act of 1969 (42 U.S.C. §§ 4321-4335), and 28 C.F.R. Parts 61 (NEPA) and 63 (floodplains and wetlands). </w:t>
      </w:r>
    </w:p>
    <w:p w14:paraId="26442A4D" w14:textId="77777777" w:rsidR="00A15A46" w:rsidRPr="00392799" w:rsidRDefault="00A15A46" w:rsidP="008E19C2">
      <w:pPr>
        <w:widowControl/>
        <w:tabs>
          <w:tab w:val="left" w:pos="720"/>
        </w:tabs>
        <w:spacing w:after="200"/>
        <w:ind w:left="360"/>
        <w:rPr>
          <w:snapToGrid/>
          <w:sz w:val="22"/>
          <w:szCs w:val="22"/>
        </w:rPr>
      </w:pPr>
      <w:r w:rsidRPr="00392799">
        <w:rPr>
          <w:snapToGrid/>
          <w:sz w:val="22"/>
          <w:szCs w:val="22"/>
        </w:rPr>
        <w:t>(7) I assure that the Applicant will give the Department and the Government Accountability Office, through any authorized representative, access to, and opportunity to examine, all paper or electronic records related to the award (if any) made by the Department based on the application.</w:t>
      </w:r>
    </w:p>
    <w:p w14:paraId="20178E36" w14:textId="77777777" w:rsidR="00A15A46" w:rsidRPr="00392799" w:rsidRDefault="00A15A46" w:rsidP="008E19C2">
      <w:pPr>
        <w:widowControl/>
        <w:autoSpaceDE w:val="0"/>
        <w:autoSpaceDN w:val="0"/>
        <w:adjustRightInd w:val="0"/>
        <w:spacing w:after="240"/>
        <w:ind w:left="360"/>
        <w:jc w:val="both"/>
        <w:rPr>
          <w:bCs/>
          <w:iCs/>
          <w:snapToGrid/>
          <w:color w:val="000000"/>
          <w:sz w:val="22"/>
          <w:szCs w:val="22"/>
        </w:rPr>
      </w:pPr>
      <w:r w:rsidRPr="00392799">
        <w:rPr>
          <w:bCs/>
          <w:iCs/>
          <w:snapToGrid/>
          <w:color w:val="000000"/>
          <w:sz w:val="22"/>
          <w:szCs w:val="22"/>
        </w:rPr>
        <w:t>(8) I assure that, if the Applicant is a governmental entity, with respect to the award (if any) made by the Department based on the application—</w:t>
      </w:r>
    </w:p>
    <w:p w14:paraId="42B776F9" w14:textId="77777777" w:rsidR="00A15A46" w:rsidRPr="00392799" w:rsidRDefault="00A15A46" w:rsidP="008E19C2">
      <w:pPr>
        <w:widowControl/>
        <w:autoSpaceDE w:val="0"/>
        <w:autoSpaceDN w:val="0"/>
        <w:adjustRightInd w:val="0"/>
        <w:spacing w:after="200"/>
        <w:ind w:left="1080" w:hanging="360"/>
        <w:jc w:val="both"/>
        <w:rPr>
          <w:bCs/>
          <w:iCs/>
          <w:snapToGrid/>
          <w:color w:val="000000"/>
          <w:sz w:val="22"/>
          <w:szCs w:val="22"/>
        </w:rPr>
      </w:pPr>
      <w:r w:rsidRPr="00392799">
        <w:rPr>
          <w:bCs/>
          <w:iCs/>
          <w:snapToGrid/>
          <w:color w:val="000000"/>
          <w:sz w:val="22"/>
          <w:szCs w:val="22"/>
        </w:rPr>
        <w:t xml:space="preserve">a. </w:t>
      </w:r>
      <w:r w:rsidRPr="00392799">
        <w:rPr>
          <w:bCs/>
          <w:iCs/>
          <w:snapToGrid/>
          <w:color w:val="000000"/>
          <w:sz w:val="22"/>
          <w:szCs w:val="22"/>
        </w:rPr>
        <w:tab/>
        <w:t xml:space="preserve">it will comply with the requirements of the Uniform Relocation Assistance and Real Property Acquisitions Act of 1970 (42 U.S.C. §§ 4601-4655), which govern the treatment of persons displaced as a result of federal and federally-assisted programs; and </w:t>
      </w:r>
    </w:p>
    <w:p w14:paraId="135C01A1" w14:textId="77777777" w:rsidR="00A15A46" w:rsidRPr="00392799" w:rsidRDefault="00A15A46" w:rsidP="008E19C2">
      <w:pPr>
        <w:widowControl/>
        <w:autoSpaceDE w:val="0"/>
        <w:autoSpaceDN w:val="0"/>
        <w:adjustRightInd w:val="0"/>
        <w:spacing w:after="200"/>
        <w:ind w:left="1080" w:hanging="360"/>
        <w:jc w:val="both"/>
        <w:rPr>
          <w:bCs/>
          <w:iCs/>
          <w:snapToGrid/>
          <w:color w:val="000000"/>
          <w:sz w:val="22"/>
          <w:szCs w:val="22"/>
        </w:rPr>
      </w:pPr>
      <w:r w:rsidRPr="00392799">
        <w:rPr>
          <w:bCs/>
          <w:iCs/>
          <w:snapToGrid/>
          <w:color w:val="000000"/>
          <w:sz w:val="22"/>
          <w:szCs w:val="22"/>
        </w:rPr>
        <w:t xml:space="preserve">b. </w:t>
      </w:r>
      <w:r w:rsidRPr="00392799">
        <w:rPr>
          <w:bCs/>
          <w:iCs/>
          <w:snapToGrid/>
          <w:color w:val="000000"/>
          <w:sz w:val="22"/>
          <w:szCs w:val="22"/>
        </w:rPr>
        <w:tab/>
        <w:t>it will comply with requirements of 5 U.S.C. §§ 1501-1508 and 7324-7328, which limit certain political activities of State or local government employees whose principal employment is in connection with an activity financed in whole or in part by federal assistance.</w:t>
      </w:r>
    </w:p>
    <w:p w14:paraId="4BB748CA" w14:textId="77777777" w:rsidR="00A15A46" w:rsidRPr="00392799" w:rsidRDefault="00A15A46" w:rsidP="008E19C2">
      <w:pPr>
        <w:widowControl/>
        <w:spacing w:before="100" w:beforeAutospacing="1" w:after="100" w:afterAutospacing="1"/>
        <w:ind w:left="360"/>
        <w:jc w:val="both"/>
        <w:rPr>
          <w:bCs/>
          <w:iCs/>
          <w:snapToGrid/>
          <w:sz w:val="22"/>
          <w:szCs w:val="22"/>
        </w:rPr>
      </w:pPr>
      <w:r w:rsidRPr="00392799">
        <w:rPr>
          <w:bCs/>
          <w:iCs/>
          <w:snapToGrid/>
          <w:sz w:val="22"/>
          <w:szCs w:val="22"/>
        </w:rPr>
        <w:t>I acknowledge that a materially false, fictitious, or fraudulent statement (or concealment or omission of a material fact) in this certification, or in the application that it supports, may be the subject of criminal prosecution (including under 18 U.S.C. §§ 1001 and/or 1621, and/or 34 U.S.C. §§ 10271-10273), and also may subject me and the Applicant to civil penalties and administrative remedies for false claims or otherwise (including under 31 U.S.C. §§ 3729-3730 and 3801-3812). I also acknowledge that the Department’s awards, including certifications provided in connection with such awards, are subject to review by the Department, including by its Office of the Inspector General.</w:t>
      </w:r>
    </w:p>
    <w:p w14:paraId="51705C47" w14:textId="77777777" w:rsidR="00A15A46" w:rsidRPr="00392799" w:rsidRDefault="00A15A46" w:rsidP="003952B8">
      <w:pPr>
        <w:widowControl/>
        <w:ind w:left="360"/>
        <w:jc w:val="both"/>
        <w:rPr>
          <w:sz w:val="22"/>
          <w:szCs w:val="22"/>
        </w:rPr>
      </w:pPr>
    </w:p>
    <w:p w14:paraId="5E90E309" w14:textId="77777777" w:rsidR="00A15A46" w:rsidRPr="00392799" w:rsidRDefault="00A15A46" w:rsidP="003952B8">
      <w:pPr>
        <w:widowControl/>
        <w:jc w:val="both"/>
        <w:rPr>
          <w:sz w:val="22"/>
          <w:szCs w:val="22"/>
        </w:rPr>
      </w:pPr>
    </w:p>
    <w:p w14:paraId="7762C8E7" w14:textId="60B681A8" w:rsidR="00A15A46" w:rsidRPr="00392799" w:rsidRDefault="007158C6" w:rsidP="008E19C2">
      <w:pPr>
        <w:widowControl/>
        <w:autoSpaceDE w:val="0"/>
        <w:autoSpaceDN w:val="0"/>
        <w:adjustRightInd w:val="0"/>
        <w:ind w:left="180" w:right="144"/>
        <w:rPr>
          <w:sz w:val="22"/>
          <w:szCs w:val="22"/>
        </w:rPr>
      </w:pPr>
      <w:r w:rsidRPr="007D2D8C">
        <w:rPr>
          <w:rFonts w:eastAsiaTheme="minorHAnsi"/>
          <w:snapToGrid/>
          <w:color w:val="000000"/>
          <w:sz w:val="22"/>
          <w:szCs w:val="22"/>
        </w:rPr>
        <w:t>____________________________________________________________________________________________</w:t>
      </w:r>
    </w:p>
    <w:p w14:paraId="6BD2C9FE" w14:textId="4D144B17" w:rsidR="00A15A46" w:rsidRPr="00392799" w:rsidRDefault="00A15A46" w:rsidP="008E19C2">
      <w:pPr>
        <w:ind w:left="180" w:right="144"/>
        <w:jc w:val="both"/>
      </w:pPr>
      <w:r w:rsidRPr="00392799">
        <w:rPr>
          <w:bCs/>
          <w:sz w:val="21"/>
          <w:szCs w:val="21"/>
        </w:rPr>
        <w:t xml:space="preserve">Print Name of Authorized Official                                                   </w:t>
      </w:r>
      <w:r w:rsidRPr="00392799">
        <w:rPr>
          <w:bCs/>
          <w:sz w:val="21"/>
          <w:szCs w:val="21"/>
        </w:rPr>
        <w:tab/>
        <w:t>Title</w:t>
      </w:r>
    </w:p>
    <w:p w14:paraId="109C115C" w14:textId="77777777" w:rsidR="00A15A46" w:rsidRPr="00392799" w:rsidRDefault="00A15A46" w:rsidP="008E19C2">
      <w:pPr>
        <w:tabs>
          <w:tab w:val="center" w:pos="4320"/>
          <w:tab w:val="right" w:pos="8640"/>
        </w:tabs>
        <w:ind w:left="180" w:right="144"/>
        <w:jc w:val="center"/>
        <w:rPr>
          <w:sz w:val="16"/>
          <w:szCs w:val="16"/>
        </w:rPr>
      </w:pPr>
    </w:p>
    <w:p w14:paraId="4E52A21B" w14:textId="77777777" w:rsidR="00A15A46" w:rsidRPr="00392799" w:rsidRDefault="00A15A46" w:rsidP="008E19C2">
      <w:pPr>
        <w:tabs>
          <w:tab w:val="center" w:pos="4320"/>
          <w:tab w:val="right" w:pos="8640"/>
        </w:tabs>
        <w:ind w:left="180" w:right="144"/>
        <w:jc w:val="center"/>
        <w:rPr>
          <w:sz w:val="16"/>
          <w:szCs w:val="16"/>
        </w:rPr>
      </w:pPr>
    </w:p>
    <w:p w14:paraId="5029BBD5" w14:textId="1E91A02D" w:rsidR="00A15A46" w:rsidRPr="007158C6" w:rsidRDefault="007158C6" w:rsidP="008E19C2">
      <w:pPr>
        <w:widowControl/>
        <w:autoSpaceDE w:val="0"/>
        <w:autoSpaceDN w:val="0"/>
        <w:adjustRightInd w:val="0"/>
        <w:ind w:left="180" w:right="144"/>
        <w:rPr>
          <w:rFonts w:eastAsiaTheme="minorHAnsi"/>
          <w:snapToGrid/>
          <w:color w:val="000000"/>
          <w:sz w:val="18"/>
          <w:szCs w:val="18"/>
        </w:rPr>
      </w:pPr>
      <w:r w:rsidRPr="007D2D8C">
        <w:rPr>
          <w:rFonts w:eastAsiaTheme="minorHAnsi"/>
          <w:snapToGrid/>
          <w:color w:val="000000"/>
          <w:sz w:val="22"/>
          <w:szCs w:val="22"/>
        </w:rPr>
        <w:t>____________________________________________________________________________________________</w:t>
      </w:r>
      <w:r w:rsidR="00A15A46" w:rsidRPr="00392799">
        <w:rPr>
          <w:bCs/>
          <w:sz w:val="21"/>
          <w:szCs w:val="21"/>
        </w:rPr>
        <w:t xml:space="preserve">Signature of Authorized Official                                                      </w:t>
      </w:r>
      <w:r>
        <w:rPr>
          <w:bCs/>
          <w:sz w:val="21"/>
          <w:szCs w:val="21"/>
        </w:rPr>
        <w:tab/>
      </w:r>
      <w:r w:rsidR="00A15A46" w:rsidRPr="00392799">
        <w:rPr>
          <w:bCs/>
          <w:sz w:val="21"/>
          <w:szCs w:val="21"/>
        </w:rPr>
        <w:t>Date</w:t>
      </w:r>
    </w:p>
    <w:p w14:paraId="6C17A801" w14:textId="77777777" w:rsidR="00A15A46" w:rsidRPr="00392799" w:rsidRDefault="00A15A46" w:rsidP="003952B8">
      <w:pPr>
        <w:keepNext/>
        <w:widowControl/>
        <w:spacing w:before="240" w:after="60"/>
        <w:ind w:left="540" w:hanging="540"/>
        <w:jc w:val="right"/>
        <w:outlineLvl w:val="2"/>
        <w:rPr>
          <w:rFonts w:ascii="Arial" w:hAnsi="Arial" w:cs="Arial"/>
          <w:b/>
          <w:snapToGrid/>
          <w:sz w:val="21"/>
          <w:szCs w:val="21"/>
        </w:rPr>
        <w:sectPr w:rsidR="00A15A46" w:rsidRPr="00392799" w:rsidSect="00A15A46">
          <w:headerReference w:type="even" r:id="rId48"/>
          <w:headerReference w:type="default" r:id="rId49"/>
          <w:footerReference w:type="default" r:id="rId50"/>
          <w:headerReference w:type="first" r:id="rId51"/>
          <w:type w:val="continuous"/>
          <w:pgSz w:w="12240" w:h="15840"/>
          <w:pgMar w:top="1008" w:right="1008" w:bottom="144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2950F18" w14:textId="77777777" w:rsidR="00A15A46" w:rsidRPr="007D2D8C" w:rsidRDefault="00A15A46" w:rsidP="00D13A66">
      <w:pPr>
        <w:ind w:left="-720" w:right="-540"/>
        <w:jc w:val="center"/>
        <w:rPr>
          <w:b/>
          <w:smallCaps/>
          <w:szCs w:val="24"/>
          <w:u w:val="single"/>
        </w:rPr>
      </w:pPr>
      <w:r w:rsidRPr="007D2D8C">
        <w:rPr>
          <w:noProof/>
          <w:snapToGrid/>
          <w:szCs w:val="24"/>
        </w:rPr>
        <w:lastRenderedPageBreak/>
        <mc:AlternateContent>
          <mc:Choice Requires="wps">
            <w:drawing>
              <wp:anchor distT="0" distB="0" distL="114300" distR="114300" simplePos="0" relativeHeight="251670528" behindDoc="0" locked="0" layoutInCell="1" allowOverlap="1" wp14:anchorId="25E06051" wp14:editId="2BDBC4EA">
                <wp:simplePos x="0" y="0"/>
                <wp:positionH relativeFrom="column">
                  <wp:posOffset>5295238</wp:posOffset>
                </wp:positionH>
                <wp:positionV relativeFrom="paragraph">
                  <wp:posOffset>-324513</wp:posOffset>
                </wp:positionV>
                <wp:extent cx="1226820" cy="32766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130C1" w14:textId="77777777" w:rsidR="00A15A46" w:rsidRPr="00043F33" w:rsidRDefault="00A15A46" w:rsidP="003952B8">
                            <w:pPr>
                              <w:jc w:val="right"/>
                              <w:rPr>
                                <w:b/>
                              </w:rPr>
                            </w:pPr>
                            <w:r w:rsidRPr="00A83F25">
                              <w:rPr>
                                <w:b/>
                              </w:rPr>
                              <w:t>EXHIBIT</w:t>
                            </w:r>
                            <w:r w:rsidRPr="00043F33">
                              <w:rPr>
                                <w:b/>
                              </w:rPr>
                              <w:t xml:space="preserve">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06051" id="Text Box 17" o:spid="_x0000_s1035" type="#_x0000_t202" style="position:absolute;left:0;text-align:left;margin-left:416.95pt;margin-top:-25.55pt;width:96.6pt;height:2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" stroked="f">
                <v:textbox>
                  <w:txbxContent>
                    <w:p w14:paraId="1F9130C1" w14:textId="77777777" w:rsidR="00A15A46" w:rsidRPr="00043F33" w:rsidRDefault="00A15A46" w:rsidP="003952B8">
                      <w:pPr>
                        <w:jc w:val="right"/>
                        <w:rPr>
                          <w:b/>
                        </w:rPr>
                      </w:pPr>
                      <w:r w:rsidRPr="00A83F25">
                        <w:rPr>
                          <w:b/>
                        </w:rPr>
                        <w:t>EXHIBIT</w:t>
                      </w:r>
                      <w:r w:rsidRPr="00043F33">
                        <w:rPr>
                          <w:b/>
                        </w:rPr>
                        <w:t xml:space="preserve"> C</w:t>
                      </w:r>
                    </w:p>
                  </w:txbxContent>
                </v:textbox>
              </v:shape>
            </w:pict>
          </mc:Fallback>
        </mc:AlternateContent>
      </w:r>
      <w:r w:rsidRPr="007D2D8C">
        <w:rPr>
          <w:b/>
          <w:smallCaps/>
          <w:szCs w:val="24"/>
          <w:u w:val="single"/>
        </w:rPr>
        <w:t>Single Audit Certification Letter</w:t>
      </w:r>
    </w:p>
    <w:p w14:paraId="0B70F8BE" w14:textId="77777777" w:rsidR="00A15A46" w:rsidRPr="007D2D8C" w:rsidRDefault="00A15A46" w:rsidP="001C1543">
      <w:pPr>
        <w:ind w:right="-540"/>
        <w:rPr>
          <w:sz w:val="22"/>
          <w:szCs w:val="22"/>
        </w:rPr>
      </w:pPr>
    </w:p>
    <w:p w14:paraId="08034F84" w14:textId="71B66B19" w:rsidR="00A15A46" w:rsidRPr="002B2CF3" w:rsidRDefault="007E185E" w:rsidP="00474F55">
      <w:pPr>
        <w:ind w:right="-810"/>
        <w:rPr>
          <w:sz w:val="22"/>
          <w:szCs w:val="22"/>
        </w:rPr>
      </w:pPr>
      <w:r>
        <w:rPr>
          <w:sz w:val="22"/>
          <w:szCs w:val="22"/>
        </w:rPr>
        <w:t>January</w:t>
      </w:r>
      <w:r w:rsidR="00A15A46" w:rsidRPr="002B2CF3">
        <w:rPr>
          <w:sz w:val="22"/>
          <w:szCs w:val="22"/>
        </w:rPr>
        <w:t xml:space="preserve"> 1, </w:t>
      </w:r>
      <w:r>
        <w:rPr>
          <w:sz w:val="22"/>
          <w:szCs w:val="22"/>
        </w:rPr>
        <w:t>2026</w:t>
      </w:r>
    </w:p>
    <w:p w14:paraId="020E412A" w14:textId="77777777" w:rsidR="00A15A46" w:rsidRPr="002B2CF3" w:rsidRDefault="00A15A46" w:rsidP="00474F55">
      <w:pPr>
        <w:ind w:right="-810"/>
        <w:rPr>
          <w:sz w:val="22"/>
          <w:szCs w:val="22"/>
        </w:rPr>
      </w:pPr>
    </w:p>
    <w:p w14:paraId="77E6A34C" w14:textId="15788087" w:rsidR="00A15A46" w:rsidRPr="002B2CF3" w:rsidRDefault="00A15A46" w:rsidP="00474F55">
      <w:pPr>
        <w:ind w:right="-810"/>
        <w:rPr>
          <w:sz w:val="22"/>
          <w:szCs w:val="22"/>
        </w:rPr>
      </w:pPr>
      <w:r w:rsidRPr="002B2CF3">
        <w:rPr>
          <w:sz w:val="22"/>
          <w:szCs w:val="22"/>
        </w:rPr>
        <w:fldChar w:fldCharType="begin"/>
      </w:r>
      <w:r w:rsidRPr="002B2CF3">
        <w:rPr>
          <w:sz w:val="22"/>
          <w:szCs w:val="22"/>
        </w:rPr>
        <w:instrText xml:space="preserve"> MERGEFIELD First_Name </w:instrText>
      </w:r>
      <w:r w:rsidRPr="002B2CF3">
        <w:rPr>
          <w:sz w:val="22"/>
          <w:szCs w:val="22"/>
        </w:rPr>
        <w:fldChar w:fldCharType="separate"/>
      </w:r>
      <w:r w:rsidR="0036686C">
        <w:rPr>
          <w:noProof/>
          <w:sz w:val="22"/>
          <w:szCs w:val="22"/>
        </w:rPr>
        <w:t>«First_Name»</w:t>
      </w:r>
      <w:r w:rsidRPr="002B2CF3">
        <w:rPr>
          <w:sz w:val="22"/>
          <w:szCs w:val="22"/>
        </w:rPr>
        <w:fldChar w:fldCharType="end"/>
      </w:r>
      <w:r w:rsidRPr="002B2CF3">
        <w:rPr>
          <w:sz w:val="22"/>
          <w:szCs w:val="22"/>
        </w:rPr>
        <w:t xml:space="preserve"> </w:t>
      </w:r>
      <w:r w:rsidRPr="002B2CF3">
        <w:rPr>
          <w:sz w:val="22"/>
          <w:szCs w:val="22"/>
        </w:rPr>
        <w:fldChar w:fldCharType="begin"/>
      </w:r>
      <w:r w:rsidRPr="002B2CF3">
        <w:rPr>
          <w:sz w:val="22"/>
          <w:szCs w:val="22"/>
        </w:rPr>
        <w:instrText xml:space="preserve"> MERGEFIELD Last_Name </w:instrText>
      </w:r>
      <w:r w:rsidRPr="002B2CF3">
        <w:rPr>
          <w:sz w:val="22"/>
          <w:szCs w:val="22"/>
        </w:rPr>
        <w:fldChar w:fldCharType="separate"/>
      </w:r>
      <w:r w:rsidR="0036686C">
        <w:rPr>
          <w:noProof/>
          <w:sz w:val="22"/>
          <w:szCs w:val="22"/>
        </w:rPr>
        <w:t>«Last_Name»</w:t>
      </w:r>
      <w:r w:rsidRPr="002B2CF3">
        <w:rPr>
          <w:sz w:val="22"/>
          <w:szCs w:val="22"/>
        </w:rPr>
        <w:fldChar w:fldCharType="end"/>
      </w:r>
    </w:p>
    <w:p w14:paraId="66139FE8" w14:textId="274F522D" w:rsidR="00A15A46" w:rsidRPr="002B2CF3" w:rsidRDefault="00A92C24" w:rsidP="00474F55">
      <w:pPr>
        <w:ind w:right="-810"/>
        <w:rPr>
          <w:sz w:val="22"/>
          <w:szCs w:val="22"/>
        </w:rPr>
      </w:pPr>
      <w:r>
        <w:rPr>
          <w:sz w:val="22"/>
          <w:szCs w:val="22"/>
        </w:rPr>
        <w:fldChar w:fldCharType="begin"/>
      </w:r>
      <w:r>
        <w:rPr>
          <w:sz w:val="22"/>
          <w:szCs w:val="22"/>
        </w:rPr>
        <w:instrText xml:space="preserve"> MERGEFIELD Grantee_Legal_Name </w:instrText>
      </w:r>
      <w:r>
        <w:rPr>
          <w:sz w:val="22"/>
          <w:szCs w:val="22"/>
        </w:rPr>
        <w:fldChar w:fldCharType="separate"/>
      </w:r>
      <w:r w:rsidR="0036686C">
        <w:rPr>
          <w:noProof/>
          <w:sz w:val="22"/>
          <w:szCs w:val="22"/>
        </w:rPr>
        <w:t>«Grantee_Legal_Name»</w:t>
      </w:r>
      <w:r>
        <w:rPr>
          <w:sz w:val="22"/>
          <w:szCs w:val="22"/>
        </w:rPr>
        <w:fldChar w:fldCharType="end"/>
      </w:r>
    </w:p>
    <w:p w14:paraId="19EA7D72" w14:textId="58C6DCCC" w:rsidR="00A15A46" w:rsidRPr="002B2CF3" w:rsidRDefault="00A15A46" w:rsidP="00474F55">
      <w:pPr>
        <w:ind w:right="-810"/>
        <w:rPr>
          <w:sz w:val="22"/>
          <w:szCs w:val="22"/>
        </w:rPr>
      </w:pPr>
      <w:r w:rsidRPr="002B2CF3">
        <w:rPr>
          <w:sz w:val="22"/>
          <w:szCs w:val="22"/>
        </w:rPr>
        <w:fldChar w:fldCharType="begin"/>
      </w:r>
      <w:r w:rsidRPr="002B2CF3">
        <w:rPr>
          <w:sz w:val="22"/>
          <w:szCs w:val="22"/>
        </w:rPr>
        <w:instrText xml:space="preserve"> MERGEFIELD Address </w:instrText>
      </w:r>
      <w:r w:rsidRPr="002B2CF3">
        <w:rPr>
          <w:sz w:val="22"/>
          <w:szCs w:val="22"/>
        </w:rPr>
        <w:fldChar w:fldCharType="separate"/>
      </w:r>
      <w:r w:rsidR="0036686C">
        <w:rPr>
          <w:noProof/>
          <w:sz w:val="22"/>
          <w:szCs w:val="22"/>
        </w:rPr>
        <w:t>«Address»</w:t>
      </w:r>
      <w:r w:rsidRPr="002B2CF3">
        <w:rPr>
          <w:sz w:val="22"/>
          <w:szCs w:val="22"/>
        </w:rPr>
        <w:fldChar w:fldCharType="end"/>
      </w:r>
    </w:p>
    <w:p w14:paraId="53DB430C" w14:textId="318857C4" w:rsidR="00A15A46" w:rsidRPr="002B2CF3" w:rsidRDefault="00A15A46" w:rsidP="00474F55">
      <w:pPr>
        <w:ind w:right="-810"/>
        <w:rPr>
          <w:sz w:val="22"/>
          <w:szCs w:val="22"/>
        </w:rPr>
      </w:pPr>
      <w:r w:rsidRPr="002B2CF3">
        <w:rPr>
          <w:sz w:val="22"/>
          <w:szCs w:val="22"/>
        </w:rPr>
        <w:fldChar w:fldCharType="begin"/>
      </w:r>
      <w:r w:rsidRPr="002B2CF3">
        <w:rPr>
          <w:sz w:val="22"/>
          <w:szCs w:val="22"/>
        </w:rPr>
        <w:instrText xml:space="preserve"> MERGEFIELD CityStateZip </w:instrText>
      </w:r>
      <w:r w:rsidRPr="002B2CF3">
        <w:rPr>
          <w:sz w:val="22"/>
          <w:szCs w:val="22"/>
        </w:rPr>
        <w:fldChar w:fldCharType="separate"/>
      </w:r>
      <w:r w:rsidR="0036686C">
        <w:rPr>
          <w:noProof/>
          <w:sz w:val="22"/>
          <w:szCs w:val="22"/>
        </w:rPr>
        <w:t>«CityStateZip»</w:t>
      </w:r>
      <w:r w:rsidRPr="002B2CF3">
        <w:rPr>
          <w:sz w:val="22"/>
          <w:szCs w:val="22"/>
        </w:rPr>
        <w:fldChar w:fldCharType="end"/>
      </w:r>
    </w:p>
    <w:p w14:paraId="1DA80BE3" w14:textId="77777777" w:rsidR="00A15A46" w:rsidRPr="002B2CF3" w:rsidRDefault="00A15A46" w:rsidP="00474F55">
      <w:pPr>
        <w:ind w:right="-810"/>
        <w:rPr>
          <w:sz w:val="22"/>
          <w:szCs w:val="22"/>
        </w:rPr>
      </w:pPr>
    </w:p>
    <w:p w14:paraId="52DCC5DA" w14:textId="1F3B957C" w:rsidR="00A15A46" w:rsidRPr="002B2CF3" w:rsidRDefault="00A15A46" w:rsidP="0088455C">
      <w:pPr>
        <w:rPr>
          <w:sz w:val="22"/>
          <w:szCs w:val="22"/>
        </w:rPr>
      </w:pPr>
      <w:r w:rsidRPr="002B2CF3">
        <w:rPr>
          <w:sz w:val="22"/>
          <w:szCs w:val="22"/>
        </w:rPr>
        <w:t>RE:</w:t>
      </w:r>
      <w:r w:rsidRPr="002B2CF3">
        <w:rPr>
          <w:sz w:val="22"/>
          <w:szCs w:val="22"/>
        </w:rPr>
        <w:tab/>
        <w:t xml:space="preserve">Subrecipient Audit Requirements of 2 CFR Part 200, Subpart F for audits of Grant Agreement between the Oregon Department of Justice and </w:t>
      </w:r>
      <w:r w:rsidR="00A92C24">
        <w:rPr>
          <w:b/>
          <w:bCs/>
          <w:sz w:val="22"/>
          <w:szCs w:val="22"/>
        </w:rPr>
        <w:fldChar w:fldCharType="begin"/>
      </w:r>
      <w:r w:rsidR="00A92C24">
        <w:rPr>
          <w:b/>
          <w:bCs/>
          <w:sz w:val="22"/>
          <w:szCs w:val="22"/>
        </w:rPr>
        <w:instrText xml:space="preserve"> MERGEFIELD Grantee_Legal_Name </w:instrText>
      </w:r>
      <w:r w:rsidR="00A92C24">
        <w:rPr>
          <w:b/>
          <w:bCs/>
          <w:sz w:val="22"/>
          <w:szCs w:val="22"/>
        </w:rPr>
        <w:fldChar w:fldCharType="separate"/>
      </w:r>
      <w:r w:rsidR="0036686C">
        <w:rPr>
          <w:b/>
          <w:bCs/>
          <w:noProof/>
          <w:sz w:val="22"/>
          <w:szCs w:val="22"/>
        </w:rPr>
        <w:t>«Grantee_Legal_Name»</w:t>
      </w:r>
      <w:r w:rsidR="00A92C24">
        <w:rPr>
          <w:b/>
          <w:bCs/>
          <w:sz w:val="22"/>
          <w:szCs w:val="22"/>
        </w:rPr>
        <w:fldChar w:fldCharType="end"/>
      </w:r>
      <w:r w:rsidRPr="002B2CF3">
        <w:rPr>
          <w:sz w:val="22"/>
          <w:szCs w:val="22"/>
        </w:rPr>
        <w:t xml:space="preserve"> for the period of </w:t>
      </w:r>
      <w:r w:rsidR="007E185E">
        <w:rPr>
          <w:sz w:val="22"/>
          <w:szCs w:val="22"/>
        </w:rPr>
        <w:t>January</w:t>
      </w:r>
      <w:r w:rsidRPr="002B2CF3">
        <w:rPr>
          <w:sz w:val="22"/>
          <w:szCs w:val="22"/>
        </w:rPr>
        <w:t xml:space="preserve"> 1, </w:t>
      </w:r>
      <w:r w:rsidR="007E185E">
        <w:rPr>
          <w:sz w:val="22"/>
          <w:szCs w:val="22"/>
        </w:rPr>
        <w:t>2026</w:t>
      </w:r>
      <w:r w:rsidRPr="002B2CF3">
        <w:rPr>
          <w:sz w:val="22"/>
          <w:szCs w:val="22"/>
        </w:rPr>
        <w:t xml:space="preserve"> – </w:t>
      </w:r>
      <w:r w:rsidR="007E185E">
        <w:rPr>
          <w:sz w:val="22"/>
          <w:szCs w:val="22"/>
        </w:rPr>
        <w:t>December 31, 2026</w:t>
      </w:r>
      <w:r w:rsidRPr="002B2CF3">
        <w:rPr>
          <w:sz w:val="22"/>
          <w:szCs w:val="22"/>
        </w:rPr>
        <w:t xml:space="preserve"> under the </w:t>
      </w:r>
      <w:r w:rsidR="007E185E">
        <w:rPr>
          <w:sz w:val="22"/>
          <w:szCs w:val="22"/>
        </w:rPr>
        <w:t>SASP</w:t>
      </w:r>
      <w:r w:rsidR="00585412" w:rsidRPr="002B2CF3">
        <w:rPr>
          <w:sz w:val="22"/>
          <w:szCs w:val="22"/>
        </w:rPr>
        <w:t xml:space="preserve"> </w:t>
      </w:r>
      <w:r w:rsidRPr="002B2CF3">
        <w:rPr>
          <w:sz w:val="22"/>
          <w:szCs w:val="22"/>
        </w:rPr>
        <w:t>Grant Award/CFDA#</w:t>
      </w:r>
      <w:r w:rsidR="00585412" w:rsidRPr="002B2CF3">
        <w:rPr>
          <w:noProof/>
          <w:snapToGrid/>
          <w:sz w:val="22"/>
          <w:szCs w:val="22"/>
        </w:rPr>
        <w:t>16-</w:t>
      </w:r>
      <w:r w:rsidR="007E185E">
        <w:rPr>
          <w:noProof/>
          <w:snapToGrid/>
          <w:sz w:val="22"/>
          <w:szCs w:val="22"/>
        </w:rPr>
        <w:t>017</w:t>
      </w:r>
      <w:r w:rsidRPr="002B2CF3">
        <w:rPr>
          <w:sz w:val="22"/>
          <w:szCs w:val="22"/>
        </w:rPr>
        <w:t>/</w:t>
      </w:r>
      <w:r w:rsidR="00A92C24">
        <w:rPr>
          <w:b/>
          <w:bCs/>
          <w:sz w:val="22"/>
          <w:szCs w:val="22"/>
        </w:rPr>
        <w:fldChar w:fldCharType="begin"/>
      </w:r>
      <w:r w:rsidR="00A92C24">
        <w:rPr>
          <w:b/>
          <w:bCs/>
          <w:sz w:val="22"/>
          <w:szCs w:val="22"/>
        </w:rPr>
        <w:instrText xml:space="preserve"> MERGEFIELD Allocation_2026 </w:instrText>
      </w:r>
      <w:r w:rsidR="0030145C" w:rsidRPr="0030145C">
        <w:rPr>
          <w:b/>
          <w:bCs/>
          <w:sz w:val="22"/>
          <w:szCs w:val="22"/>
        </w:rPr>
        <w:instrText xml:space="preserve"> \# $#,###.00</w:instrText>
      </w:r>
      <w:r w:rsidR="00A92C24">
        <w:rPr>
          <w:b/>
          <w:bCs/>
          <w:sz w:val="22"/>
          <w:szCs w:val="22"/>
        </w:rPr>
        <w:fldChar w:fldCharType="separate"/>
      </w:r>
      <w:r w:rsidR="0036686C">
        <w:rPr>
          <w:b/>
          <w:bCs/>
          <w:noProof/>
          <w:sz w:val="22"/>
          <w:szCs w:val="22"/>
        </w:rPr>
        <w:t>«Allocation_2026»</w:t>
      </w:r>
      <w:r w:rsidR="00A92C24">
        <w:rPr>
          <w:b/>
          <w:bCs/>
          <w:sz w:val="22"/>
          <w:szCs w:val="22"/>
        </w:rPr>
        <w:fldChar w:fldCharType="end"/>
      </w:r>
      <w:r w:rsidRPr="002B2CF3">
        <w:rPr>
          <w:sz w:val="22"/>
          <w:szCs w:val="22"/>
        </w:rPr>
        <w:t>.</w:t>
      </w:r>
    </w:p>
    <w:p w14:paraId="7A9F137C" w14:textId="77777777" w:rsidR="00A15A46" w:rsidRPr="002B2CF3" w:rsidRDefault="00A15A46" w:rsidP="0088455C">
      <w:pPr>
        <w:rPr>
          <w:sz w:val="22"/>
          <w:szCs w:val="22"/>
        </w:rPr>
      </w:pPr>
    </w:p>
    <w:p w14:paraId="43BB6D57" w14:textId="1BB1BF4C" w:rsidR="00A15A46" w:rsidRPr="002B2CF3" w:rsidRDefault="00A15A46" w:rsidP="0088455C">
      <w:pPr>
        <w:rPr>
          <w:sz w:val="22"/>
          <w:szCs w:val="22"/>
        </w:rPr>
      </w:pPr>
      <w:r w:rsidRPr="002B2CF3">
        <w:rPr>
          <w:sz w:val="22"/>
          <w:szCs w:val="22"/>
        </w:rPr>
        <w:t xml:space="preserve">Dear </w:t>
      </w:r>
      <w:r w:rsidRPr="002B2CF3">
        <w:rPr>
          <w:sz w:val="22"/>
          <w:szCs w:val="22"/>
        </w:rPr>
        <w:fldChar w:fldCharType="begin"/>
      </w:r>
      <w:r w:rsidRPr="002B2CF3">
        <w:rPr>
          <w:sz w:val="22"/>
          <w:szCs w:val="22"/>
        </w:rPr>
        <w:instrText xml:space="preserve"> MERGEFIELD First_Name </w:instrText>
      </w:r>
      <w:r w:rsidRPr="002B2CF3">
        <w:rPr>
          <w:sz w:val="22"/>
          <w:szCs w:val="22"/>
        </w:rPr>
        <w:fldChar w:fldCharType="separate"/>
      </w:r>
      <w:r w:rsidR="0036686C">
        <w:rPr>
          <w:noProof/>
          <w:sz w:val="22"/>
          <w:szCs w:val="22"/>
        </w:rPr>
        <w:t>«First_Name»</w:t>
      </w:r>
      <w:r w:rsidRPr="002B2CF3">
        <w:rPr>
          <w:sz w:val="22"/>
          <w:szCs w:val="22"/>
        </w:rPr>
        <w:fldChar w:fldCharType="end"/>
      </w:r>
      <w:r w:rsidRPr="002B2CF3">
        <w:rPr>
          <w:sz w:val="22"/>
          <w:szCs w:val="22"/>
        </w:rPr>
        <w:t xml:space="preserve"> </w:t>
      </w:r>
      <w:r w:rsidRPr="002B2CF3">
        <w:rPr>
          <w:sz w:val="22"/>
          <w:szCs w:val="22"/>
        </w:rPr>
        <w:fldChar w:fldCharType="begin"/>
      </w:r>
      <w:r w:rsidRPr="002B2CF3">
        <w:rPr>
          <w:sz w:val="22"/>
          <w:szCs w:val="22"/>
        </w:rPr>
        <w:instrText xml:space="preserve"> MERGEFIELD Last_Name </w:instrText>
      </w:r>
      <w:r w:rsidRPr="002B2CF3">
        <w:rPr>
          <w:sz w:val="22"/>
          <w:szCs w:val="22"/>
        </w:rPr>
        <w:fldChar w:fldCharType="separate"/>
      </w:r>
      <w:r w:rsidR="0036686C">
        <w:rPr>
          <w:noProof/>
          <w:sz w:val="22"/>
          <w:szCs w:val="22"/>
        </w:rPr>
        <w:t>«Last_Name»</w:t>
      </w:r>
      <w:r w:rsidRPr="002B2CF3">
        <w:rPr>
          <w:sz w:val="22"/>
          <w:szCs w:val="22"/>
        </w:rPr>
        <w:fldChar w:fldCharType="end"/>
      </w:r>
      <w:r w:rsidRPr="002B2CF3">
        <w:rPr>
          <w:sz w:val="22"/>
          <w:szCs w:val="22"/>
        </w:rPr>
        <w:t>,</w:t>
      </w:r>
    </w:p>
    <w:p w14:paraId="085E6EA9" w14:textId="77777777" w:rsidR="00A15A46" w:rsidRPr="002B2CF3" w:rsidRDefault="00A15A46" w:rsidP="0088455C">
      <w:pPr>
        <w:rPr>
          <w:sz w:val="22"/>
          <w:szCs w:val="22"/>
        </w:rPr>
      </w:pPr>
    </w:p>
    <w:p w14:paraId="29C80AE2" w14:textId="77777777" w:rsidR="00A15A46" w:rsidRPr="002B2CF3" w:rsidRDefault="00A15A46" w:rsidP="0088455C">
      <w:pPr>
        <w:rPr>
          <w:sz w:val="22"/>
          <w:szCs w:val="22"/>
        </w:rPr>
      </w:pPr>
      <w:r w:rsidRPr="002B2CF3">
        <w:rPr>
          <w:sz w:val="22"/>
          <w:szCs w:val="22"/>
        </w:rPr>
        <w:t xml:space="preserve">The Oregon Department of Justice is subject to the requirements of Office of Management and Budget (OMB) 2 CFR Part 200, subpart F.  As such, the Oregon Department of Justice is required to monitor our subrecipients of federal awards and determine whether they have met the audit requirements and whether they are in compliance with federal laws and regulations.  A copy of 2 CFR Part 200, Subpart F can be found at the following web address: </w:t>
      </w:r>
      <w:hyperlink r:id="rId52" w:history="1">
        <w:r w:rsidRPr="002B2CF3">
          <w:rPr>
            <w:rStyle w:val="Hyperlink"/>
            <w:sz w:val="22"/>
            <w:szCs w:val="22"/>
          </w:rPr>
          <w:t>eCFR :: 2 CFR Part 200 -- Uniform Administrative Requirements, Cost Principles, and Audit Requirements for Federal Awards</w:t>
        </w:r>
      </w:hyperlink>
      <w:r w:rsidRPr="002B2CF3">
        <w:rPr>
          <w:color w:val="000000" w:themeColor="text1"/>
          <w:sz w:val="22"/>
          <w:szCs w:val="22"/>
        </w:rPr>
        <w:t>.</w:t>
      </w:r>
    </w:p>
    <w:p w14:paraId="7A56507F" w14:textId="77777777" w:rsidR="00A15A46" w:rsidRPr="002B2CF3" w:rsidRDefault="00A15A46" w:rsidP="0088455C">
      <w:pPr>
        <w:rPr>
          <w:sz w:val="22"/>
          <w:szCs w:val="22"/>
        </w:rPr>
      </w:pPr>
    </w:p>
    <w:p w14:paraId="5C5B1484" w14:textId="694F621A" w:rsidR="00A15A46" w:rsidRPr="002B2CF3" w:rsidRDefault="00A15A46" w:rsidP="0088455C">
      <w:pPr>
        <w:rPr>
          <w:sz w:val="22"/>
          <w:szCs w:val="22"/>
        </w:rPr>
      </w:pPr>
      <w:r w:rsidRPr="002B2CF3">
        <w:rPr>
          <w:sz w:val="22"/>
          <w:szCs w:val="22"/>
        </w:rPr>
        <w:t xml:space="preserve">Accordingly, we are requesting that you check one of the following, upload all appropriate documentation regarding your organization’s compliance with the audit requirements to the Federal Audit Clearinghouse, sign and date the letter and return this letter along with your Grant Agreement and Exhibits A, B, D, </w:t>
      </w:r>
      <w:r w:rsidR="003B58CE">
        <w:rPr>
          <w:sz w:val="22"/>
          <w:szCs w:val="22"/>
        </w:rPr>
        <w:br/>
        <w:t xml:space="preserve">E, F, </w:t>
      </w:r>
      <w:r w:rsidRPr="002B2CF3">
        <w:rPr>
          <w:sz w:val="22"/>
          <w:szCs w:val="22"/>
        </w:rPr>
        <w:t xml:space="preserve">and </w:t>
      </w:r>
      <w:r w:rsidR="003B58CE">
        <w:rPr>
          <w:sz w:val="22"/>
          <w:szCs w:val="22"/>
        </w:rPr>
        <w:t>G</w:t>
      </w:r>
      <w:r w:rsidRPr="002B2CF3">
        <w:rPr>
          <w:sz w:val="22"/>
          <w:szCs w:val="22"/>
        </w:rPr>
        <w:t>.</w:t>
      </w:r>
    </w:p>
    <w:p w14:paraId="2D2EF9E0" w14:textId="77777777" w:rsidR="00A15A46" w:rsidRPr="002B2CF3" w:rsidRDefault="00A15A46" w:rsidP="0088455C">
      <w:pPr>
        <w:rPr>
          <w:sz w:val="22"/>
          <w:szCs w:val="22"/>
        </w:rPr>
      </w:pPr>
    </w:p>
    <w:p w14:paraId="7E34CBC1" w14:textId="77777777" w:rsidR="00A15A46" w:rsidRPr="002B2CF3" w:rsidRDefault="00A15A46" w:rsidP="0088455C">
      <w:pPr>
        <w:ind w:left="720" w:hanging="720"/>
        <w:rPr>
          <w:sz w:val="22"/>
          <w:szCs w:val="22"/>
        </w:rPr>
      </w:pPr>
      <w:r w:rsidRPr="002B2CF3">
        <w:rPr>
          <w:sz w:val="22"/>
          <w:szCs w:val="22"/>
        </w:rPr>
        <w:t>1.</w:t>
      </w:r>
      <w:r w:rsidRPr="002B2CF3">
        <w:rPr>
          <w:sz w:val="22"/>
          <w:szCs w:val="22"/>
          <w:u w:val="single"/>
        </w:rPr>
        <w:tab/>
      </w:r>
      <w:r w:rsidRPr="002B2CF3">
        <w:rPr>
          <w:sz w:val="22"/>
          <w:szCs w:val="22"/>
        </w:rPr>
        <w:t xml:space="preserve">We have completed our single audit for our most recent fiscal year, ending </w:t>
      </w:r>
      <w:r w:rsidRPr="002B2CF3">
        <w:rPr>
          <w:sz w:val="22"/>
          <w:szCs w:val="22"/>
          <w:u w:val="single"/>
        </w:rPr>
        <w:tab/>
      </w:r>
      <w:r w:rsidRPr="002B2CF3">
        <w:rPr>
          <w:sz w:val="22"/>
          <w:szCs w:val="22"/>
          <w:u w:val="single"/>
        </w:rPr>
        <w:tab/>
        <w:t xml:space="preserve"> </w:t>
      </w:r>
      <w:r w:rsidRPr="002B2CF3">
        <w:rPr>
          <w:sz w:val="22"/>
          <w:szCs w:val="22"/>
        </w:rPr>
        <w:t xml:space="preserve">and have uploaded the audit and accompanying documentation to the Federal Audit Clearinghouse at </w:t>
      </w:r>
      <w:hyperlink r:id="rId53" w:history="1">
        <w:r w:rsidRPr="002B2CF3">
          <w:rPr>
            <w:rStyle w:val="Hyperlink"/>
            <w:sz w:val="22"/>
            <w:szCs w:val="22"/>
          </w:rPr>
          <w:t>The Federal Audit Clearinghouse (fac.gov)</w:t>
        </w:r>
      </w:hyperlink>
      <w:r w:rsidRPr="002B2CF3">
        <w:rPr>
          <w:sz w:val="22"/>
          <w:szCs w:val="22"/>
        </w:rPr>
        <w:t>. (If material exceptions were noted, the responses and corrective actions taken have also been provided.)</w:t>
      </w:r>
    </w:p>
    <w:p w14:paraId="4A79B2F5" w14:textId="77777777" w:rsidR="00A15A46" w:rsidRPr="002B2CF3" w:rsidRDefault="00A15A46" w:rsidP="0088455C">
      <w:pPr>
        <w:ind w:hanging="720"/>
        <w:rPr>
          <w:sz w:val="22"/>
          <w:szCs w:val="22"/>
        </w:rPr>
      </w:pPr>
      <w:r w:rsidRPr="002B2CF3">
        <w:rPr>
          <w:sz w:val="22"/>
          <w:szCs w:val="22"/>
        </w:rPr>
        <w:tab/>
      </w:r>
      <w:r w:rsidRPr="002B2CF3">
        <w:rPr>
          <w:sz w:val="22"/>
          <w:szCs w:val="22"/>
        </w:rPr>
        <w:tab/>
      </w:r>
      <w:r w:rsidRPr="002B2CF3">
        <w:rPr>
          <w:sz w:val="22"/>
          <w:szCs w:val="22"/>
        </w:rPr>
        <w:tab/>
      </w:r>
      <w:r w:rsidRPr="002B2CF3">
        <w:rPr>
          <w:sz w:val="22"/>
          <w:szCs w:val="22"/>
        </w:rPr>
        <w:tab/>
      </w:r>
      <w:r w:rsidRPr="002B2CF3">
        <w:rPr>
          <w:sz w:val="22"/>
          <w:szCs w:val="22"/>
        </w:rPr>
        <w:tab/>
      </w:r>
      <w:r w:rsidRPr="002B2CF3">
        <w:rPr>
          <w:sz w:val="22"/>
          <w:szCs w:val="22"/>
        </w:rPr>
        <w:tab/>
      </w:r>
      <w:r w:rsidRPr="002B2CF3">
        <w:rPr>
          <w:sz w:val="22"/>
          <w:szCs w:val="22"/>
        </w:rPr>
        <w:tab/>
      </w:r>
      <w:r w:rsidRPr="002B2CF3">
        <w:rPr>
          <w:sz w:val="22"/>
          <w:szCs w:val="22"/>
        </w:rPr>
        <w:tab/>
      </w:r>
      <w:r w:rsidRPr="002B2CF3">
        <w:rPr>
          <w:sz w:val="22"/>
          <w:szCs w:val="22"/>
        </w:rPr>
        <w:tab/>
      </w:r>
      <w:r w:rsidRPr="002B2CF3">
        <w:rPr>
          <w:sz w:val="22"/>
          <w:szCs w:val="22"/>
        </w:rPr>
        <w:tab/>
      </w:r>
      <w:r w:rsidRPr="002B2CF3">
        <w:rPr>
          <w:sz w:val="22"/>
          <w:szCs w:val="22"/>
        </w:rPr>
        <w:tab/>
      </w:r>
    </w:p>
    <w:p w14:paraId="39D346FB" w14:textId="16AB661A" w:rsidR="00A15A46" w:rsidRPr="002B2CF3" w:rsidRDefault="00A15A46" w:rsidP="0088455C">
      <w:pPr>
        <w:ind w:left="720" w:hanging="720"/>
        <w:rPr>
          <w:sz w:val="22"/>
          <w:szCs w:val="22"/>
        </w:rPr>
      </w:pPr>
      <w:r w:rsidRPr="002B2CF3">
        <w:rPr>
          <w:sz w:val="22"/>
          <w:szCs w:val="22"/>
        </w:rPr>
        <w:t>2.</w:t>
      </w:r>
      <w:r w:rsidRPr="002B2CF3">
        <w:rPr>
          <w:sz w:val="22"/>
          <w:szCs w:val="22"/>
          <w:u w:val="single"/>
        </w:rPr>
        <w:tab/>
      </w:r>
      <w:r w:rsidRPr="002B2CF3">
        <w:rPr>
          <w:sz w:val="22"/>
          <w:szCs w:val="22"/>
        </w:rPr>
        <w:t xml:space="preserve">We expect our single audit for our most recent fiscal year, ending </w:t>
      </w:r>
      <w:r w:rsidRPr="002B2CF3">
        <w:rPr>
          <w:sz w:val="22"/>
          <w:szCs w:val="22"/>
          <w:u w:val="single"/>
        </w:rPr>
        <w:tab/>
      </w:r>
      <w:r w:rsidRPr="002B2CF3">
        <w:rPr>
          <w:sz w:val="22"/>
          <w:szCs w:val="22"/>
          <w:u w:val="single"/>
        </w:rPr>
        <w:tab/>
      </w:r>
      <w:r w:rsidRPr="002B2CF3">
        <w:rPr>
          <w:sz w:val="22"/>
          <w:szCs w:val="22"/>
        </w:rPr>
        <w:t xml:space="preserve">, to be completed by </w:t>
      </w:r>
      <w:r w:rsidR="0030145C">
        <w:rPr>
          <w:sz w:val="22"/>
          <w:szCs w:val="22"/>
        </w:rPr>
        <w:t xml:space="preserve">      </w:t>
      </w:r>
      <w:r w:rsidRPr="002B2CF3">
        <w:rPr>
          <w:sz w:val="22"/>
          <w:szCs w:val="22"/>
          <w:u w:val="single"/>
        </w:rPr>
        <w:tab/>
      </w:r>
      <w:r w:rsidRPr="002B2CF3">
        <w:rPr>
          <w:sz w:val="22"/>
          <w:szCs w:val="22"/>
          <w:u w:val="single"/>
        </w:rPr>
        <w:tab/>
      </w:r>
      <w:r w:rsidRPr="002B2CF3">
        <w:rPr>
          <w:sz w:val="22"/>
          <w:szCs w:val="22"/>
          <w:u w:val="single"/>
        </w:rPr>
        <w:tab/>
      </w:r>
      <w:r w:rsidRPr="002B2CF3">
        <w:rPr>
          <w:sz w:val="22"/>
          <w:szCs w:val="22"/>
        </w:rPr>
        <w:t xml:space="preserve">.  The URL address or an electronic copy of our audit report and a schedule of federal programs by major program will be uploaded to the Federal Audit Clearinghouse at </w:t>
      </w:r>
      <w:hyperlink r:id="rId54" w:history="1">
        <w:r w:rsidRPr="002B2CF3">
          <w:rPr>
            <w:rStyle w:val="Hyperlink"/>
            <w:sz w:val="22"/>
            <w:szCs w:val="22"/>
          </w:rPr>
          <w:t>The Federal Audit Clearinghouse (fac.gov)</w:t>
        </w:r>
      </w:hyperlink>
      <w:r w:rsidRPr="002B2CF3">
        <w:rPr>
          <w:sz w:val="22"/>
          <w:szCs w:val="22"/>
        </w:rPr>
        <w:t xml:space="preserve"> within 30 days of receipt of the report. (If material exceptions are noted, a copy of the responses and corrective actions taken will be included.)</w:t>
      </w:r>
    </w:p>
    <w:p w14:paraId="7956ED30" w14:textId="77777777" w:rsidR="00A15A46" w:rsidRPr="002B2CF3" w:rsidRDefault="00A15A46" w:rsidP="0088455C">
      <w:pPr>
        <w:ind w:hanging="720"/>
        <w:rPr>
          <w:sz w:val="22"/>
          <w:szCs w:val="22"/>
        </w:rPr>
      </w:pPr>
    </w:p>
    <w:p w14:paraId="16D63AC2" w14:textId="77777777" w:rsidR="00A15A46" w:rsidRPr="002B2CF3" w:rsidRDefault="00A15A46" w:rsidP="0088455C">
      <w:pPr>
        <w:rPr>
          <w:sz w:val="22"/>
          <w:szCs w:val="22"/>
        </w:rPr>
      </w:pPr>
      <w:r w:rsidRPr="002B2CF3">
        <w:rPr>
          <w:sz w:val="22"/>
          <w:szCs w:val="22"/>
        </w:rPr>
        <w:t>3.</w:t>
      </w:r>
      <w:r w:rsidRPr="002B2CF3">
        <w:rPr>
          <w:sz w:val="22"/>
          <w:szCs w:val="22"/>
          <w:u w:val="single"/>
        </w:rPr>
        <w:tab/>
      </w:r>
      <w:r w:rsidRPr="002B2CF3">
        <w:rPr>
          <w:sz w:val="22"/>
          <w:szCs w:val="22"/>
        </w:rPr>
        <w:t>We are not subject to the single audit requirement because:</w:t>
      </w:r>
    </w:p>
    <w:p w14:paraId="3398E2BE" w14:textId="77777777" w:rsidR="00A15A46" w:rsidRPr="002B2CF3" w:rsidRDefault="00A15A46" w:rsidP="0088455C">
      <w:pPr>
        <w:ind w:left="720"/>
        <w:rPr>
          <w:sz w:val="22"/>
          <w:szCs w:val="22"/>
        </w:rPr>
      </w:pPr>
      <w:r w:rsidRPr="002B2CF3">
        <w:rPr>
          <w:sz w:val="22"/>
          <w:szCs w:val="22"/>
        </w:rPr>
        <w:tab/>
      </w:r>
      <w:r w:rsidRPr="002B2CF3">
        <w:rPr>
          <w:sz w:val="22"/>
          <w:szCs w:val="22"/>
          <w:u w:val="single"/>
        </w:rPr>
        <w:tab/>
      </w:r>
      <w:r w:rsidRPr="002B2CF3">
        <w:rPr>
          <w:sz w:val="22"/>
          <w:szCs w:val="22"/>
        </w:rPr>
        <w:t>We are a for-profit organization.</w:t>
      </w:r>
    </w:p>
    <w:p w14:paraId="0B3F6AB1" w14:textId="77777777" w:rsidR="00A15A46" w:rsidRPr="002B2CF3" w:rsidRDefault="00A15A46" w:rsidP="0088455C">
      <w:pPr>
        <w:ind w:left="2160" w:hanging="720"/>
        <w:rPr>
          <w:sz w:val="22"/>
          <w:szCs w:val="22"/>
        </w:rPr>
      </w:pPr>
      <w:r w:rsidRPr="002B2CF3">
        <w:rPr>
          <w:sz w:val="22"/>
          <w:szCs w:val="22"/>
          <w:u w:val="single"/>
        </w:rPr>
        <w:tab/>
      </w:r>
      <w:r w:rsidRPr="002B2CF3">
        <w:rPr>
          <w:sz w:val="22"/>
          <w:szCs w:val="22"/>
        </w:rPr>
        <w:t xml:space="preserve">We expend </w:t>
      </w:r>
      <w:r w:rsidRPr="002B2CF3">
        <w:rPr>
          <w:color w:val="000000"/>
          <w:sz w:val="22"/>
          <w:szCs w:val="22"/>
        </w:rPr>
        <w:t>less than $1,000,000 in federal funds annually</w:t>
      </w:r>
      <w:r w:rsidRPr="002B2CF3">
        <w:rPr>
          <w:sz w:val="22"/>
          <w:szCs w:val="22"/>
        </w:rPr>
        <w:t>.</w:t>
      </w:r>
    </w:p>
    <w:p w14:paraId="1AECCFB6" w14:textId="77777777" w:rsidR="00A15A46" w:rsidRPr="002B2CF3" w:rsidRDefault="00A15A46" w:rsidP="0088455C">
      <w:pPr>
        <w:ind w:left="720"/>
        <w:rPr>
          <w:sz w:val="22"/>
          <w:szCs w:val="22"/>
        </w:rPr>
      </w:pPr>
      <w:r w:rsidRPr="002B2CF3">
        <w:rPr>
          <w:sz w:val="22"/>
          <w:szCs w:val="22"/>
        </w:rPr>
        <w:tab/>
      </w:r>
      <w:r w:rsidRPr="002B2CF3">
        <w:rPr>
          <w:sz w:val="22"/>
          <w:szCs w:val="22"/>
          <w:u w:val="single"/>
        </w:rPr>
        <w:tab/>
      </w:r>
      <w:r w:rsidRPr="002B2CF3">
        <w:rPr>
          <w:sz w:val="22"/>
          <w:szCs w:val="22"/>
        </w:rPr>
        <w:t xml:space="preserve">Other (please explain) </w:t>
      </w:r>
      <w:r w:rsidRPr="002B2CF3">
        <w:rPr>
          <w:sz w:val="22"/>
          <w:szCs w:val="22"/>
          <w:u w:val="single"/>
        </w:rPr>
        <w:tab/>
      </w:r>
      <w:r w:rsidRPr="002B2CF3">
        <w:rPr>
          <w:sz w:val="22"/>
          <w:szCs w:val="22"/>
          <w:u w:val="single"/>
        </w:rPr>
        <w:tab/>
      </w:r>
      <w:r w:rsidRPr="002B2CF3">
        <w:rPr>
          <w:sz w:val="22"/>
          <w:szCs w:val="22"/>
          <w:u w:val="single"/>
        </w:rPr>
        <w:tab/>
      </w:r>
      <w:r w:rsidRPr="002B2CF3">
        <w:rPr>
          <w:sz w:val="22"/>
          <w:szCs w:val="22"/>
          <w:u w:val="single"/>
        </w:rPr>
        <w:tab/>
      </w:r>
      <w:r w:rsidRPr="002B2CF3">
        <w:rPr>
          <w:sz w:val="22"/>
          <w:szCs w:val="22"/>
          <w:u w:val="single"/>
        </w:rPr>
        <w:tab/>
      </w:r>
      <w:r w:rsidRPr="002B2CF3">
        <w:rPr>
          <w:sz w:val="22"/>
          <w:szCs w:val="22"/>
          <w:u w:val="single"/>
        </w:rPr>
        <w:tab/>
      </w:r>
      <w:r w:rsidRPr="002B2CF3">
        <w:rPr>
          <w:sz w:val="22"/>
          <w:szCs w:val="22"/>
          <w:u w:val="single"/>
        </w:rPr>
        <w:tab/>
      </w:r>
    </w:p>
    <w:p w14:paraId="09E93091" w14:textId="77777777" w:rsidR="00A15A46" w:rsidRDefault="00A15A46" w:rsidP="0088455C">
      <w:pPr>
        <w:rPr>
          <w:sz w:val="22"/>
          <w:szCs w:val="22"/>
          <w:u w:val="single"/>
        </w:rPr>
      </w:pPr>
    </w:p>
    <w:p w14:paraId="7326419B" w14:textId="77777777" w:rsidR="000020E8" w:rsidRPr="002B2CF3" w:rsidRDefault="000020E8" w:rsidP="0088455C">
      <w:pPr>
        <w:rPr>
          <w:sz w:val="22"/>
          <w:szCs w:val="22"/>
          <w:u w:val="single"/>
        </w:rPr>
      </w:pPr>
    </w:p>
    <w:p w14:paraId="6DF9F7A9" w14:textId="1777B573" w:rsidR="007158C6" w:rsidRPr="002B2CF3" w:rsidRDefault="007158C6" w:rsidP="007158C6">
      <w:pPr>
        <w:widowControl/>
        <w:autoSpaceDE w:val="0"/>
        <w:autoSpaceDN w:val="0"/>
        <w:adjustRightInd w:val="0"/>
        <w:ind w:left="180" w:right="144"/>
        <w:rPr>
          <w:rFonts w:eastAsiaTheme="minorHAnsi"/>
          <w:snapToGrid/>
          <w:color w:val="000000"/>
          <w:sz w:val="22"/>
          <w:szCs w:val="22"/>
        </w:rPr>
      </w:pPr>
      <w:r w:rsidRPr="002B2CF3">
        <w:rPr>
          <w:rFonts w:eastAsiaTheme="minorHAnsi"/>
          <w:snapToGrid/>
          <w:color w:val="000000"/>
          <w:sz w:val="22"/>
          <w:szCs w:val="22"/>
        </w:rPr>
        <w:t>_______________________________________________________________________________________</w:t>
      </w:r>
    </w:p>
    <w:p w14:paraId="42A67551" w14:textId="77777777" w:rsidR="00A15A46" w:rsidRPr="002B2CF3" w:rsidRDefault="00A15A46" w:rsidP="0088455C">
      <w:pPr>
        <w:ind w:left="720"/>
        <w:rPr>
          <w:sz w:val="22"/>
          <w:szCs w:val="22"/>
        </w:rPr>
      </w:pPr>
      <w:r w:rsidRPr="002B2CF3">
        <w:rPr>
          <w:sz w:val="22"/>
          <w:szCs w:val="22"/>
        </w:rPr>
        <w:t>Print Name of Fiscal Officer</w:t>
      </w:r>
      <w:r w:rsidRPr="002B2CF3">
        <w:rPr>
          <w:sz w:val="22"/>
          <w:szCs w:val="22"/>
        </w:rPr>
        <w:tab/>
      </w:r>
      <w:r w:rsidRPr="002B2CF3">
        <w:rPr>
          <w:sz w:val="22"/>
          <w:szCs w:val="22"/>
        </w:rPr>
        <w:tab/>
      </w:r>
      <w:r w:rsidRPr="002B2CF3">
        <w:rPr>
          <w:sz w:val="22"/>
          <w:szCs w:val="22"/>
        </w:rPr>
        <w:tab/>
      </w:r>
      <w:r w:rsidRPr="002B2CF3">
        <w:rPr>
          <w:sz w:val="22"/>
          <w:szCs w:val="22"/>
        </w:rPr>
        <w:tab/>
      </w:r>
      <w:r w:rsidRPr="002B2CF3">
        <w:rPr>
          <w:sz w:val="22"/>
          <w:szCs w:val="22"/>
        </w:rPr>
        <w:tab/>
        <w:t>Title</w:t>
      </w:r>
    </w:p>
    <w:p w14:paraId="06EF755A" w14:textId="77777777" w:rsidR="00A15A46" w:rsidRDefault="00A15A46" w:rsidP="0088455C">
      <w:pPr>
        <w:rPr>
          <w:sz w:val="22"/>
          <w:szCs w:val="22"/>
        </w:rPr>
      </w:pPr>
    </w:p>
    <w:p w14:paraId="31B7EE8F" w14:textId="77777777" w:rsidR="000020E8" w:rsidRPr="002B2CF3" w:rsidRDefault="000020E8" w:rsidP="0088455C">
      <w:pPr>
        <w:rPr>
          <w:sz w:val="22"/>
          <w:szCs w:val="22"/>
        </w:rPr>
      </w:pPr>
    </w:p>
    <w:p w14:paraId="299F0E4C" w14:textId="2D2DCACE" w:rsidR="007158C6" w:rsidRPr="002B2CF3" w:rsidRDefault="007158C6" w:rsidP="007158C6">
      <w:pPr>
        <w:widowControl/>
        <w:autoSpaceDE w:val="0"/>
        <w:autoSpaceDN w:val="0"/>
        <w:adjustRightInd w:val="0"/>
        <w:ind w:left="180" w:right="144"/>
        <w:rPr>
          <w:rFonts w:eastAsiaTheme="minorHAnsi"/>
          <w:snapToGrid/>
          <w:color w:val="000000"/>
          <w:sz w:val="22"/>
          <w:szCs w:val="22"/>
        </w:rPr>
      </w:pPr>
      <w:r w:rsidRPr="002B2CF3">
        <w:rPr>
          <w:rFonts w:eastAsiaTheme="minorHAnsi"/>
          <w:snapToGrid/>
          <w:color w:val="000000"/>
          <w:sz w:val="22"/>
          <w:szCs w:val="22"/>
        </w:rPr>
        <w:t>________________________________________________________________________________________</w:t>
      </w:r>
    </w:p>
    <w:p w14:paraId="5E17AB46" w14:textId="77777777" w:rsidR="00A15A46" w:rsidRPr="002B2CF3" w:rsidRDefault="00A15A46" w:rsidP="0088455C">
      <w:pPr>
        <w:ind w:left="720"/>
        <w:rPr>
          <w:sz w:val="22"/>
          <w:szCs w:val="22"/>
        </w:rPr>
      </w:pPr>
      <w:r w:rsidRPr="002B2CF3">
        <w:rPr>
          <w:sz w:val="22"/>
          <w:szCs w:val="22"/>
        </w:rPr>
        <w:t>Signature of Fiscal Officer</w:t>
      </w:r>
      <w:r w:rsidRPr="002B2CF3">
        <w:rPr>
          <w:sz w:val="22"/>
          <w:szCs w:val="22"/>
        </w:rPr>
        <w:tab/>
      </w:r>
      <w:r w:rsidRPr="002B2CF3">
        <w:rPr>
          <w:sz w:val="22"/>
          <w:szCs w:val="22"/>
        </w:rPr>
        <w:tab/>
      </w:r>
      <w:r w:rsidRPr="002B2CF3">
        <w:rPr>
          <w:sz w:val="22"/>
          <w:szCs w:val="22"/>
        </w:rPr>
        <w:tab/>
      </w:r>
      <w:r w:rsidRPr="002B2CF3">
        <w:rPr>
          <w:sz w:val="22"/>
          <w:szCs w:val="22"/>
        </w:rPr>
        <w:tab/>
      </w:r>
      <w:r w:rsidRPr="002B2CF3">
        <w:rPr>
          <w:sz w:val="22"/>
          <w:szCs w:val="22"/>
        </w:rPr>
        <w:tab/>
        <w:t>Date</w:t>
      </w:r>
    </w:p>
    <w:p w14:paraId="4D128ACC" w14:textId="77777777" w:rsidR="00A15A46" w:rsidRPr="002B2CF3" w:rsidRDefault="00A15A46" w:rsidP="0088455C">
      <w:pPr>
        <w:ind w:left="-720"/>
        <w:rPr>
          <w:sz w:val="22"/>
          <w:szCs w:val="22"/>
        </w:rPr>
      </w:pPr>
    </w:p>
    <w:p w14:paraId="5B63A34D" w14:textId="77777777" w:rsidR="00A15A46" w:rsidRPr="007D2D8C" w:rsidRDefault="00A15A46" w:rsidP="00C44649">
      <w:pPr>
        <w:tabs>
          <w:tab w:val="center" w:pos="5688"/>
        </w:tabs>
        <w:spacing w:line="214" w:lineRule="auto"/>
        <w:ind w:left="-1080" w:firstLine="1080"/>
        <w:jc w:val="center"/>
        <w:rPr>
          <w:snapToGrid/>
          <w:sz w:val="22"/>
          <w:szCs w:val="22"/>
        </w:rPr>
      </w:pPr>
      <w:r w:rsidRPr="007D2D8C">
        <w:rPr>
          <w:sz w:val="22"/>
          <w:szCs w:val="22"/>
        </w:rPr>
        <w:br w:type="page"/>
      </w:r>
      <w:r w:rsidRPr="007D2D8C">
        <w:rPr>
          <w:noProof/>
          <w:snapToGrid/>
          <w:sz w:val="22"/>
          <w:szCs w:val="22"/>
        </w:rPr>
        <w:lastRenderedPageBreak/>
        <mc:AlternateContent>
          <mc:Choice Requires="wps">
            <w:drawing>
              <wp:anchor distT="0" distB="0" distL="114300" distR="114300" simplePos="0" relativeHeight="251677696" behindDoc="0" locked="0" layoutInCell="1" allowOverlap="1" wp14:anchorId="291E1568" wp14:editId="02280CCE">
                <wp:simplePos x="0" y="0"/>
                <wp:positionH relativeFrom="column">
                  <wp:posOffset>5495676</wp:posOffset>
                </wp:positionH>
                <wp:positionV relativeFrom="paragraph">
                  <wp:posOffset>-345219</wp:posOffset>
                </wp:positionV>
                <wp:extent cx="1093470" cy="274320"/>
                <wp:effectExtent l="0" t="0" r="0" b="0"/>
                <wp:wrapNone/>
                <wp:docPr id="101441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274320"/>
                        </a:xfrm>
                        <a:prstGeom prst="rect">
                          <a:avLst/>
                        </a:prstGeom>
                        <a:noFill/>
                        <a:ln w="9525">
                          <a:noFill/>
                          <a:miter lim="800000"/>
                          <a:headEnd/>
                          <a:tailEnd/>
                        </a:ln>
                      </wps:spPr>
                      <wps:txbx>
                        <w:txbxContent>
                          <w:p w14:paraId="20082EC3" w14:textId="77777777" w:rsidR="00A15A46" w:rsidRPr="0047192F" w:rsidRDefault="00A15A46" w:rsidP="00D55912">
                            <w:pPr>
                              <w:rPr>
                                <w:b/>
                                <w:bCs/>
                              </w:rPr>
                            </w:pPr>
                            <w:r w:rsidRPr="0047192F">
                              <w:rPr>
                                <w:b/>
                                <w:bCs/>
                              </w:rPr>
                              <w:t>EXHIBIT 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E1568" id="_x0000_s1036" type="#_x0000_t202" style="position:absolute;left:0;text-align:left;margin-left:432.75pt;margin-top:-27.2pt;width:86.1pt;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" filled="f" stroked="f">
                <v:textbox>
                  <w:txbxContent>
                    <w:p w14:paraId="20082EC3" w14:textId="77777777" w:rsidR="00A15A46" w:rsidRPr="0047192F" w:rsidRDefault="00A15A46" w:rsidP="00D55912">
                      <w:pPr>
                        <w:rPr>
                          <w:b/>
                          <w:bCs/>
                        </w:rPr>
                      </w:pPr>
                      <w:r w:rsidRPr="0047192F">
                        <w:rPr>
                          <w:b/>
                          <w:bCs/>
                        </w:rPr>
                        <w:t>EXHIBIT D</w:t>
                      </w:r>
                    </w:p>
                  </w:txbxContent>
                </v:textbox>
              </v:shape>
            </w:pict>
          </mc:Fallback>
        </mc:AlternateContent>
      </w:r>
      <w:r w:rsidRPr="007D2D8C">
        <w:rPr>
          <w:sz w:val="22"/>
          <w:szCs w:val="22"/>
        </w:rPr>
        <w:t>O</w:t>
      </w:r>
      <w:r w:rsidRPr="007D2D8C">
        <w:rPr>
          <w:snapToGrid/>
          <w:sz w:val="22"/>
          <w:szCs w:val="22"/>
        </w:rPr>
        <w:t>regon Department of Justice – Crime Victim and Survivor Services Division</w:t>
      </w:r>
    </w:p>
    <w:p w14:paraId="187CB018" w14:textId="77777777" w:rsidR="00A15A46" w:rsidRPr="007D2D8C" w:rsidRDefault="00A15A46" w:rsidP="00474B18">
      <w:pPr>
        <w:tabs>
          <w:tab w:val="center" w:pos="5688"/>
        </w:tabs>
        <w:autoSpaceDE w:val="0"/>
        <w:autoSpaceDN w:val="0"/>
        <w:adjustRightInd w:val="0"/>
        <w:spacing w:line="214" w:lineRule="auto"/>
        <w:ind w:left="-900" w:right="-900"/>
        <w:jc w:val="center"/>
        <w:rPr>
          <w:b/>
          <w:bCs/>
          <w:snapToGrid/>
          <w:sz w:val="22"/>
          <w:szCs w:val="22"/>
        </w:rPr>
      </w:pPr>
      <w:r w:rsidRPr="007D2D8C">
        <w:rPr>
          <w:b/>
          <w:bCs/>
          <w:snapToGrid/>
          <w:sz w:val="22"/>
          <w:szCs w:val="22"/>
        </w:rPr>
        <w:t>CERTIFICATION OF COMPLIANCE WITH REGULATIONS</w:t>
      </w:r>
    </w:p>
    <w:p w14:paraId="027C4A83" w14:textId="77777777" w:rsidR="00A15A46" w:rsidRPr="007D2D8C" w:rsidRDefault="00A15A46" w:rsidP="00474B18">
      <w:pPr>
        <w:tabs>
          <w:tab w:val="center" w:pos="5688"/>
        </w:tabs>
        <w:autoSpaceDE w:val="0"/>
        <w:autoSpaceDN w:val="0"/>
        <w:adjustRightInd w:val="0"/>
        <w:spacing w:line="214" w:lineRule="auto"/>
        <w:ind w:left="-900" w:right="-900"/>
        <w:jc w:val="center"/>
        <w:rPr>
          <w:b/>
          <w:bCs/>
          <w:snapToGrid/>
          <w:sz w:val="22"/>
          <w:szCs w:val="22"/>
        </w:rPr>
      </w:pPr>
      <w:r w:rsidRPr="007D2D8C">
        <w:rPr>
          <w:b/>
          <w:bCs/>
          <w:snapToGrid/>
          <w:sz w:val="22"/>
          <w:szCs w:val="22"/>
        </w:rPr>
        <w:t>OFFICE FOR CIVIL RIGHTS, OFFICE OF JUSTICE PROGRAMS</w:t>
      </w:r>
    </w:p>
    <w:p w14:paraId="6BAD62F8" w14:textId="77777777" w:rsidR="00FA2E8A" w:rsidRPr="007D2D8C" w:rsidRDefault="00A15A46" w:rsidP="00255ADF">
      <w:pPr>
        <w:tabs>
          <w:tab w:val="center" w:pos="5688"/>
        </w:tabs>
        <w:autoSpaceDE w:val="0"/>
        <w:autoSpaceDN w:val="0"/>
        <w:adjustRightInd w:val="0"/>
        <w:spacing w:after="240" w:line="214" w:lineRule="auto"/>
        <w:jc w:val="center"/>
        <w:rPr>
          <w:snapToGrid/>
          <w:sz w:val="22"/>
          <w:szCs w:val="22"/>
        </w:rPr>
      </w:pPr>
      <w:r w:rsidRPr="007D2D8C">
        <w:rPr>
          <w:b/>
          <w:bCs/>
          <w:snapToGrid/>
          <w:sz w:val="22"/>
          <w:szCs w:val="22"/>
        </w:rPr>
        <w:t>FOR SUBAWARDS ISSUED BY THE OREGON DEPARTMENT OF JUSTICE</w:t>
      </w:r>
      <w:bookmarkStart w:id="2" w:name="_Hlk208303024"/>
    </w:p>
    <w:tbl>
      <w:tblPr>
        <w:tblW w:w="5000" w:type="pct"/>
        <w:jc w:val="center"/>
        <w:tblCellMar>
          <w:left w:w="129" w:type="dxa"/>
          <w:right w:w="129" w:type="dxa"/>
        </w:tblCellMar>
        <w:tblLook w:val="0000" w:firstRow="0" w:lastRow="0" w:firstColumn="0" w:lastColumn="0" w:noHBand="0" w:noVBand="0"/>
      </w:tblPr>
      <w:tblGrid>
        <w:gridCol w:w="10028"/>
      </w:tblGrid>
      <w:tr w:rsidR="00FA2E8A" w:rsidRPr="007D2D8C" w14:paraId="584473B2" w14:textId="77777777" w:rsidTr="00DE1FC8">
        <w:trPr>
          <w:trHeight w:val="1551"/>
          <w:jc w:val="center"/>
        </w:trPr>
        <w:tc>
          <w:tcPr>
            <w:tcW w:w="5000" w:type="pct"/>
            <w:tcBorders>
              <w:top w:val="double" w:sz="7" w:space="0" w:color="000000"/>
              <w:left w:val="double" w:sz="7" w:space="0" w:color="000000"/>
              <w:bottom w:val="double" w:sz="7" w:space="0" w:color="000000"/>
              <w:right w:val="double" w:sz="7" w:space="0" w:color="000000"/>
            </w:tcBorders>
          </w:tcPr>
          <w:p w14:paraId="75BABE13" w14:textId="77777777" w:rsidR="00FA2E8A" w:rsidRPr="007D2D8C" w:rsidRDefault="00FA2E8A" w:rsidP="00DE1FC8">
            <w:pPr>
              <w:autoSpaceDE w:val="0"/>
              <w:autoSpaceDN w:val="0"/>
              <w:adjustRightInd w:val="0"/>
              <w:spacing w:line="144" w:lineRule="exact"/>
              <w:rPr>
                <w:snapToGrid/>
                <w:sz w:val="22"/>
                <w:szCs w:val="22"/>
              </w:rPr>
            </w:pPr>
          </w:p>
          <w:p w14:paraId="181AD405" w14:textId="49E7601F" w:rsidR="00FA2E8A" w:rsidRPr="007D2D8C" w:rsidRDefault="00FA2E8A" w:rsidP="00DE1FC8">
            <w:pPr>
              <w:autoSpaceDE w:val="0"/>
              <w:autoSpaceDN w:val="0"/>
              <w:adjustRightInd w:val="0"/>
              <w:spacing w:after="58" w:line="214" w:lineRule="auto"/>
              <w:jc w:val="both"/>
              <w:rPr>
                <w:snapToGrid/>
                <w:sz w:val="22"/>
                <w:szCs w:val="22"/>
              </w:rPr>
            </w:pPr>
            <w:r w:rsidRPr="007D2D8C">
              <w:rPr>
                <w:i/>
                <w:iCs/>
                <w:snapToGrid/>
                <w:sz w:val="22"/>
                <w:szCs w:val="22"/>
              </w:rPr>
              <w:t xml:space="preserve">INSTRUCTIONS:  Complete the identifying information, which is found on the Grant Award face sheet, in the table below. Read the form completely, </w:t>
            </w:r>
            <w:r w:rsidRPr="007D2D8C">
              <w:rPr>
                <w:b/>
                <w:bCs/>
                <w:i/>
                <w:iCs/>
                <w:snapToGrid/>
                <w:sz w:val="22"/>
                <w:szCs w:val="22"/>
              </w:rPr>
              <w:t>identifying, under “I,” the person responsible for reporting civil rights findings; and checking only the one certification under “II” that applies to your agency</w:t>
            </w:r>
            <w:r w:rsidRPr="007D2D8C">
              <w:rPr>
                <w:i/>
                <w:iCs/>
                <w:snapToGrid/>
                <w:sz w:val="22"/>
                <w:szCs w:val="22"/>
              </w:rPr>
              <w:t>. Have your Authorized Official sign as appropriate on page 2, forward a copy to the person you identified under “I”, keep a copy for your records, and  return the original to</w:t>
            </w:r>
            <w:r w:rsidRPr="007D2D8C">
              <w:rPr>
                <w:snapToGrid/>
                <w:sz w:val="22"/>
                <w:szCs w:val="22"/>
              </w:rPr>
              <w:t xml:space="preserve"> </w:t>
            </w:r>
            <w:r w:rsidRPr="007D2D8C">
              <w:rPr>
                <w:i/>
                <w:iCs/>
                <w:snapToGrid/>
                <w:sz w:val="22"/>
                <w:szCs w:val="22"/>
              </w:rPr>
              <w:t>t</w:t>
            </w:r>
            <w:r w:rsidRPr="007D2D8C">
              <w:rPr>
                <w:i/>
                <w:iCs/>
                <w:snapToGrid/>
                <w:color w:val="000000"/>
                <w:sz w:val="22"/>
                <w:szCs w:val="22"/>
              </w:rPr>
              <w:t>he</w:t>
            </w:r>
            <w:r w:rsidRPr="007D2D8C">
              <w:rPr>
                <w:i/>
                <w:iCs/>
                <w:snapToGrid/>
                <w:color w:val="FF0000"/>
                <w:sz w:val="22"/>
                <w:szCs w:val="22"/>
              </w:rPr>
              <w:t xml:space="preserve"> </w:t>
            </w:r>
            <w:r w:rsidRPr="007D2D8C">
              <w:rPr>
                <w:i/>
                <w:iCs/>
                <w:snapToGrid/>
                <w:color w:val="000000"/>
                <w:sz w:val="22"/>
                <w:szCs w:val="22"/>
              </w:rPr>
              <w:t>Oregon Department of Justice, Crime Victim and Survivor Services Division, 1162 Court Street NE, Salem, OR  97301-4096 along with your Grant Agreement</w:t>
            </w:r>
            <w:r w:rsidRPr="007D2D8C">
              <w:rPr>
                <w:i/>
                <w:iCs/>
                <w:snapToGrid/>
                <w:color w:val="0000FF"/>
                <w:sz w:val="22"/>
                <w:szCs w:val="22"/>
              </w:rPr>
              <w:t xml:space="preserve"> </w:t>
            </w:r>
            <w:r w:rsidRPr="007D2D8C">
              <w:rPr>
                <w:i/>
                <w:iCs/>
                <w:snapToGrid/>
                <w:sz w:val="22"/>
                <w:szCs w:val="22"/>
              </w:rPr>
              <w:t xml:space="preserve">and Exhibits A, B, C, </w:t>
            </w:r>
            <w:r w:rsidR="004269D6">
              <w:rPr>
                <w:i/>
                <w:iCs/>
                <w:snapToGrid/>
                <w:sz w:val="22"/>
                <w:szCs w:val="22"/>
              </w:rPr>
              <w:t xml:space="preserve">E, F, </w:t>
            </w:r>
            <w:r w:rsidRPr="007D2D8C">
              <w:rPr>
                <w:i/>
                <w:iCs/>
                <w:snapToGrid/>
                <w:sz w:val="22"/>
                <w:szCs w:val="22"/>
              </w:rPr>
              <w:t xml:space="preserve">and </w:t>
            </w:r>
            <w:r w:rsidR="004269D6">
              <w:rPr>
                <w:i/>
                <w:iCs/>
                <w:snapToGrid/>
                <w:sz w:val="22"/>
                <w:szCs w:val="22"/>
              </w:rPr>
              <w:t>G</w:t>
            </w:r>
            <w:r w:rsidRPr="007D2D8C">
              <w:rPr>
                <w:b/>
                <w:i/>
                <w:iCs/>
                <w:snapToGrid/>
                <w:sz w:val="22"/>
                <w:szCs w:val="22"/>
              </w:rPr>
              <w:t>.</w:t>
            </w:r>
          </w:p>
        </w:tc>
      </w:tr>
    </w:tbl>
    <w:tbl>
      <w:tblPr>
        <w:tblpPr w:leftFromText="180" w:rightFromText="180" w:vertAnchor="text" w:horzAnchor="margin" w:tblpXSpec="center" w:tblpY="153"/>
        <w:tblW w:w="5000" w:type="pct"/>
        <w:tblBorders>
          <w:top w:val="single" w:sz="15" w:space="0" w:color="000000"/>
          <w:left w:val="single" w:sz="15" w:space="0" w:color="000000"/>
          <w:bottom w:val="single" w:sz="15" w:space="0" w:color="000000"/>
          <w:right w:val="single" w:sz="15" w:space="0" w:color="000000"/>
          <w:insideH w:val="single" w:sz="6" w:space="0" w:color="FFFFFF"/>
          <w:insideV w:val="single" w:sz="6" w:space="0" w:color="FFFFFF"/>
        </w:tblBorders>
        <w:tblCellMar>
          <w:top w:w="86" w:type="dxa"/>
          <w:left w:w="84" w:type="dxa"/>
          <w:bottom w:w="86" w:type="dxa"/>
          <w:right w:w="84" w:type="dxa"/>
        </w:tblCellMar>
        <w:tblLook w:val="0000" w:firstRow="0" w:lastRow="0" w:firstColumn="0" w:lastColumn="0" w:noHBand="0" w:noVBand="0"/>
      </w:tblPr>
      <w:tblGrid>
        <w:gridCol w:w="4355"/>
        <w:gridCol w:w="831"/>
        <w:gridCol w:w="4856"/>
      </w:tblGrid>
      <w:tr w:rsidR="00FA2E8A" w:rsidRPr="007D2D8C" w14:paraId="6926EDED" w14:textId="77777777" w:rsidTr="0030145C">
        <w:trPr>
          <w:trHeight w:val="233"/>
        </w:trPr>
        <w:tc>
          <w:tcPr>
            <w:tcW w:w="2168" w:type="pct"/>
            <w:tcBorders>
              <w:top w:val="single" w:sz="15" w:space="0" w:color="000000"/>
              <w:left w:val="single" w:sz="15" w:space="0" w:color="000000"/>
              <w:bottom w:val="single" w:sz="6" w:space="0" w:color="FFFFFF"/>
              <w:right w:val="nil"/>
            </w:tcBorders>
          </w:tcPr>
          <w:p w14:paraId="7A69BB01" w14:textId="002CB2EC" w:rsidR="00FA2E8A" w:rsidRPr="007D2D8C" w:rsidRDefault="00FA2E8A" w:rsidP="00DE1FC8">
            <w:pPr>
              <w:autoSpaceDE w:val="0"/>
              <w:autoSpaceDN w:val="0"/>
              <w:adjustRightInd w:val="0"/>
              <w:spacing w:line="214" w:lineRule="auto"/>
              <w:rPr>
                <w:snapToGrid/>
                <w:sz w:val="22"/>
                <w:szCs w:val="22"/>
              </w:rPr>
            </w:pPr>
            <w:r w:rsidRPr="007D2D8C">
              <w:rPr>
                <w:b/>
                <w:bCs/>
                <w:snapToGrid/>
                <w:sz w:val="22"/>
                <w:szCs w:val="22"/>
              </w:rPr>
              <w:t xml:space="preserve">Grant Award: </w:t>
            </w:r>
            <w:r w:rsidRPr="003A37A2">
              <w:rPr>
                <w:snapToGrid/>
                <w:sz w:val="22"/>
                <w:szCs w:val="22"/>
              </w:rPr>
              <w:fldChar w:fldCharType="begin"/>
            </w:r>
            <w:r w:rsidRPr="003A37A2">
              <w:rPr>
                <w:snapToGrid/>
                <w:sz w:val="22"/>
                <w:szCs w:val="22"/>
              </w:rPr>
              <w:instrText xml:space="preserve"> MERGEFIELD Grant_Number </w:instrText>
            </w:r>
            <w:r w:rsidRPr="003A37A2">
              <w:rPr>
                <w:snapToGrid/>
                <w:sz w:val="22"/>
                <w:szCs w:val="22"/>
              </w:rPr>
              <w:fldChar w:fldCharType="separate"/>
            </w:r>
            <w:r w:rsidR="0036686C">
              <w:rPr>
                <w:noProof/>
                <w:snapToGrid/>
                <w:sz w:val="22"/>
                <w:szCs w:val="22"/>
              </w:rPr>
              <w:t>«Grant_Number»</w:t>
            </w:r>
            <w:r w:rsidRPr="003A37A2">
              <w:rPr>
                <w:snapToGrid/>
                <w:sz w:val="22"/>
                <w:szCs w:val="22"/>
              </w:rPr>
              <w:fldChar w:fldCharType="end"/>
            </w:r>
          </w:p>
        </w:tc>
        <w:tc>
          <w:tcPr>
            <w:tcW w:w="2832" w:type="pct"/>
            <w:gridSpan w:val="2"/>
            <w:tcBorders>
              <w:top w:val="single" w:sz="15" w:space="0" w:color="000000"/>
              <w:left w:val="nil"/>
              <w:bottom w:val="single" w:sz="6" w:space="0" w:color="FFFFFF"/>
              <w:right w:val="single" w:sz="15" w:space="0" w:color="000000"/>
            </w:tcBorders>
          </w:tcPr>
          <w:p w14:paraId="14F07E38" w14:textId="24F86D7D" w:rsidR="00FA2E8A" w:rsidRPr="007D2D8C" w:rsidRDefault="00FA2E8A" w:rsidP="00DE1FC8">
            <w:pPr>
              <w:autoSpaceDE w:val="0"/>
              <w:autoSpaceDN w:val="0"/>
              <w:adjustRightInd w:val="0"/>
              <w:spacing w:line="214" w:lineRule="auto"/>
              <w:rPr>
                <w:snapToGrid/>
                <w:sz w:val="22"/>
                <w:szCs w:val="22"/>
              </w:rPr>
            </w:pPr>
            <w:r w:rsidRPr="007D2D8C">
              <w:rPr>
                <w:b/>
                <w:bCs/>
                <w:snapToGrid/>
                <w:sz w:val="22"/>
                <w:szCs w:val="22"/>
              </w:rPr>
              <w:t xml:space="preserve">Grant Title: </w:t>
            </w:r>
            <w:bookmarkStart w:id="3" w:name="_Hlk215555022"/>
            <w:r w:rsidRPr="003A37A2">
              <w:rPr>
                <w:snapToGrid/>
                <w:sz w:val="22"/>
                <w:szCs w:val="22"/>
              </w:rPr>
              <w:t xml:space="preserve">2026 </w:t>
            </w:r>
            <w:r w:rsidR="0053724B">
              <w:rPr>
                <w:snapToGrid/>
                <w:sz w:val="22"/>
                <w:szCs w:val="22"/>
              </w:rPr>
              <w:t>SASP Continuation</w:t>
            </w:r>
            <w:r w:rsidRPr="003A37A2">
              <w:rPr>
                <w:snapToGrid/>
                <w:sz w:val="22"/>
                <w:szCs w:val="22"/>
              </w:rPr>
              <w:t xml:space="preserve"> Grant</w:t>
            </w:r>
            <w:bookmarkEnd w:id="3"/>
          </w:p>
        </w:tc>
      </w:tr>
      <w:tr w:rsidR="00FA2E8A" w:rsidRPr="007D2D8C" w14:paraId="3268FC4C" w14:textId="77777777" w:rsidTr="0030145C">
        <w:tc>
          <w:tcPr>
            <w:tcW w:w="5000" w:type="pct"/>
            <w:gridSpan w:val="3"/>
            <w:tcBorders>
              <w:top w:val="single" w:sz="7" w:space="0" w:color="000000"/>
              <w:left w:val="single" w:sz="15" w:space="0" w:color="000000"/>
              <w:bottom w:val="single" w:sz="6" w:space="0" w:color="FFFFFF"/>
              <w:right w:val="single" w:sz="15" w:space="0" w:color="000000"/>
            </w:tcBorders>
          </w:tcPr>
          <w:p w14:paraId="4DEDAF40" w14:textId="7F2BEB14" w:rsidR="00FA2E8A" w:rsidRPr="003A37A2" w:rsidRDefault="00FA2E8A" w:rsidP="00DE1FC8">
            <w:pPr>
              <w:autoSpaceDE w:val="0"/>
              <w:autoSpaceDN w:val="0"/>
              <w:adjustRightInd w:val="0"/>
              <w:spacing w:line="214" w:lineRule="auto"/>
              <w:rPr>
                <w:snapToGrid/>
                <w:sz w:val="22"/>
                <w:szCs w:val="22"/>
              </w:rPr>
            </w:pPr>
            <w:r w:rsidRPr="007D2D8C">
              <w:rPr>
                <w:b/>
                <w:bCs/>
                <w:snapToGrid/>
                <w:sz w:val="22"/>
                <w:szCs w:val="22"/>
              </w:rPr>
              <w:t>Subrecipient Name</w:t>
            </w:r>
            <w:r w:rsidRPr="007D2D8C">
              <w:rPr>
                <w:snapToGrid/>
                <w:sz w:val="22"/>
                <w:szCs w:val="22"/>
              </w:rPr>
              <w:t xml:space="preserve"> (Funded Entity)</w:t>
            </w:r>
            <w:r w:rsidRPr="007D2D8C">
              <w:rPr>
                <w:b/>
                <w:bCs/>
                <w:snapToGrid/>
                <w:sz w:val="22"/>
                <w:szCs w:val="22"/>
              </w:rPr>
              <w:t xml:space="preserve">: </w:t>
            </w:r>
            <w:r w:rsidR="00A92C24">
              <w:rPr>
                <w:snapToGrid/>
                <w:sz w:val="22"/>
                <w:szCs w:val="22"/>
              </w:rPr>
              <w:fldChar w:fldCharType="begin"/>
            </w:r>
            <w:r w:rsidR="00A92C24">
              <w:rPr>
                <w:snapToGrid/>
                <w:sz w:val="22"/>
                <w:szCs w:val="22"/>
              </w:rPr>
              <w:instrText xml:space="preserve"> MERGEFIELD Grantee_Legal_Name </w:instrText>
            </w:r>
            <w:r w:rsidR="00A92C24">
              <w:rPr>
                <w:snapToGrid/>
                <w:sz w:val="22"/>
                <w:szCs w:val="22"/>
              </w:rPr>
              <w:fldChar w:fldCharType="separate"/>
            </w:r>
            <w:r w:rsidR="0036686C">
              <w:rPr>
                <w:noProof/>
                <w:snapToGrid/>
                <w:sz w:val="22"/>
                <w:szCs w:val="22"/>
              </w:rPr>
              <w:t>«Grantee_Legal_Name»</w:t>
            </w:r>
            <w:r w:rsidR="00A92C24">
              <w:rPr>
                <w:snapToGrid/>
                <w:sz w:val="22"/>
                <w:szCs w:val="22"/>
              </w:rPr>
              <w:fldChar w:fldCharType="end"/>
            </w:r>
          </w:p>
        </w:tc>
      </w:tr>
      <w:tr w:rsidR="00FA2E8A" w:rsidRPr="007D2D8C" w14:paraId="0DBE739B" w14:textId="77777777" w:rsidTr="0030145C">
        <w:trPr>
          <w:trHeight w:val="217"/>
        </w:trPr>
        <w:tc>
          <w:tcPr>
            <w:tcW w:w="5000" w:type="pct"/>
            <w:gridSpan w:val="3"/>
            <w:tcBorders>
              <w:top w:val="single" w:sz="7" w:space="0" w:color="000000"/>
              <w:left w:val="single" w:sz="15" w:space="0" w:color="000000"/>
              <w:bottom w:val="single" w:sz="6" w:space="0" w:color="FFFFFF"/>
              <w:right w:val="single" w:sz="15" w:space="0" w:color="000000"/>
            </w:tcBorders>
          </w:tcPr>
          <w:p w14:paraId="7960B2F6" w14:textId="2BD7E784" w:rsidR="00FA2E8A" w:rsidRPr="007D2D8C" w:rsidRDefault="00FA2E8A" w:rsidP="0036686C">
            <w:pPr>
              <w:autoSpaceDE w:val="0"/>
              <w:autoSpaceDN w:val="0"/>
              <w:adjustRightInd w:val="0"/>
              <w:spacing w:line="214" w:lineRule="auto"/>
              <w:jc w:val="both"/>
              <w:rPr>
                <w:snapToGrid/>
                <w:sz w:val="22"/>
                <w:szCs w:val="22"/>
              </w:rPr>
            </w:pPr>
            <w:r w:rsidRPr="007D2D8C">
              <w:rPr>
                <w:b/>
                <w:bCs/>
                <w:snapToGrid/>
                <w:sz w:val="22"/>
                <w:szCs w:val="22"/>
              </w:rPr>
              <w:t xml:space="preserve">Address: </w:t>
            </w:r>
            <w:r>
              <w:rPr>
                <w:snapToGrid/>
                <w:sz w:val="22"/>
                <w:szCs w:val="22"/>
              </w:rPr>
              <w:fldChar w:fldCharType="begin"/>
            </w:r>
            <w:r>
              <w:rPr>
                <w:snapToGrid/>
                <w:sz w:val="22"/>
                <w:szCs w:val="22"/>
              </w:rPr>
              <w:instrText xml:space="preserve"> MERGEFIELD Address </w:instrText>
            </w:r>
            <w:r>
              <w:rPr>
                <w:snapToGrid/>
                <w:sz w:val="22"/>
                <w:szCs w:val="22"/>
              </w:rPr>
              <w:fldChar w:fldCharType="separate"/>
            </w:r>
            <w:r w:rsidR="0036686C">
              <w:rPr>
                <w:noProof/>
                <w:snapToGrid/>
                <w:sz w:val="22"/>
                <w:szCs w:val="22"/>
              </w:rPr>
              <w:t>«Address»</w:t>
            </w:r>
            <w:r>
              <w:rPr>
                <w:snapToGrid/>
                <w:sz w:val="22"/>
                <w:szCs w:val="22"/>
              </w:rPr>
              <w:fldChar w:fldCharType="end"/>
            </w:r>
            <w:r>
              <w:rPr>
                <w:snapToGrid/>
                <w:sz w:val="22"/>
                <w:szCs w:val="22"/>
              </w:rPr>
              <w:t xml:space="preserve">, </w:t>
            </w:r>
            <w:r>
              <w:rPr>
                <w:snapToGrid/>
                <w:sz w:val="22"/>
                <w:szCs w:val="22"/>
              </w:rPr>
              <w:fldChar w:fldCharType="begin"/>
            </w:r>
            <w:r>
              <w:rPr>
                <w:snapToGrid/>
                <w:sz w:val="22"/>
                <w:szCs w:val="22"/>
              </w:rPr>
              <w:instrText xml:space="preserve"> MERGEFIELD CityStateZip </w:instrText>
            </w:r>
            <w:r>
              <w:rPr>
                <w:snapToGrid/>
                <w:sz w:val="22"/>
                <w:szCs w:val="22"/>
              </w:rPr>
              <w:fldChar w:fldCharType="separate"/>
            </w:r>
            <w:r w:rsidR="0036686C">
              <w:rPr>
                <w:noProof/>
                <w:snapToGrid/>
                <w:sz w:val="22"/>
                <w:szCs w:val="22"/>
              </w:rPr>
              <w:t>«CityStateZip»</w:t>
            </w:r>
            <w:r>
              <w:rPr>
                <w:snapToGrid/>
                <w:sz w:val="22"/>
                <w:szCs w:val="22"/>
              </w:rPr>
              <w:fldChar w:fldCharType="end"/>
            </w:r>
          </w:p>
        </w:tc>
      </w:tr>
      <w:tr w:rsidR="00FA2E8A" w:rsidRPr="007D2D8C" w14:paraId="5234B60E" w14:textId="77777777" w:rsidTr="0030145C">
        <w:trPr>
          <w:trHeight w:val="433"/>
        </w:trPr>
        <w:tc>
          <w:tcPr>
            <w:tcW w:w="2582" w:type="pct"/>
            <w:gridSpan w:val="2"/>
            <w:tcBorders>
              <w:top w:val="single" w:sz="7" w:space="0" w:color="000000"/>
              <w:left w:val="single" w:sz="15" w:space="0" w:color="000000"/>
              <w:bottom w:val="single" w:sz="8" w:space="0" w:color="000000"/>
              <w:right w:val="single" w:sz="6" w:space="0" w:color="FFFFFF"/>
            </w:tcBorders>
          </w:tcPr>
          <w:p w14:paraId="7E28DC73" w14:textId="49823C35" w:rsidR="00FA2E8A" w:rsidRDefault="00FA2E8A" w:rsidP="00DE1FC8">
            <w:pPr>
              <w:tabs>
                <w:tab w:val="left" w:pos="-1440"/>
              </w:tabs>
              <w:autoSpaceDE w:val="0"/>
              <w:autoSpaceDN w:val="0"/>
              <w:adjustRightInd w:val="0"/>
              <w:spacing w:after="19" w:line="214" w:lineRule="auto"/>
              <w:rPr>
                <w:snapToGrid/>
                <w:sz w:val="22"/>
                <w:szCs w:val="22"/>
              </w:rPr>
            </w:pPr>
            <w:r w:rsidRPr="007D2D8C">
              <w:rPr>
                <w:b/>
                <w:bCs/>
                <w:snapToGrid/>
                <w:sz w:val="22"/>
                <w:szCs w:val="22"/>
              </w:rPr>
              <w:t>Project Period:</w:t>
            </w:r>
            <w:r w:rsidRPr="007D2D8C">
              <w:rPr>
                <w:snapToGrid/>
                <w:sz w:val="22"/>
                <w:szCs w:val="22"/>
              </w:rPr>
              <w:t xml:space="preserve"> Start Date:</w:t>
            </w:r>
            <w:r>
              <w:rPr>
                <w:snapToGrid/>
                <w:sz w:val="22"/>
                <w:szCs w:val="22"/>
              </w:rPr>
              <w:t xml:space="preserve"> </w:t>
            </w:r>
            <w:r w:rsidR="0053724B">
              <w:rPr>
                <w:snapToGrid/>
                <w:sz w:val="22"/>
                <w:szCs w:val="22"/>
              </w:rPr>
              <w:t>January</w:t>
            </w:r>
            <w:r>
              <w:rPr>
                <w:snapToGrid/>
                <w:sz w:val="22"/>
                <w:szCs w:val="22"/>
              </w:rPr>
              <w:t xml:space="preserve"> 1, 202</w:t>
            </w:r>
            <w:r w:rsidR="0053724B">
              <w:rPr>
                <w:snapToGrid/>
                <w:sz w:val="22"/>
                <w:szCs w:val="22"/>
              </w:rPr>
              <w:t>6</w:t>
            </w:r>
            <w:r>
              <w:rPr>
                <w:snapToGrid/>
                <w:sz w:val="22"/>
                <w:szCs w:val="22"/>
              </w:rPr>
              <w:t xml:space="preserve"> </w:t>
            </w:r>
          </w:p>
          <w:p w14:paraId="009E1241" w14:textId="73B3A297" w:rsidR="00FA2E8A" w:rsidRPr="007D2D8C" w:rsidRDefault="00FA2E8A" w:rsidP="0030145C">
            <w:pPr>
              <w:tabs>
                <w:tab w:val="left" w:pos="-1440"/>
              </w:tabs>
              <w:autoSpaceDE w:val="0"/>
              <w:autoSpaceDN w:val="0"/>
              <w:adjustRightInd w:val="0"/>
              <w:spacing w:after="19" w:line="214" w:lineRule="auto"/>
              <w:ind w:left="976" w:firstLine="540"/>
              <w:rPr>
                <w:snapToGrid/>
                <w:sz w:val="22"/>
                <w:szCs w:val="22"/>
              </w:rPr>
            </w:pPr>
            <w:r w:rsidRPr="007D2D8C">
              <w:rPr>
                <w:snapToGrid/>
                <w:sz w:val="22"/>
                <w:szCs w:val="22"/>
              </w:rPr>
              <w:t xml:space="preserve">End Date: </w:t>
            </w:r>
            <w:r w:rsidR="0053724B">
              <w:rPr>
                <w:snapToGrid/>
                <w:sz w:val="22"/>
                <w:szCs w:val="22"/>
              </w:rPr>
              <w:t>December 31</w:t>
            </w:r>
            <w:r>
              <w:rPr>
                <w:snapToGrid/>
                <w:sz w:val="22"/>
                <w:szCs w:val="22"/>
              </w:rPr>
              <w:t>, 2026</w:t>
            </w:r>
          </w:p>
        </w:tc>
        <w:tc>
          <w:tcPr>
            <w:tcW w:w="2418" w:type="pct"/>
            <w:tcBorders>
              <w:top w:val="single" w:sz="7" w:space="0" w:color="000000"/>
              <w:left w:val="single" w:sz="7" w:space="0" w:color="000000"/>
              <w:bottom w:val="single" w:sz="8" w:space="0" w:color="000000"/>
              <w:right w:val="single" w:sz="15" w:space="0" w:color="000000"/>
            </w:tcBorders>
          </w:tcPr>
          <w:p w14:paraId="650A2B87" w14:textId="6C33E833" w:rsidR="00FA2E8A" w:rsidRPr="007D2D8C" w:rsidRDefault="00FA2E8A" w:rsidP="00DE1FC8">
            <w:pPr>
              <w:autoSpaceDE w:val="0"/>
              <w:autoSpaceDN w:val="0"/>
              <w:adjustRightInd w:val="0"/>
              <w:spacing w:after="19" w:line="214" w:lineRule="auto"/>
              <w:rPr>
                <w:snapToGrid/>
                <w:sz w:val="22"/>
                <w:szCs w:val="22"/>
              </w:rPr>
            </w:pPr>
            <w:r w:rsidRPr="007D2D8C">
              <w:rPr>
                <w:b/>
                <w:bCs/>
                <w:snapToGrid/>
                <w:sz w:val="22"/>
                <w:szCs w:val="22"/>
              </w:rPr>
              <w:t xml:space="preserve">Award Amount: </w:t>
            </w:r>
            <w:r w:rsidR="0030145C">
              <w:rPr>
                <w:b/>
                <w:bCs/>
                <w:snapToGrid/>
                <w:sz w:val="22"/>
                <w:szCs w:val="22"/>
              </w:rPr>
              <w:t xml:space="preserve">  </w:t>
            </w:r>
            <w:r w:rsidR="00A92C24">
              <w:rPr>
                <w:snapToGrid/>
                <w:sz w:val="22"/>
                <w:szCs w:val="22"/>
              </w:rPr>
              <w:fldChar w:fldCharType="begin"/>
            </w:r>
            <w:r w:rsidR="00A92C24">
              <w:rPr>
                <w:snapToGrid/>
                <w:sz w:val="22"/>
                <w:szCs w:val="22"/>
              </w:rPr>
              <w:instrText xml:space="preserve"> MERGEFIELD Allocation_2026 </w:instrText>
            </w:r>
            <w:r w:rsidR="0030145C" w:rsidRPr="0030145C">
              <w:rPr>
                <w:snapToGrid/>
                <w:sz w:val="22"/>
                <w:szCs w:val="22"/>
              </w:rPr>
              <w:instrText xml:space="preserve"> \# </w:instrText>
            </w:r>
            <w:r w:rsidR="0036686C">
              <w:rPr>
                <w:snapToGrid/>
                <w:sz w:val="22"/>
                <w:szCs w:val="22"/>
              </w:rPr>
              <w:instrText>"</w:instrText>
            </w:r>
            <w:r w:rsidR="0030145C" w:rsidRPr="0030145C">
              <w:rPr>
                <w:snapToGrid/>
                <w:sz w:val="22"/>
                <w:szCs w:val="22"/>
              </w:rPr>
              <w:instrText>$</w:instrText>
            </w:r>
            <w:r w:rsidR="0036686C">
              <w:rPr>
                <w:snapToGrid/>
                <w:sz w:val="22"/>
                <w:szCs w:val="22"/>
              </w:rPr>
              <w:instrText xml:space="preserve">  </w:instrText>
            </w:r>
            <w:r w:rsidR="0030145C" w:rsidRPr="0030145C">
              <w:rPr>
                <w:snapToGrid/>
                <w:sz w:val="22"/>
                <w:szCs w:val="22"/>
              </w:rPr>
              <w:instrText>#,###.00</w:instrText>
            </w:r>
            <w:r w:rsidR="0036686C">
              <w:rPr>
                <w:snapToGrid/>
                <w:sz w:val="22"/>
                <w:szCs w:val="22"/>
              </w:rPr>
              <w:instrText>"</w:instrText>
            </w:r>
            <w:r w:rsidR="00A92C24">
              <w:rPr>
                <w:snapToGrid/>
                <w:sz w:val="22"/>
                <w:szCs w:val="22"/>
              </w:rPr>
              <w:fldChar w:fldCharType="separate"/>
            </w:r>
            <w:r w:rsidR="0036686C">
              <w:rPr>
                <w:noProof/>
                <w:snapToGrid/>
                <w:sz w:val="22"/>
                <w:szCs w:val="22"/>
              </w:rPr>
              <w:t>«Allocation_2026»</w:t>
            </w:r>
            <w:r w:rsidR="00A92C24">
              <w:rPr>
                <w:snapToGrid/>
                <w:sz w:val="22"/>
                <w:szCs w:val="22"/>
              </w:rPr>
              <w:fldChar w:fldCharType="end"/>
            </w:r>
          </w:p>
        </w:tc>
      </w:tr>
      <w:tr w:rsidR="00FA2E8A" w:rsidRPr="007D2D8C" w14:paraId="4F337DE8" w14:textId="77777777" w:rsidTr="0030145C">
        <w:trPr>
          <w:trHeight w:val="196"/>
        </w:trPr>
        <w:tc>
          <w:tcPr>
            <w:tcW w:w="5000" w:type="pct"/>
            <w:gridSpan w:val="3"/>
            <w:tcBorders>
              <w:top w:val="single" w:sz="8" w:space="0" w:color="000000"/>
              <w:left w:val="single" w:sz="18" w:space="0" w:color="000000"/>
              <w:bottom w:val="single" w:sz="18" w:space="0" w:color="000000"/>
              <w:right w:val="single" w:sz="18" w:space="0" w:color="000000"/>
            </w:tcBorders>
          </w:tcPr>
          <w:p w14:paraId="58A864E5" w14:textId="75B51727" w:rsidR="00FA2E8A" w:rsidRPr="007D2D8C" w:rsidRDefault="00FA2E8A" w:rsidP="0030145C">
            <w:pPr>
              <w:autoSpaceDE w:val="0"/>
              <w:autoSpaceDN w:val="0"/>
              <w:adjustRightInd w:val="0"/>
              <w:spacing w:line="214" w:lineRule="auto"/>
              <w:rPr>
                <w:snapToGrid/>
                <w:sz w:val="22"/>
                <w:szCs w:val="22"/>
              </w:rPr>
            </w:pPr>
            <w:r w:rsidRPr="007D2D8C">
              <w:rPr>
                <w:b/>
                <w:bCs/>
                <w:snapToGrid/>
                <w:sz w:val="22"/>
                <w:szCs w:val="22"/>
              </w:rPr>
              <w:t xml:space="preserve">Contact Name, Phone # &amp; E-mail address: </w:t>
            </w:r>
            <w:r>
              <w:rPr>
                <w:b/>
                <w:bCs/>
                <w:snapToGrid/>
                <w:sz w:val="22"/>
                <w:szCs w:val="22"/>
              </w:rPr>
              <w:t xml:space="preserve"> </w:t>
            </w:r>
            <w:r>
              <w:rPr>
                <w:snapToGrid/>
                <w:sz w:val="22"/>
                <w:szCs w:val="22"/>
              </w:rPr>
              <w:fldChar w:fldCharType="begin"/>
            </w:r>
            <w:r>
              <w:rPr>
                <w:snapToGrid/>
                <w:sz w:val="22"/>
                <w:szCs w:val="22"/>
              </w:rPr>
              <w:instrText xml:space="preserve"> MERGEFIELD First_Name </w:instrText>
            </w:r>
            <w:r>
              <w:rPr>
                <w:snapToGrid/>
                <w:sz w:val="22"/>
                <w:szCs w:val="22"/>
              </w:rPr>
              <w:fldChar w:fldCharType="separate"/>
            </w:r>
            <w:r w:rsidR="0036686C">
              <w:rPr>
                <w:noProof/>
                <w:snapToGrid/>
                <w:sz w:val="22"/>
                <w:szCs w:val="22"/>
              </w:rPr>
              <w:t>«First_Name»</w:t>
            </w:r>
            <w:r>
              <w:rPr>
                <w:snapToGrid/>
                <w:sz w:val="22"/>
                <w:szCs w:val="22"/>
              </w:rPr>
              <w:fldChar w:fldCharType="end"/>
            </w:r>
            <w:r>
              <w:rPr>
                <w:snapToGrid/>
                <w:sz w:val="22"/>
                <w:szCs w:val="22"/>
              </w:rPr>
              <w:t xml:space="preserve"> </w:t>
            </w:r>
            <w:r>
              <w:rPr>
                <w:snapToGrid/>
                <w:sz w:val="22"/>
                <w:szCs w:val="22"/>
              </w:rPr>
              <w:fldChar w:fldCharType="begin"/>
            </w:r>
            <w:r>
              <w:rPr>
                <w:snapToGrid/>
                <w:sz w:val="22"/>
                <w:szCs w:val="22"/>
              </w:rPr>
              <w:instrText xml:space="preserve"> MERGEFIELD Last_Name </w:instrText>
            </w:r>
            <w:r>
              <w:rPr>
                <w:snapToGrid/>
                <w:sz w:val="22"/>
                <w:szCs w:val="22"/>
              </w:rPr>
              <w:fldChar w:fldCharType="separate"/>
            </w:r>
            <w:r w:rsidR="0036686C">
              <w:rPr>
                <w:noProof/>
                <w:snapToGrid/>
                <w:sz w:val="22"/>
                <w:szCs w:val="22"/>
              </w:rPr>
              <w:t>«Last_Name»</w:t>
            </w:r>
            <w:r>
              <w:rPr>
                <w:snapToGrid/>
                <w:sz w:val="22"/>
                <w:szCs w:val="22"/>
              </w:rPr>
              <w:fldChar w:fldCharType="end"/>
            </w:r>
            <w:r>
              <w:rPr>
                <w:snapToGrid/>
                <w:sz w:val="22"/>
                <w:szCs w:val="22"/>
              </w:rPr>
              <w:t xml:space="preserve">, </w:t>
            </w:r>
            <w:r>
              <w:rPr>
                <w:snapToGrid/>
                <w:sz w:val="22"/>
                <w:szCs w:val="22"/>
              </w:rPr>
              <w:fldChar w:fldCharType="begin"/>
            </w:r>
            <w:r>
              <w:rPr>
                <w:snapToGrid/>
                <w:sz w:val="22"/>
                <w:szCs w:val="22"/>
              </w:rPr>
              <w:instrText xml:space="preserve"> MERGEFIELD Phone </w:instrText>
            </w:r>
            <w:r>
              <w:rPr>
                <w:snapToGrid/>
                <w:sz w:val="22"/>
                <w:szCs w:val="22"/>
              </w:rPr>
              <w:fldChar w:fldCharType="separate"/>
            </w:r>
            <w:r w:rsidR="0036686C">
              <w:rPr>
                <w:noProof/>
                <w:snapToGrid/>
                <w:sz w:val="22"/>
                <w:szCs w:val="22"/>
              </w:rPr>
              <w:t>«Phone»</w:t>
            </w:r>
            <w:r>
              <w:rPr>
                <w:snapToGrid/>
                <w:sz w:val="22"/>
                <w:szCs w:val="22"/>
              </w:rPr>
              <w:fldChar w:fldCharType="end"/>
            </w:r>
            <w:r>
              <w:rPr>
                <w:snapToGrid/>
                <w:sz w:val="22"/>
                <w:szCs w:val="22"/>
              </w:rPr>
              <w:t xml:space="preserve">, </w:t>
            </w:r>
            <w:r>
              <w:rPr>
                <w:snapToGrid/>
                <w:sz w:val="22"/>
                <w:szCs w:val="22"/>
              </w:rPr>
              <w:fldChar w:fldCharType="begin"/>
            </w:r>
            <w:r>
              <w:rPr>
                <w:snapToGrid/>
                <w:sz w:val="22"/>
                <w:szCs w:val="22"/>
              </w:rPr>
              <w:instrText xml:space="preserve"> MERGEFIELD Email </w:instrText>
            </w:r>
            <w:r>
              <w:rPr>
                <w:snapToGrid/>
                <w:sz w:val="22"/>
                <w:szCs w:val="22"/>
              </w:rPr>
              <w:fldChar w:fldCharType="separate"/>
            </w:r>
            <w:r w:rsidR="0036686C">
              <w:rPr>
                <w:noProof/>
                <w:snapToGrid/>
                <w:sz w:val="22"/>
                <w:szCs w:val="22"/>
              </w:rPr>
              <w:t>«Email»</w:t>
            </w:r>
            <w:r>
              <w:rPr>
                <w:snapToGrid/>
                <w:sz w:val="22"/>
                <w:szCs w:val="22"/>
              </w:rPr>
              <w:fldChar w:fldCharType="end"/>
            </w:r>
          </w:p>
        </w:tc>
      </w:tr>
      <w:bookmarkEnd w:id="2"/>
    </w:tbl>
    <w:p w14:paraId="3EAE4765" w14:textId="05720986" w:rsidR="00A15A46" w:rsidRPr="007D2D8C" w:rsidRDefault="00A15A46" w:rsidP="00FA2E8A">
      <w:pPr>
        <w:tabs>
          <w:tab w:val="center" w:pos="5688"/>
        </w:tabs>
        <w:autoSpaceDE w:val="0"/>
        <w:autoSpaceDN w:val="0"/>
        <w:adjustRightInd w:val="0"/>
        <w:spacing w:line="214" w:lineRule="auto"/>
        <w:ind w:left="-900" w:right="-900"/>
        <w:jc w:val="center"/>
        <w:rPr>
          <w:snapToGrid/>
          <w:sz w:val="22"/>
          <w:szCs w:val="22"/>
        </w:rPr>
      </w:pPr>
    </w:p>
    <w:p w14:paraId="3EF5B9F8" w14:textId="77777777" w:rsidR="00A15A46" w:rsidRPr="007D2D8C" w:rsidRDefault="00A15A46" w:rsidP="00FA2E8A">
      <w:pPr>
        <w:tabs>
          <w:tab w:val="left" w:pos="-720"/>
          <w:tab w:val="left" w:pos="374"/>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right="288"/>
        <w:rPr>
          <w:snapToGrid/>
          <w:sz w:val="22"/>
          <w:szCs w:val="22"/>
        </w:rPr>
      </w:pPr>
      <w:r w:rsidRPr="007D2D8C">
        <w:rPr>
          <w:b/>
          <w:bCs/>
          <w:snapToGrid/>
          <w:sz w:val="22"/>
          <w:szCs w:val="22"/>
        </w:rPr>
        <w:t xml:space="preserve">AUTHORIZED OFFICIAL’S CERTIFICATION:  </w:t>
      </w:r>
      <w:r w:rsidRPr="007D2D8C">
        <w:rPr>
          <w:snapToGrid/>
          <w:sz w:val="22"/>
          <w:szCs w:val="22"/>
        </w:rPr>
        <w:t xml:space="preserve">As the Authorized Official for the above Subrecipient, I certify, by my signature below, that I have read and am fully cognizant of our duties and responsibilities under this Certification.  </w:t>
      </w:r>
    </w:p>
    <w:p w14:paraId="73EC357C" w14:textId="77777777" w:rsidR="00A15A46" w:rsidRPr="007D2D8C" w:rsidRDefault="00A15A46" w:rsidP="00FA2E8A">
      <w:pPr>
        <w:tabs>
          <w:tab w:val="left" w:pos="-720"/>
          <w:tab w:val="left" w:pos="0"/>
          <w:tab w:val="left" w:pos="374"/>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right="288"/>
        <w:rPr>
          <w:snapToGrid/>
          <w:sz w:val="22"/>
          <w:szCs w:val="22"/>
        </w:rPr>
      </w:pPr>
    </w:p>
    <w:p w14:paraId="47CCC072" w14:textId="77777777" w:rsidR="00A15A46" w:rsidRPr="007D2D8C" w:rsidRDefault="00A15A46" w:rsidP="00FA2E8A">
      <w:pPr>
        <w:pStyle w:val="ListParagraph"/>
        <w:widowControl w:val="0"/>
        <w:numPr>
          <w:ilvl w:val="0"/>
          <w:numId w:val="29"/>
        </w:numPr>
        <w:tabs>
          <w:tab w:val="left" w:pos="-720"/>
          <w:tab w:val="left" w:pos="27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left="0" w:right="288" w:firstLine="0"/>
        <w:rPr>
          <w:rFonts w:ascii="Times New Roman" w:hAnsi="Times New Roman"/>
        </w:rPr>
      </w:pPr>
      <w:r w:rsidRPr="007D2D8C">
        <w:rPr>
          <w:rFonts w:ascii="Times New Roman" w:hAnsi="Times New Roman"/>
        </w:rPr>
        <w:t xml:space="preserve">REQUIREMENTS OF SUBAWARD RECIPIENTS:  All subaward recipients (regardless of the type of entity or the amount awarded) are subject to prohibitions against discrimination in any program or activity, and must take reasonable steps to provide meaningful access for persons with limited English proficiency.  </w:t>
      </w:r>
    </w:p>
    <w:p w14:paraId="14FFAC8F" w14:textId="77777777" w:rsidR="00A15A46" w:rsidRPr="007D2D8C" w:rsidRDefault="00A15A46" w:rsidP="00FA2E8A">
      <w:pPr>
        <w:tabs>
          <w:tab w:val="left" w:pos="-720"/>
          <w:tab w:val="left" w:pos="0"/>
          <w:tab w:val="left" w:pos="374"/>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right="288"/>
        <w:rPr>
          <w:snapToGrid/>
          <w:sz w:val="22"/>
          <w:szCs w:val="22"/>
        </w:rPr>
      </w:pPr>
    </w:p>
    <w:p w14:paraId="2F8BA6F1" w14:textId="77777777" w:rsidR="00A15A46" w:rsidRPr="007D2D8C" w:rsidRDefault="00A15A46" w:rsidP="00FA2E8A">
      <w:pPr>
        <w:tabs>
          <w:tab w:val="left" w:pos="-720"/>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left="270" w:right="288"/>
        <w:rPr>
          <w:snapToGrid/>
          <w:sz w:val="22"/>
          <w:szCs w:val="22"/>
        </w:rPr>
      </w:pPr>
      <w:r w:rsidRPr="007D2D8C">
        <w:rPr>
          <w:snapToGrid/>
          <w:sz w:val="22"/>
          <w:szCs w:val="22"/>
        </w:rPr>
        <w:sym w:font="Wingdings" w:char="F074"/>
      </w:r>
      <w:r w:rsidRPr="007D2D8C">
        <w:rPr>
          <w:snapToGrid/>
          <w:sz w:val="22"/>
          <w:szCs w:val="22"/>
        </w:rPr>
        <w:t xml:space="preserve">I certify that this agency will maintain data (and submit when required) to ensure that: our services are delivered in an equitable manner to all segments of the service population; our employment practices comply with Equal Opportunity Requirements, 28 </w:t>
      </w:r>
      <w:smartTag w:uri="urn:schemas-microsoft-com:office:smarttags" w:element="stockticker">
        <w:r w:rsidRPr="007D2D8C">
          <w:rPr>
            <w:snapToGrid/>
            <w:sz w:val="22"/>
            <w:szCs w:val="22"/>
          </w:rPr>
          <w:t>CFR</w:t>
        </w:r>
      </w:smartTag>
      <w:r w:rsidRPr="007D2D8C">
        <w:rPr>
          <w:snapToGrid/>
          <w:sz w:val="22"/>
          <w:szCs w:val="22"/>
        </w:rPr>
        <w:t xml:space="preserve"> 42.207 and 42.301 </w:t>
      </w:r>
      <w:r w:rsidRPr="007D2D8C">
        <w:rPr>
          <w:i/>
          <w:iCs/>
          <w:snapToGrid/>
          <w:sz w:val="22"/>
          <w:szCs w:val="22"/>
          <w:u w:val="single"/>
        </w:rPr>
        <w:t>et seq</w:t>
      </w:r>
      <w:r w:rsidRPr="007D2D8C">
        <w:rPr>
          <w:snapToGrid/>
          <w:sz w:val="22"/>
          <w:szCs w:val="22"/>
        </w:rPr>
        <w:t>.; our projects and activities provide meaningful access for people with limited English proficiency as required by Title VI of the Civil Rights Act, (</w:t>
      </w:r>
      <w:r w:rsidRPr="007D2D8C">
        <w:rPr>
          <w:i/>
          <w:iCs/>
          <w:snapToGrid/>
          <w:sz w:val="22"/>
          <w:szCs w:val="22"/>
          <w:u w:val="single"/>
        </w:rPr>
        <w:t>See also</w:t>
      </w:r>
      <w:r w:rsidRPr="007D2D8C">
        <w:rPr>
          <w:snapToGrid/>
          <w:sz w:val="22"/>
          <w:szCs w:val="22"/>
        </w:rPr>
        <w:t xml:space="preserve">, 2000 Executive Order #13166). </w:t>
      </w:r>
    </w:p>
    <w:p w14:paraId="1B903FD9" w14:textId="77777777" w:rsidR="00A15A46" w:rsidRPr="007D2D8C" w:rsidRDefault="00A15A46" w:rsidP="00FA2E8A">
      <w:pPr>
        <w:tabs>
          <w:tab w:val="left" w:pos="-720"/>
          <w:tab w:val="left" w:pos="374"/>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left="270" w:right="288"/>
        <w:rPr>
          <w:snapToGrid/>
          <w:sz w:val="22"/>
          <w:szCs w:val="22"/>
        </w:rPr>
      </w:pPr>
    </w:p>
    <w:p w14:paraId="07EE2893" w14:textId="77777777" w:rsidR="00A15A46" w:rsidRPr="007D2D8C" w:rsidRDefault="00A15A46" w:rsidP="0030145C">
      <w:pPr>
        <w:tabs>
          <w:tab w:val="left" w:pos="-720"/>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240" w:line="214" w:lineRule="auto"/>
        <w:ind w:left="270" w:right="288"/>
        <w:rPr>
          <w:snapToGrid/>
          <w:sz w:val="22"/>
          <w:szCs w:val="22"/>
        </w:rPr>
      </w:pPr>
      <w:r w:rsidRPr="007D2D8C">
        <w:rPr>
          <w:snapToGrid/>
          <w:sz w:val="22"/>
          <w:szCs w:val="22"/>
        </w:rPr>
        <w:sym w:font="Wingdings" w:char="F074"/>
      </w:r>
      <w:r w:rsidRPr="007D2D8C">
        <w:rPr>
          <w:snapToGrid/>
          <w:sz w:val="22"/>
          <w:szCs w:val="22"/>
        </w:rPr>
        <w:t>I also certify that the person in this agency or unit of government who is responsible for reporting civil rights findings of discrimination will submit these findings, if any, to the Oregon Department of Justice within 45 days of the finding, and/or if the finding occurred prior to the grant award beginning date, within 45 days of receipt of this form.  A copy of this Certification will be provided to this person, as identified here:</w:t>
      </w:r>
    </w:p>
    <w:tbl>
      <w:tblPr>
        <w:tblW w:w="10341" w:type="dxa"/>
        <w:jc w:val="center"/>
        <w:tblBorders>
          <w:top w:val="single" w:sz="7" w:space="0" w:color="000000"/>
          <w:left w:val="single" w:sz="7" w:space="0" w:color="000000"/>
          <w:bottom w:val="single" w:sz="7" w:space="0" w:color="000000"/>
          <w:right w:val="single" w:sz="7" w:space="0" w:color="000000"/>
          <w:insideH w:val="single" w:sz="6" w:space="0" w:color="FFFFFF"/>
          <w:insideV w:val="single" w:sz="6" w:space="0" w:color="FFFFFF"/>
        </w:tblBorders>
        <w:tblLayout w:type="fixed"/>
        <w:tblCellMar>
          <w:left w:w="120" w:type="dxa"/>
          <w:right w:w="120" w:type="dxa"/>
        </w:tblCellMar>
        <w:tblLook w:val="0000" w:firstRow="0" w:lastRow="0" w:firstColumn="0" w:lastColumn="0" w:noHBand="0" w:noVBand="0"/>
      </w:tblPr>
      <w:tblGrid>
        <w:gridCol w:w="882"/>
        <w:gridCol w:w="8016"/>
        <w:gridCol w:w="1443"/>
      </w:tblGrid>
      <w:tr w:rsidR="00A15A46" w:rsidRPr="007D2D8C" w14:paraId="754A4B81" w14:textId="77777777" w:rsidTr="00255ADF">
        <w:trPr>
          <w:gridBefore w:val="1"/>
          <w:gridAfter w:val="1"/>
          <w:wBefore w:w="882" w:type="dxa"/>
          <w:wAfter w:w="1443" w:type="dxa"/>
          <w:trHeight w:val="1117"/>
          <w:jc w:val="center"/>
        </w:trPr>
        <w:tc>
          <w:tcPr>
            <w:tcW w:w="8016" w:type="dxa"/>
            <w:tcBorders>
              <w:top w:val="single" w:sz="7" w:space="0" w:color="000000"/>
              <w:left w:val="single" w:sz="7" w:space="0" w:color="000000"/>
              <w:bottom w:val="single" w:sz="7" w:space="0" w:color="000000"/>
              <w:right w:val="single" w:sz="7" w:space="0" w:color="000000"/>
            </w:tcBorders>
          </w:tcPr>
          <w:p w14:paraId="0391878D" w14:textId="77777777" w:rsidR="00A15A46" w:rsidRPr="007D2D8C" w:rsidRDefault="00A15A46" w:rsidP="0030145C">
            <w:pPr>
              <w:tabs>
                <w:tab w:val="left" w:pos="-720"/>
                <w:tab w:val="left" w:pos="0"/>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left="151" w:right="288"/>
              <w:rPr>
                <w:snapToGrid/>
                <w:sz w:val="22"/>
                <w:szCs w:val="22"/>
              </w:rPr>
            </w:pPr>
            <w:r w:rsidRPr="007D2D8C">
              <w:rPr>
                <w:snapToGrid/>
                <w:sz w:val="22"/>
                <w:szCs w:val="22"/>
              </w:rPr>
              <w:t xml:space="preserve">Person responsible for reporting civil rights findings of discrimination: </w:t>
            </w:r>
          </w:p>
          <w:p w14:paraId="0109F009" w14:textId="77777777" w:rsidR="00A15A46" w:rsidRPr="007D2D8C" w:rsidRDefault="00A15A46" w:rsidP="00FD4C9C">
            <w:pPr>
              <w:autoSpaceDE w:val="0"/>
              <w:autoSpaceDN w:val="0"/>
              <w:adjustRightInd w:val="0"/>
              <w:spacing w:line="214" w:lineRule="auto"/>
              <w:ind w:left="288" w:right="288"/>
              <w:rPr>
                <w:bCs/>
                <w:snapToGrid/>
                <w:sz w:val="22"/>
                <w:szCs w:val="22"/>
              </w:rPr>
            </w:pPr>
          </w:p>
        </w:tc>
      </w:tr>
      <w:tr w:rsidR="00A15A46" w:rsidRPr="007D2D8C" w14:paraId="766A81D3" w14:textId="77777777" w:rsidTr="00255ADF">
        <w:tblPrEx>
          <w:tblBorders>
            <w:top w:val="nil"/>
            <w:left w:val="nil"/>
            <w:bottom w:val="nil"/>
            <w:right w:val="nil"/>
            <w:insideH w:val="none" w:sz="0" w:space="0" w:color="auto"/>
            <w:insideV w:val="none" w:sz="0" w:space="0" w:color="auto"/>
          </w:tblBorders>
          <w:tblCellMar>
            <w:left w:w="108" w:type="dxa"/>
            <w:right w:w="108" w:type="dxa"/>
          </w:tblCellMar>
        </w:tblPrEx>
        <w:trPr>
          <w:trHeight w:val="461"/>
          <w:jc w:val="center"/>
        </w:trPr>
        <w:tc>
          <w:tcPr>
            <w:tcW w:w="10341" w:type="dxa"/>
            <w:gridSpan w:val="3"/>
          </w:tcPr>
          <w:p w14:paraId="7E28985F" w14:textId="4CD6E9CA" w:rsidR="00255ADF" w:rsidRPr="007D2D8C" w:rsidRDefault="00A15A46" w:rsidP="00255ADF">
            <w:pPr>
              <w:widowControl/>
              <w:autoSpaceDE w:val="0"/>
              <w:autoSpaceDN w:val="0"/>
              <w:adjustRightInd w:val="0"/>
              <w:spacing w:before="240" w:after="240"/>
              <w:ind w:right="-23"/>
              <w:rPr>
                <w:snapToGrid/>
                <w:color w:val="000000"/>
                <w:sz w:val="22"/>
                <w:szCs w:val="22"/>
              </w:rPr>
            </w:pPr>
            <w:r w:rsidRPr="007D2D8C">
              <w:rPr>
                <w:snapToGrid/>
                <w:color w:val="000000"/>
                <w:sz w:val="22"/>
                <w:szCs w:val="22"/>
              </w:rPr>
              <w:t>I certify that ______________________________________________________ [</w:t>
            </w:r>
            <w:r w:rsidRPr="007D2D8C">
              <w:rPr>
                <w:i/>
                <w:iCs/>
                <w:snapToGrid/>
                <w:color w:val="000000"/>
                <w:sz w:val="22"/>
                <w:szCs w:val="22"/>
              </w:rPr>
              <w:t>Subrecipient</w:t>
            </w:r>
            <w:r w:rsidRPr="007D2D8C">
              <w:rPr>
                <w:snapToGrid/>
                <w:color w:val="000000"/>
                <w:sz w:val="22"/>
                <w:szCs w:val="22"/>
              </w:rPr>
              <w:t xml:space="preserve">] will comply with applicable federal civil rights laws that prohibit discrimination in employment and in the delivery of services. </w:t>
            </w:r>
          </w:p>
        </w:tc>
      </w:tr>
    </w:tbl>
    <w:p w14:paraId="36000263" w14:textId="2202D3F0" w:rsidR="00A15A46" w:rsidRPr="007D2D8C" w:rsidRDefault="00A15A46" w:rsidP="00255ADF">
      <w:pPr>
        <w:widowControl/>
        <w:autoSpaceDE w:val="0"/>
        <w:autoSpaceDN w:val="0"/>
        <w:adjustRightInd w:val="0"/>
        <w:spacing w:before="240"/>
        <w:ind w:right="144"/>
        <w:rPr>
          <w:rFonts w:eastAsiaTheme="minorHAnsi"/>
          <w:snapToGrid/>
          <w:color w:val="000000"/>
          <w:sz w:val="18"/>
          <w:szCs w:val="18"/>
        </w:rPr>
      </w:pPr>
      <w:r w:rsidRPr="007D2D8C">
        <w:rPr>
          <w:rFonts w:eastAsiaTheme="minorHAnsi"/>
          <w:snapToGrid/>
          <w:color w:val="000000"/>
          <w:sz w:val="22"/>
          <w:szCs w:val="22"/>
        </w:rPr>
        <w:t>________________________________________________________________________________________</w:t>
      </w:r>
    </w:p>
    <w:p w14:paraId="39685CEB" w14:textId="1EC84B22" w:rsidR="00A15A46" w:rsidRPr="007D2D8C" w:rsidRDefault="00A15A46" w:rsidP="00255ADF">
      <w:pPr>
        <w:tabs>
          <w:tab w:val="left" w:pos="-720"/>
          <w:tab w:val="left" w:pos="374"/>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right="144"/>
        <w:rPr>
          <w:snapToGrid/>
          <w:sz w:val="22"/>
          <w:szCs w:val="22"/>
        </w:rPr>
      </w:pPr>
      <w:r w:rsidRPr="007D2D8C">
        <w:rPr>
          <w:rFonts w:eastAsiaTheme="minorHAnsi"/>
          <w:i/>
          <w:iCs/>
          <w:snapToGrid/>
          <w:color w:val="000000"/>
          <w:sz w:val="18"/>
          <w:szCs w:val="18"/>
        </w:rPr>
        <w:t xml:space="preserve">Print or Type Name and Title </w:t>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r>
      <w:r w:rsidR="00255ADF">
        <w:rPr>
          <w:rFonts w:eastAsiaTheme="minorHAnsi"/>
          <w:i/>
          <w:iCs/>
          <w:snapToGrid/>
          <w:color w:val="000000"/>
          <w:sz w:val="18"/>
          <w:szCs w:val="18"/>
        </w:rPr>
        <w:tab/>
      </w:r>
      <w:r w:rsidRPr="007D2D8C">
        <w:rPr>
          <w:rFonts w:eastAsiaTheme="minorHAnsi"/>
          <w:i/>
          <w:iCs/>
          <w:snapToGrid/>
          <w:color w:val="000000"/>
          <w:sz w:val="18"/>
          <w:szCs w:val="18"/>
        </w:rPr>
        <w:t xml:space="preserve">Signature </w:t>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t>Date</w:t>
      </w:r>
    </w:p>
    <w:p w14:paraId="5E4F906C" w14:textId="2203FF2B" w:rsidR="00A15A46" w:rsidRPr="007D2D8C" w:rsidRDefault="00390745" w:rsidP="00255ADF">
      <w:pPr>
        <w:widowControl/>
        <w:tabs>
          <w:tab w:val="left" w:pos="360"/>
        </w:tabs>
        <w:rPr>
          <w:snapToGrid/>
          <w:sz w:val="22"/>
          <w:szCs w:val="22"/>
        </w:rPr>
      </w:pPr>
      <w:r w:rsidRPr="007D2D8C">
        <w:rPr>
          <w:snapToGrid/>
          <w:sz w:val="22"/>
          <w:szCs w:val="22"/>
        </w:rPr>
        <w:br w:type="page"/>
      </w:r>
      <w:r w:rsidR="00A15A46" w:rsidRPr="007D2D8C">
        <w:rPr>
          <w:snapToGrid/>
          <w:sz w:val="22"/>
          <w:szCs w:val="22"/>
        </w:rPr>
        <w:lastRenderedPageBreak/>
        <w:t>II.</w:t>
      </w:r>
      <w:r w:rsidR="00A15A46" w:rsidRPr="007D2D8C">
        <w:rPr>
          <w:snapToGrid/>
          <w:sz w:val="22"/>
          <w:szCs w:val="22"/>
        </w:rPr>
        <w:tab/>
        <w:t xml:space="preserve">EQUAL EMPLOYMENT OPPORTUNITY </w:t>
      </w:r>
      <w:smartTag w:uri="urn:schemas-microsoft-com:office:smarttags" w:element="stockticker">
        <w:r w:rsidR="00A15A46" w:rsidRPr="007D2D8C">
          <w:rPr>
            <w:snapToGrid/>
            <w:sz w:val="22"/>
            <w:szCs w:val="22"/>
          </w:rPr>
          <w:t>PLAN</w:t>
        </w:r>
      </w:smartTag>
      <w:r w:rsidR="00A15A46" w:rsidRPr="007D2D8C">
        <w:rPr>
          <w:snapToGrid/>
          <w:sz w:val="22"/>
          <w:szCs w:val="22"/>
        </w:rPr>
        <w:t xml:space="preserve"> (EEOP) CERTIFICATIONS:  </w:t>
      </w:r>
    </w:p>
    <w:p w14:paraId="2D6459D3" w14:textId="77777777" w:rsidR="00A15A46" w:rsidRPr="007D2D8C" w:rsidRDefault="00A15A46" w:rsidP="00390745">
      <w:pPr>
        <w:tabs>
          <w:tab w:val="left" w:pos="-720"/>
          <w:tab w:val="left" w:pos="0"/>
          <w:tab w:val="left" w:pos="374"/>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left="720" w:right="144" w:hanging="14"/>
        <w:rPr>
          <w:sz w:val="22"/>
          <w:szCs w:val="22"/>
        </w:rPr>
      </w:pPr>
    </w:p>
    <w:p w14:paraId="324EA6B3" w14:textId="14866694" w:rsidR="00A15A46" w:rsidRPr="007D2D8C" w:rsidRDefault="00A15A46" w:rsidP="00255ADF">
      <w:pPr>
        <w:tabs>
          <w:tab w:val="left" w:pos="-720"/>
          <w:tab w:val="left" w:pos="-27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240" w:line="214" w:lineRule="auto"/>
        <w:ind w:right="144"/>
        <w:rPr>
          <w:snapToGrid/>
          <w:szCs w:val="24"/>
        </w:rPr>
      </w:pPr>
      <w:r w:rsidRPr="007D2D8C">
        <w:rPr>
          <w:sz w:val="22"/>
          <w:szCs w:val="22"/>
        </w:rPr>
        <w:t xml:space="preserve">The federal regulations implementing the Omnibus Crime Control and Safe Streets Act (Safe Streets Act) of 1968, as amended, require some recipients of financial assistance from the U.S. Department of Justice subject to the statute’s administrative provisions to create, keep on file, submit to the direct Recipient, OR DOJ CVSSD, for review, and implement an Equal Employment Opportunity Plan (EEOP). </w:t>
      </w:r>
      <w:r w:rsidRPr="007D2D8C">
        <w:rPr>
          <w:i/>
          <w:iCs/>
          <w:sz w:val="22"/>
          <w:szCs w:val="22"/>
        </w:rPr>
        <w:t xml:space="preserve">See </w:t>
      </w:r>
      <w:r w:rsidRPr="007D2D8C">
        <w:rPr>
          <w:sz w:val="22"/>
          <w:szCs w:val="22"/>
        </w:rPr>
        <w:t xml:space="preserve">28 C.F.R. pt. 42, subpt. E. </w:t>
      </w:r>
      <w:r w:rsidRPr="007D2D8C">
        <w:rPr>
          <w:snapToGrid/>
          <w:sz w:val="22"/>
          <w:szCs w:val="22"/>
        </w:rPr>
        <w:t xml:space="preserve"> Check the box before </w:t>
      </w:r>
      <w:r w:rsidRPr="007D2D8C">
        <w:rPr>
          <w:b/>
          <w:bCs/>
          <w:snapToGrid/>
          <w:sz w:val="22"/>
          <w:szCs w:val="22"/>
          <w:u w:val="single"/>
        </w:rPr>
        <w:t>ONLY</w:t>
      </w:r>
      <w:r w:rsidRPr="007D2D8C">
        <w:rPr>
          <w:snapToGrid/>
          <w:sz w:val="22"/>
          <w:szCs w:val="22"/>
          <w:u w:val="single"/>
        </w:rPr>
        <w:t xml:space="preserve"> </w:t>
      </w:r>
      <w:r w:rsidRPr="007D2D8C">
        <w:rPr>
          <w:b/>
          <w:bCs/>
          <w:snapToGrid/>
          <w:sz w:val="22"/>
          <w:szCs w:val="22"/>
          <w:u w:val="single"/>
        </w:rPr>
        <w:t xml:space="preserve">THE </w:t>
      </w:r>
      <w:smartTag w:uri="urn:schemas-microsoft-com:office:smarttags" w:element="stockticker">
        <w:r w:rsidRPr="007D2D8C">
          <w:rPr>
            <w:b/>
            <w:bCs/>
            <w:i/>
            <w:snapToGrid/>
            <w:sz w:val="22"/>
            <w:szCs w:val="22"/>
            <w:u w:val="single"/>
          </w:rPr>
          <w:t>ONE</w:t>
        </w:r>
      </w:smartTag>
      <w:r w:rsidRPr="007D2D8C">
        <w:rPr>
          <w:snapToGrid/>
          <w:sz w:val="22"/>
          <w:szCs w:val="22"/>
          <w:u w:val="single"/>
        </w:rPr>
        <w:t xml:space="preserve"> </w:t>
      </w:r>
      <w:r w:rsidRPr="007D2D8C">
        <w:rPr>
          <w:b/>
          <w:snapToGrid/>
          <w:sz w:val="22"/>
          <w:szCs w:val="22"/>
          <w:u w:val="single"/>
        </w:rPr>
        <w:t>APPROPRIATE CERTIFICATION</w:t>
      </w:r>
      <w:r w:rsidRPr="007D2D8C">
        <w:rPr>
          <w:snapToGrid/>
          <w:sz w:val="22"/>
          <w:szCs w:val="22"/>
        </w:rPr>
        <w:t xml:space="preserve"> (A, B, or C below) that applies to this Subrecipient agency during the period of the grant duration noted above. </w:t>
      </w:r>
    </w:p>
    <w:p w14:paraId="0E5DF314" w14:textId="77777777" w:rsidR="00A15A46" w:rsidRPr="007D2D8C" w:rsidRDefault="00A15A46" w:rsidP="00255ADF">
      <w:pPr>
        <w:widowControl/>
        <w:spacing w:after="200" w:line="276" w:lineRule="auto"/>
        <w:ind w:left="360" w:hanging="360"/>
        <w:rPr>
          <w:b/>
          <w:bCs/>
          <w:snapToGrid/>
          <w:sz w:val="22"/>
          <w:szCs w:val="22"/>
        </w:rPr>
      </w:pPr>
      <w:r w:rsidRPr="007D2D8C">
        <w:rPr>
          <w:snapToGrid/>
          <w:sz w:val="28"/>
          <w:szCs w:val="28"/>
        </w:rPr>
        <w:sym w:font="Wingdings" w:char="F072"/>
      </w:r>
      <w:r w:rsidRPr="007D2D8C">
        <w:rPr>
          <w:snapToGrid/>
          <w:sz w:val="28"/>
          <w:szCs w:val="28"/>
        </w:rPr>
        <w:t xml:space="preserve">  </w:t>
      </w:r>
      <w:r w:rsidRPr="007D2D8C">
        <w:rPr>
          <w:b/>
          <w:bCs/>
          <w:snapToGrid/>
          <w:sz w:val="22"/>
          <w:szCs w:val="22"/>
          <w:u w:val="single"/>
        </w:rPr>
        <w:t>CERTIFICATION A</w:t>
      </w:r>
      <w:r w:rsidRPr="007D2D8C">
        <w:rPr>
          <w:b/>
          <w:bCs/>
          <w:snapToGrid/>
          <w:sz w:val="22"/>
          <w:szCs w:val="22"/>
        </w:rPr>
        <w:t xml:space="preserve">: Declaration Claiming Complete Exemption from the EEOP Requirement </w:t>
      </w:r>
    </w:p>
    <w:p w14:paraId="4542F5C5" w14:textId="77777777" w:rsidR="00A15A46" w:rsidRPr="007D2D8C" w:rsidRDefault="00A15A46" w:rsidP="0006786B">
      <w:pPr>
        <w:tabs>
          <w:tab w:val="left" w:pos="-720"/>
          <w:tab w:val="left" w:pos="0"/>
          <w:tab w:val="left" w:pos="374"/>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before="120" w:after="120" w:line="214" w:lineRule="auto"/>
        <w:ind w:left="1062" w:hanging="630"/>
        <w:rPr>
          <w:i/>
          <w:snapToGrid/>
          <w:sz w:val="22"/>
          <w:szCs w:val="22"/>
        </w:rPr>
      </w:pPr>
      <w:r w:rsidRPr="007D2D8C">
        <w:rPr>
          <w:i/>
          <w:snapToGrid/>
          <w:sz w:val="22"/>
          <w:szCs w:val="22"/>
        </w:rPr>
        <w:t>Please check all the following boxes that apply:</w:t>
      </w:r>
    </w:p>
    <w:p w14:paraId="34DB668D" w14:textId="77777777" w:rsidR="00A15A46" w:rsidRPr="007D2D8C" w:rsidRDefault="00A15A46" w:rsidP="0006786B">
      <w:pPr>
        <w:tabs>
          <w:tab w:val="left" w:pos="-360"/>
          <w:tab w:val="left" w:pos="0"/>
          <w:tab w:val="left" w:pos="374"/>
          <w:tab w:val="left" w:pos="720"/>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1296" w:hanging="450"/>
        <w:rPr>
          <w:snapToGrid/>
          <w:sz w:val="22"/>
          <w:szCs w:val="22"/>
        </w:rPr>
      </w:pPr>
      <w:r w:rsidRPr="007D2D8C">
        <w:rPr>
          <w:snapToGrid/>
          <w:sz w:val="22"/>
          <w:szCs w:val="22"/>
        </w:rPr>
        <w:sym w:font="Wingdings" w:char="F072"/>
      </w:r>
      <w:r w:rsidRPr="007D2D8C">
        <w:rPr>
          <w:snapToGrid/>
          <w:sz w:val="22"/>
          <w:szCs w:val="22"/>
        </w:rPr>
        <w:tab/>
        <w:t>Subrecipient is an educational, medical or non-profit institution or an Indian Tribe; and/or</w:t>
      </w:r>
    </w:p>
    <w:p w14:paraId="5FF9FCD9" w14:textId="77777777" w:rsidR="00A15A46" w:rsidRPr="007D2D8C" w:rsidRDefault="00A15A46" w:rsidP="0006786B">
      <w:pPr>
        <w:tabs>
          <w:tab w:val="left" w:pos="-360"/>
          <w:tab w:val="left" w:pos="0"/>
          <w:tab w:val="left" w:pos="374"/>
          <w:tab w:val="left" w:pos="720"/>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1296" w:hanging="450"/>
        <w:rPr>
          <w:snapToGrid/>
          <w:sz w:val="22"/>
          <w:szCs w:val="22"/>
        </w:rPr>
      </w:pPr>
      <w:r w:rsidRPr="007D2D8C">
        <w:rPr>
          <w:snapToGrid/>
          <w:sz w:val="22"/>
          <w:szCs w:val="22"/>
        </w:rPr>
        <w:sym w:font="Wingdings" w:char="F072"/>
      </w:r>
      <w:r w:rsidRPr="007D2D8C">
        <w:rPr>
          <w:snapToGrid/>
          <w:sz w:val="22"/>
          <w:szCs w:val="22"/>
        </w:rPr>
        <w:tab/>
        <w:t xml:space="preserve">Subrecipient has less than 50 employees; and/or </w:t>
      </w:r>
    </w:p>
    <w:p w14:paraId="1465F191" w14:textId="77777777" w:rsidR="00A15A46" w:rsidRPr="007D2D8C" w:rsidRDefault="00A15A46" w:rsidP="0006786B">
      <w:pPr>
        <w:tabs>
          <w:tab w:val="left" w:pos="-360"/>
          <w:tab w:val="left" w:pos="0"/>
          <w:tab w:val="left" w:pos="37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1296" w:hanging="450"/>
        <w:rPr>
          <w:snapToGrid/>
          <w:sz w:val="22"/>
          <w:szCs w:val="22"/>
        </w:rPr>
      </w:pPr>
      <w:r w:rsidRPr="007D2D8C">
        <w:rPr>
          <w:snapToGrid/>
          <w:sz w:val="22"/>
          <w:szCs w:val="22"/>
        </w:rPr>
        <w:sym w:font="Wingdings" w:char="F072"/>
      </w:r>
      <w:r w:rsidRPr="007D2D8C">
        <w:rPr>
          <w:snapToGrid/>
          <w:sz w:val="22"/>
          <w:szCs w:val="22"/>
        </w:rPr>
        <w:tab/>
        <w:t xml:space="preserve">Subrecipient was awarded less than $25,000 in federal U.S. Department of Justice funds. </w:t>
      </w:r>
    </w:p>
    <w:p w14:paraId="25F10E43" w14:textId="77777777" w:rsidR="00A15A46" w:rsidRPr="007D2D8C" w:rsidRDefault="00A15A46" w:rsidP="0006786B">
      <w:pPr>
        <w:tabs>
          <w:tab w:val="left" w:pos="-360"/>
          <w:tab w:val="left" w:pos="0"/>
          <w:tab w:val="left" w:pos="37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432" w:hanging="450"/>
        <w:rPr>
          <w:snapToGrid/>
          <w:sz w:val="22"/>
          <w:szCs w:val="22"/>
        </w:rPr>
      </w:pPr>
    </w:p>
    <w:p w14:paraId="2BBCD7DD" w14:textId="77777777" w:rsidR="00A15A46" w:rsidRPr="007D2D8C" w:rsidRDefault="00A15A46" w:rsidP="0006786B">
      <w:pPr>
        <w:widowControl/>
        <w:autoSpaceDE w:val="0"/>
        <w:autoSpaceDN w:val="0"/>
        <w:adjustRightInd w:val="0"/>
        <w:spacing w:before="120"/>
        <w:ind w:left="432"/>
        <w:rPr>
          <w:snapToGrid/>
          <w:sz w:val="22"/>
          <w:szCs w:val="22"/>
        </w:rPr>
      </w:pPr>
      <w:r w:rsidRPr="007D2D8C">
        <w:rPr>
          <w:rFonts w:eastAsiaTheme="minorHAnsi"/>
          <w:i/>
          <w:iCs/>
          <w:snapToGrid/>
          <w:color w:val="000000"/>
          <w:sz w:val="22"/>
          <w:szCs w:val="22"/>
        </w:rPr>
        <w:t xml:space="preserve">If a subrecipient agency is claiming exemption from the EEOP requirement, then the subrecipient agency must certify they are exempt and provide this certification to OR DOJ CVSSD. </w:t>
      </w:r>
      <w:hyperlink r:id="rId55" w:history="1"/>
      <w:r w:rsidRPr="007D2D8C">
        <w:rPr>
          <w:snapToGrid/>
          <w:sz w:val="22"/>
          <w:szCs w:val="22"/>
        </w:rPr>
        <w:t xml:space="preserve"> </w:t>
      </w:r>
    </w:p>
    <w:p w14:paraId="06B2039E" w14:textId="77777777" w:rsidR="00A15A46" w:rsidRPr="007D2D8C" w:rsidRDefault="00A15A46" w:rsidP="0006786B">
      <w:pPr>
        <w:tabs>
          <w:tab w:val="left" w:pos="-720"/>
          <w:tab w:val="left" w:pos="0"/>
          <w:tab w:val="left" w:pos="374"/>
          <w:tab w:val="left" w:pos="720"/>
          <w:tab w:val="left" w:pos="1123"/>
          <w:tab w:val="left" w:pos="1440"/>
          <w:tab w:val="left" w:pos="194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line="214" w:lineRule="auto"/>
        <w:ind w:left="432" w:hanging="346"/>
        <w:rPr>
          <w:snapToGrid/>
          <w:sz w:val="22"/>
          <w:szCs w:val="22"/>
        </w:rPr>
      </w:pPr>
    </w:p>
    <w:tbl>
      <w:tblPr>
        <w:tblW w:w="13289" w:type="dxa"/>
        <w:tblInd w:w="-108" w:type="dxa"/>
        <w:tblBorders>
          <w:top w:val="nil"/>
          <w:left w:val="nil"/>
          <w:bottom w:val="nil"/>
          <w:right w:val="nil"/>
        </w:tblBorders>
        <w:tblLayout w:type="fixed"/>
        <w:tblLook w:val="0000" w:firstRow="0" w:lastRow="0" w:firstColumn="0" w:lastColumn="0" w:noHBand="0" w:noVBand="0"/>
      </w:tblPr>
      <w:tblGrid>
        <w:gridCol w:w="13289"/>
      </w:tblGrid>
      <w:tr w:rsidR="00A15A46" w:rsidRPr="007D2D8C" w14:paraId="555F662E" w14:textId="77777777" w:rsidTr="003A14C5">
        <w:trPr>
          <w:trHeight w:val="398"/>
        </w:trPr>
        <w:tc>
          <w:tcPr>
            <w:tcW w:w="13289" w:type="dxa"/>
          </w:tcPr>
          <w:p w14:paraId="76417F10" w14:textId="77777777" w:rsidR="00A15A46" w:rsidRPr="007D2D8C" w:rsidRDefault="00A15A46" w:rsidP="00255ADF">
            <w:pPr>
              <w:widowControl/>
              <w:autoSpaceDE w:val="0"/>
              <w:autoSpaceDN w:val="0"/>
              <w:adjustRightInd w:val="0"/>
              <w:ind w:right="2746"/>
              <w:rPr>
                <w:rFonts w:eastAsiaTheme="minorHAnsi"/>
                <w:snapToGrid/>
                <w:color w:val="000000"/>
                <w:sz w:val="22"/>
                <w:szCs w:val="22"/>
              </w:rPr>
            </w:pPr>
            <w:r w:rsidRPr="007D2D8C">
              <w:rPr>
                <w:rFonts w:eastAsiaTheme="minorHAnsi"/>
                <w:snapToGrid/>
                <w:color w:val="000000"/>
                <w:sz w:val="22"/>
                <w:szCs w:val="22"/>
              </w:rPr>
              <w:t>I, ________________________________________________________________[</w:t>
            </w:r>
            <w:r w:rsidRPr="007D2D8C">
              <w:rPr>
                <w:rFonts w:eastAsiaTheme="minorHAnsi"/>
                <w:i/>
                <w:snapToGrid/>
                <w:color w:val="000000"/>
                <w:sz w:val="22"/>
                <w:szCs w:val="22"/>
              </w:rPr>
              <w:t>authorized</w:t>
            </w:r>
            <w:r w:rsidRPr="007D2D8C">
              <w:rPr>
                <w:rFonts w:eastAsiaTheme="minorHAnsi"/>
                <w:i/>
                <w:iCs/>
                <w:snapToGrid/>
                <w:color w:val="000000"/>
                <w:sz w:val="22"/>
                <w:szCs w:val="22"/>
              </w:rPr>
              <w:t xml:space="preserve"> official</w:t>
            </w:r>
            <w:r w:rsidRPr="007D2D8C">
              <w:rPr>
                <w:rFonts w:eastAsiaTheme="minorHAnsi"/>
                <w:snapToGrid/>
                <w:color w:val="000000"/>
                <w:sz w:val="22"/>
                <w:szCs w:val="22"/>
              </w:rPr>
              <w:t xml:space="preserve">], certify </w:t>
            </w:r>
          </w:p>
          <w:p w14:paraId="49B491A2" w14:textId="77777777" w:rsidR="00A15A46" w:rsidRPr="007D2D8C" w:rsidRDefault="00A15A46" w:rsidP="00255ADF">
            <w:pPr>
              <w:widowControl/>
              <w:autoSpaceDE w:val="0"/>
              <w:autoSpaceDN w:val="0"/>
              <w:adjustRightInd w:val="0"/>
              <w:rPr>
                <w:rFonts w:eastAsiaTheme="minorHAnsi"/>
                <w:snapToGrid/>
                <w:color w:val="000000"/>
                <w:sz w:val="22"/>
                <w:szCs w:val="22"/>
              </w:rPr>
            </w:pPr>
            <w:r w:rsidRPr="007D2D8C">
              <w:rPr>
                <w:rFonts w:eastAsiaTheme="minorHAnsi"/>
                <w:snapToGrid/>
                <w:color w:val="000000"/>
                <w:sz w:val="22"/>
                <w:szCs w:val="22"/>
              </w:rPr>
              <w:t>that _________________________________________________________________[</w:t>
            </w:r>
            <w:r w:rsidRPr="007D2D8C">
              <w:rPr>
                <w:rFonts w:eastAsiaTheme="minorHAnsi"/>
                <w:i/>
                <w:snapToGrid/>
                <w:color w:val="000000"/>
                <w:sz w:val="22"/>
                <w:szCs w:val="22"/>
              </w:rPr>
              <w:t>Subrecipient</w:t>
            </w:r>
            <w:r w:rsidRPr="007D2D8C">
              <w:rPr>
                <w:rFonts w:eastAsiaTheme="minorHAnsi"/>
                <w:snapToGrid/>
                <w:color w:val="000000"/>
                <w:sz w:val="22"/>
                <w:szCs w:val="22"/>
              </w:rPr>
              <w:t xml:space="preserve">] is not required </w:t>
            </w:r>
          </w:p>
          <w:p w14:paraId="2F43C167" w14:textId="77777777" w:rsidR="00A15A46" w:rsidRPr="007D2D8C" w:rsidRDefault="00A15A46" w:rsidP="00255ADF">
            <w:pPr>
              <w:widowControl/>
              <w:autoSpaceDE w:val="0"/>
              <w:autoSpaceDN w:val="0"/>
              <w:adjustRightInd w:val="0"/>
              <w:rPr>
                <w:rFonts w:eastAsiaTheme="minorHAnsi"/>
                <w:snapToGrid/>
                <w:color w:val="000000"/>
                <w:sz w:val="22"/>
                <w:szCs w:val="22"/>
              </w:rPr>
            </w:pPr>
            <w:r w:rsidRPr="007D2D8C">
              <w:rPr>
                <w:rFonts w:eastAsiaTheme="minorHAnsi"/>
                <w:snapToGrid/>
                <w:color w:val="000000"/>
                <w:sz w:val="22"/>
                <w:szCs w:val="22"/>
              </w:rPr>
              <w:t xml:space="preserve">to prepare an EEOP for the reason(s) checked above, pursuant to 28 C.F.R § 42.302. </w:t>
            </w:r>
          </w:p>
        </w:tc>
      </w:tr>
    </w:tbl>
    <w:p w14:paraId="47DFE3C7" w14:textId="77777777" w:rsidR="00A15A46" w:rsidRPr="007D2D8C" w:rsidRDefault="00A15A46" w:rsidP="0006786B">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432"/>
        <w:rPr>
          <w:snapToGrid/>
          <w:sz w:val="22"/>
          <w:szCs w:val="22"/>
        </w:rPr>
      </w:pPr>
    </w:p>
    <w:p w14:paraId="733226CD" w14:textId="77777777" w:rsidR="00A15A46" w:rsidRPr="007D2D8C" w:rsidRDefault="00A15A46" w:rsidP="0006786B">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432"/>
        <w:rPr>
          <w:snapToGrid/>
          <w:sz w:val="22"/>
          <w:szCs w:val="22"/>
        </w:rPr>
      </w:pPr>
    </w:p>
    <w:p w14:paraId="66077AAF" w14:textId="77777777" w:rsidR="00A15A46" w:rsidRPr="007D2D8C" w:rsidRDefault="00A15A46" w:rsidP="00255ADF">
      <w:pPr>
        <w:widowControl/>
        <w:autoSpaceDE w:val="0"/>
        <w:autoSpaceDN w:val="0"/>
        <w:adjustRightInd w:val="0"/>
        <w:ind w:right="-270"/>
        <w:rPr>
          <w:rFonts w:eastAsiaTheme="minorHAnsi"/>
          <w:snapToGrid/>
          <w:color w:val="000000"/>
          <w:sz w:val="18"/>
          <w:szCs w:val="18"/>
        </w:rPr>
      </w:pPr>
      <w:r w:rsidRPr="007D2D8C">
        <w:rPr>
          <w:rFonts w:eastAsiaTheme="minorHAnsi"/>
          <w:snapToGrid/>
          <w:color w:val="000000"/>
          <w:sz w:val="18"/>
          <w:szCs w:val="18"/>
        </w:rPr>
        <w:t>____________________________________________________________________________________________________________</w:t>
      </w:r>
    </w:p>
    <w:p w14:paraId="47FA8149" w14:textId="2A1B7C7F" w:rsidR="00A15A46" w:rsidRPr="007D2D8C" w:rsidRDefault="0006786B" w:rsidP="00255ADF">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line="214" w:lineRule="auto"/>
        <w:rPr>
          <w:rFonts w:eastAsiaTheme="minorHAnsi"/>
          <w:i/>
          <w:iCs/>
          <w:snapToGrid/>
          <w:color w:val="000000"/>
          <w:sz w:val="18"/>
          <w:szCs w:val="18"/>
        </w:rPr>
      </w:pPr>
      <w:r w:rsidRPr="007D2D8C">
        <w:rPr>
          <w:rFonts w:eastAsiaTheme="minorHAnsi"/>
          <w:i/>
          <w:iCs/>
          <w:snapToGrid/>
          <w:color w:val="000000"/>
          <w:sz w:val="18"/>
          <w:szCs w:val="18"/>
        </w:rPr>
        <w:tab/>
      </w:r>
      <w:r w:rsidRPr="007D2D8C">
        <w:rPr>
          <w:rFonts w:eastAsiaTheme="minorHAnsi"/>
          <w:i/>
          <w:iCs/>
          <w:snapToGrid/>
          <w:color w:val="000000"/>
          <w:sz w:val="18"/>
          <w:szCs w:val="18"/>
        </w:rPr>
        <w:tab/>
      </w:r>
      <w:r w:rsidR="00A15A46" w:rsidRPr="007D2D8C">
        <w:rPr>
          <w:rFonts w:eastAsiaTheme="minorHAnsi"/>
          <w:i/>
          <w:iCs/>
          <w:snapToGrid/>
          <w:color w:val="000000"/>
          <w:sz w:val="18"/>
          <w:szCs w:val="18"/>
        </w:rPr>
        <w:t xml:space="preserve">Print or Type Name and Title </w:t>
      </w:r>
      <w:r w:rsidR="00A15A46" w:rsidRPr="007D2D8C">
        <w:rPr>
          <w:rFonts w:eastAsiaTheme="minorHAnsi"/>
          <w:i/>
          <w:iCs/>
          <w:snapToGrid/>
          <w:color w:val="000000"/>
          <w:sz w:val="18"/>
          <w:szCs w:val="18"/>
        </w:rPr>
        <w:tab/>
      </w:r>
      <w:r w:rsidR="00A15A46" w:rsidRPr="007D2D8C">
        <w:rPr>
          <w:rFonts w:eastAsiaTheme="minorHAnsi"/>
          <w:i/>
          <w:iCs/>
          <w:snapToGrid/>
          <w:color w:val="000000"/>
          <w:sz w:val="18"/>
          <w:szCs w:val="18"/>
        </w:rPr>
        <w:tab/>
      </w:r>
      <w:r w:rsidR="00A15A46" w:rsidRPr="007D2D8C">
        <w:rPr>
          <w:rFonts w:eastAsiaTheme="minorHAnsi"/>
          <w:i/>
          <w:iCs/>
          <w:snapToGrid/>
          <w:color w:val="000000"/>
          <w:sz w:val="18"/>
          <w:szCs w:val="18"/>
        </w:rPr>
        <w:tab/>
      </w:r>
      <w:r w:rsidR="00A15A46" w:rsidRPr="007D2D8C">
        <w:rPr>
          <w:rFonts w:eastAsiaTheme="minorHAnsi"/>
          <w:i/>
          <w:iCs/>
          <w:snapToGrid/>
          <w:color w:val="000000"/>
          <w:sz w:val="18"/>
          <w:szCs w:val="18"/>
        </w:rPr>
        <w:tab/>
      </w:r>
      <w:r w:rsidR="00A15A46" w:rsidRPr="007D2D8C">
        <w:rPr>
          <w:rFonts w:eastAsiaTheme="minorHAnsi"/>
          <w:i/>
          <w:iCs/>
          <w:snapToGrid/>
          <w:color w:val="000000"/>
          <w:sz w:val="18"/>
          <w:szCs w:val="18"/>
        </w:rPr>
        <w:tab/>
        <w:t xml:space="preserve">Signature </w:t>
      </w:r>
      <w:r w:rsidR="00A15A46" w:rsidRPr="007D2D8C">
        <w:rPr>
          <w:rFonts w:eastAsiaTheme="minorHAnsi"/>
          <w:i/>
          <w:iCs/>
          <w:snapToGrid/>
          <w:color w:val="000000"/>
          <w:sz w:val="18"/>
          <w:szCs w:val="18"/>
        </w:rPr>
        <w:tab/>
      </w:r>
      <w:r w:rsidR="00A15A46" w:rsidRPr="007D2D8C">
        <w:rPr>
          <w:rFonts w:eastAsiaTheme="minorHAnsi"/>
          <w:i/>
          <w:iCs/>
          <w:snapToGrid/>
          <w:color w:val="000000"/>
          <w:sz w:val="18"/>
          <w:szCs w:val="18"/>
        </w:rPr>
        <w:tab/>
      </w:r>
      <w:r w:rsidR="00A15A46" w:rsidRPr="007D2D8C">
        <w:rPr>
          <w:rFonts w:eastAsiaTheme="minorHAnsi"/>
          <w:i/>
          <w:iCs/>
          <w:snapToGrid/>
          <w:color w:val="000000"/>
          <w:sz w:val="18"/>
          <w:szCs w:val="18"/>
        </w:rPr>
        <w:tab/>
        <w:t>Date</w:t>
      </w:r>
    </w:p>
    <w:p w14:paraId="703EB511" w14:textId="77777777" w:rsidR="00A15A46" w:rsidRPr="007D2D8C" w:rsidRDefault="00A15A46" w:rsidP="0006786B">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432"/>
        <w:rPr>
          <w:snapToGrid/>
          <w:sz w:val="22"/>
          <w:szCs w:val="22"/>
        </w:rPr>
      </w:pPr>
    </w:p>
    <w:p w14:paraId="30B54E6E" w14:textId="77777777" w:rsidR="00A15A46" w:rsidRPr="007D2D8C" w:rsidRDefault="00A15A46" w:rsidP="0006786B">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432"/>
        <w:rPr>
          <w:snapToGrid/>
          <w:sz w:val="22"/>
          <w:szCs w:val="22"/>
        </w:rPr>
      </w:pPr>
    </w:p>
    <w:p w14:paraId="368E922D" w14:textId="77777777" w:rsidR="00A15A46" w:rsidRPr="007D2D8C" w:rsidRDefault="00A15A46" w:rsidP="00255ADF">
      <w:pPr>
        <w:ind w:left="360" w:hanging="360"/>
        <w:jc w:val="both"/>
        <w:rPr>
          <w:b/>
          <w:sz w:val="20"/>
        </w:rPr>
      </w:pPr>
      <w:r w:rsidRPr="007D2D8C">
        <w:rPr>
          <w:snapToGrid/>
          <w:sz w:val="28"/>
          <w:szCs w:val="28"/>
        </w:rPr>
        <w:sym w:font="Wingdings" w:char="F072"/>
      </w:r>
      <w:r w:rsidRPr="007D2D8C">
        <w:rPr>
          <w:sz w:val="20"/>
        </w:rPr>
        <w:tab/>
      </w:r>
      <w:r w:rsidRPr="007D2D8C">
        <w:rPr>
          <w:b/>
          <w:sz w:val="22"/>
          <w:szCs w:val="22"/>
          <w:u w:val="single"/>
        </w:rPr>
        <w:t>CERTIFICATION B</w:t>
      </w:r>
      <w:r w:rsidRPr="007D2D8C">
        <w:rPr>
          <w:b/>
          <w:sz w:val="22"/>
          <w:szCs w:val="22"/>
        </w:rPr>
        <w:t xml:space="preserve">: </w:t>
      </w:r>
      <w:r w:rsidRPr="007D2D8C">
        <w:rPr>
          <w:rFonts w:eastAsiaTheme="minorHAnsi"/>
          <w:b/>
          <w:bCs/>
          <w:snapToGrid/>
          <w:color w:val="000000"/>
          <w:sz w:val="22"/>
          <w:szCs w:val="22"/>
        </w:rPr>
        <w:t>Declaration Stating that an EEOP Certification Form and Utilization Report Has Been Submitted to Office for Civil Rights (OCR) for Review</w:t>
      </w:r>
    </w:p>
    <w:tbl>
      <w:tblPr>
        <w:tblW w:w="5000" w:type="pct"/>
        <w:tblBorders>
          <w:top w:val="nil"/>
          <w:left w:val="nil"/>
          <w:bottom w:val="nil"/>
          <w:right w:val="nil"/>
        </w:tblBorders>
        <w:tblLook w:val="0000" w:firstRow="0" w:lastRow="0" w:firstColumn="0" w:lastColumn="0" w:noHBand="0" w:noVBand="0"/>
      </w:tblPr>
      <w:tblGrid>
        <w:gridCol w:w="10080"/>
      </w:tblGrid>
      <w:tr w:rsidR="00A15A46" w:rsidRPr="007D2D8C" w14:paraId="1FE3C97F" w14:textId="77777777" w:rsidTr="00FA2E8A">
        <w:trPr>
          <w:trHeight w:val="1219"/>
        </w:trPr>
        <w:tc>
          <w:tcPr>
            <w:tcW w:w="5000" w:type="pct"/>
          </w:tcPr>
          <w:p w14:paraId="168A9560" w14:textId="77777777" w:rsidR="00A15A46" w:rsidRPr="007D2D8C" w:rsidRDefault="00A15A46" w:rsidP="00FA2E8A">
            <w:pPr>
              <w:widowControl/>
              <w:autoSpaceDE w:val="0"/>
              <w:autoSpaceDN w:val="0"/>
              <w:adjustRightInd w:val="0"/>
              <w:spacing w:before="120"/>
              <w:rPr>
                <w:rFonts w:eastAsiaTheme="minorHAnsi"/>
                <w:i/>
                <w:iCs/>
                <w:snapToGrid/>
                <w:color w:val="000000"/>
                <w:sz w:val="22"/>
                <w:szCs w:val="22"/>
              </w:rPr>
            </w:pPr>
            <w:r w:rsidRPr="007D2D8C">
              <w:rPr>
                <w:rFonts w:eastAsiaTheme="minorHAnsi"/>
                <w:i/>
                <w:iCs/>
                <w:snapToGrid/>
                <w:color w:val="000000"/>
                <w:sz w:val="22"/>
                <w:szCs w:val="22"/>
              </w:rPr>
              <w:t xml:space="preserve">If a recipient agency has fifty or more employees and </w:t>
            </w:r>
            <w:r w:rsidRPr="007D2D8C">
              <w:rPr>
                <w:rFonts w:eastAsiaTheme="minorHAnsi"/>
                <w:b/>
                <w:bCs/>
                <w:i/>
                <w:iCs/>
                <w:snapToGrid/>
                <w:color w:val="000000"/>
                <w:sz w:val="22"/>
                <w:szCs w:val="22"/>
              </w:rPr>
              <w:t>is a direct recipient</w:t>
            </w:r>
            <w:r w:rsidRPr="007D2D8C">
              <w:rPr>
                <w:rFonts w:eastAsiaTheme="minorHAnsi"/>
                <w:i/>
                <w:iCs/>
                <w:snapToGrid/>
                <w:color w:val="000000"/>
                <w:sz w:val="22"/>
                <w:szCs w:val="22"/>
              </w:rPr>
              <w:t xml:space="preserve"> of funding subject to the Safe Streets Act, receiving a single award of $25,000 or more, then the recipient agency must submit an EEOP certification form and an EEOP Utilization Report to OCR for review. The utilization report should be submitted electronically to OCR through the EEOP Report Builder for DOJ Direct Recipients </w:t>
            </w:r>
            <w:r w:rsidRPr="007D2D8C">
              <w:rPr>
                <w:i/>
                <w:sz w:val="22"/>
                <w:szCs w:val="22"/>
              </w:rPr>
              <w:t xml:space="preserve">at </w:t>
            </w:r>
            <w:hyperlink r:id="rId56" w:history="1">
              <w:r w:rsidRPr="007D2D8C">
                <w:rPr>
                  <w:rStyle w:val="Hyperlink"/>
                  <w:i/>
                  <w:iCs/>
                  <w:sz w:val="22"/>
                  <w:szCs w:val="22"/>
                </w:rPr>
                <w:t>OCR - EEOP (ojp.gov)</w:t>
              </w:r>
            </w:hyperlink>
            <w:r w:rsidRPr="007D2D8C">
              <w:rPr>
                <w:i/>
                <w:sz w:val="22"/>
                <w:szCs w:val="22"/>
              </w:rPr>
              <w:t>.</w:t>
            </w:r>
          </w:p>
          <w:p w14:paraId="5D915339" w14:textId="77777777" w:rsidR="00A15A46" w:rsidRPr="007D2D8C" w:rsidRDefault="00A15A46" w:rsidP="00FA2E8A">
            <w:pPr>
              <w:widowControl/>
              <w:autoSpaceDE w:val="0"/>
              <w:autoSpaceDN w:val="0"/>
              <w:adjustRightInd w:val="0"/>
              <w:spacing w:after="120"/>
              <w:rPr>
                <w:rFonts w:eastAsiaTheme="minorHAnsi"/>
                <w:i/>
                <w:iCs/>
                <w:snapToGrid/>
                <w:color w:val="000000"/>
                <w:sz w:val="20"/>
              </w:rPr>
            </w:pPr>
          </w:p>
          <w:p w14:paraId="2B329942" w14:textId="7BF65B91" w:rsidR="00A15A46" w:rsidRPr="007D2D8C" w:rsidRDefault="00A15A46" w:rsidP="00FA2E8A">
            <w:pPr>
              <w:widowControl/>
              <w:autoSpaceDE w:val="0"/>
              <w:autoSpaceDN w:val="0"/>
              <w:adjustRightInd w:val="0"/>
              <w:rPr>
                <w:rFonts w:eastAsiaTheme="minorHAnsi"/>
                <w:snapToGrid/>
                <w:color w:val="000000"/>
                <w:sz w:val="22"/>
                <w:szCs w:val="22"/>
              </w:rPr>
            </w:pPr>
            <w:r w:rsidRPr="007D2D8C">
              <w:rPr>
                <w:rFonts w:eastAsiaTheme="minorHAnsi"/>
                <w:snapToGrid/>
                <w:color w:val="000000"/>
                <w:sz w:val="22"/>
                <w:szCs w:val="22"/>
              </w:rPr>
              <w:t>I, ___________________________________________________________________ [</w:t>
            </w:r>
            <w:r w:rsidRPr="007D2D8C">
              <w:rPr>
                <w:rFonts w:eastAsiaTheme="minorHAnsi"/>
                <w:i/>
                <w:iCs/>
                <w:snapToGrid/>
                <w:color w:val="000000"/>
                <w:sz w:val="22"/>
                <w:szCs w:val="22"/>
              </w:rPr>
              <w:t>authorized official</w:t>
            </w:r>
            <w:r w:rsidRPr="007D2D8C">
              <w:rPr>
                <w:rFonts w:eastAsiaTheme="minorHAnsi"/>
                <w:snapToGrid/>
                <w:color w:val="000000"/>
                <w:sz w:val="22"/>
                <w:szCs w:val="22"/>
              </w:rPr>
              <w:t>], certify that ________________________________________________________________</w:t>
            </w:r>
            <w:r w:rsidRPr="007D2D8C">
              <w:rPr>
                <w:rFonts w:eastAsiaTheme="minorHAnsi"/>
                <w:snapToGrid/>
                <w:color w:val="000000"/>
                <w:sz w:val="22"/>
                <w:szCs w:val="22"/>
              </w:rPr>
              <w:softHyphen/>
              <w:t>_ [</w:t>
            </w:r>
            <w:r w:rsidRPr="007D2D8C">
              <w:rPr>
                <w:rFonts w:eastAsiaTheme="minorHAnsi"/>
                <w:i/>
                <w:iCs/>
                <w:snapToGrid/>
                <w:color w:val="000000"/>
                <w:sz w:val="22"/>
                <w:szCs w:val="22"/>
              </w:rPr>
              <w:t>Subrecipient</w:t>
            </w:r>
            <w:r w:rsidRPr="007D2D8C">
              <w:rPr>
                <w:rFonts w:eastAsiaTheme="minorHAnsi"/>
                <w:snapToGrid/>
                <w:color w:val="000000"/>
                <w:sz w:val="22"/>
                <w:szCs w:val="22"/>
              </w:rPr>
              <w:t>], which has fifty or more employees and is receiving a single award of $25,000 or more, has formulated an EEOP in accordance with 28 CFR pt. 42, subpt. E, and sent an EEOP Utilization Report for review on _______________ [</w:t>
            </w:r>
            <w:r w:rsidRPr="007D2D8C">
              <w:rPr>
                <w:rFonts w:eastAsiaTheme="minorHAnsi"/>
                <w:i/>
                <w:iCs/>
                <w:snapToGrid/>
                <w:color w:val="000000"/>
                <w:sz w:val="22"/>
                <w:szCs w:val="22"/>
              </w:rPr>
              <w:t>date</w:t>
            </w:r>
            <w:r w:rsidRPr="007D2D8C">
              <w:rPr>
                <w:rFonts w:eastAsiaTheme="minorHAnsi"/>
                <w:snapToGrid/>
                <w:color w:val="000000"/>
                <w:sz w:val="22"/>
                <w:szCs w:val="22"/>
              </w:rPr>
              <w:t xml:space="preserve">] to the OCR. </w:t>
            </w:r>
          </w:p>
          <w:p w14:paraId="4F2E53DD" w14:textId="77777777" w:rsidR="00A15A46" w:rsidRPr="007D2D8C" w:rsidRDefault="00A15A46" w:rsidP="00FA2E8A">
            <w:pPr>
              <w:widowControl/>
              <w:autoSpaceDE w:val="0"/>
              <w:autoSpaceDN w:val="0"/>
              <w:adjustRightInd w:val="0"/>
              <w:rPr>
                <w:rFonts w:eastAsiaTheme="minorHAnsi"/>
                <w:snapToGrid/>
                <w:color w:val="000000"/>
                <w:sz w:val="18"/>
                <w:szCs w:val="18"/>
              </w:rPr>
            </w:pPr>
          </w:p>
          <w:p w14:paraId="3F542BCA" w14:textId="09DE6F49" w:rsidR="00A15A46" w:rsidRPr="007D2D8C" w:rsidRDefault="00A15A46" w:rsidP="00FA2E8A">
            <w:pPr>
              <w:widowControl/>
              <w:autoSpaceDE w:val="0"/>
              <w:autoSpaceDN w:val="0"/>
              <w:adjustRightInd w:val="0"/>
              <w:jc w:val="right"/>
              <w:rPr>
                <w:rFonts w:eastAsiaTheme="minorHAnsi"/>
                <w:snapToGrid/>
                <w:color w:val="000000"/>
                <w:sz w:val="18"/>
                <w:szCs w:val="18"/>
              </w:rPr>
            </w:pPr>
          </w:p>
          <w:p w14:paraId="66EF1B00" w14:textId="5B9E7A71" w:rsidR="00715420" w:rsidRPr="007D2D8C" w:rsidRDefault="00715420" w:rsidP="00715420">
            <w:pPr>
              <w:widowControl/>
              <w:autoSpaceDE w:val="0"/>
              <w:autoSpaceDN w:val="0"/>
              <w:adjustRightInd w:val="0"/>
              <w:ind w:left="180" w:right="144" w:hanging="180"/>
              <w:rPr>
                <w:rFonts w:eastAsiaTheme="minorHAnsi"/>
                <w:snapToGrid/>
                <w:color w:val="000000"/>
                <w:sz w:val="18"/>
                <w:szCs w:val="18"/>
              </w:rPr>
            </w:pPr>
            <w:r w:rsidRPr="007D2D8C">
              <w:rPr>
                <w:rFonts w:eastAsiaTheme="minorHAnsi"/>
                <w:snapToGrid/>
                <w:color w:val="000000"/>
                <w:sz w:val="22"/>
                <w:szCs w:val="22"/>
              </w:rPr>
              <w:t>________________________________________________________________________________________</w:t>
            </w:r>
          </w:p>
          <w:p w14:paraId="4F378485" w14:textId="2D438A36" w:rsidR="00A15A46" w:rsidRPr="007D2D8C" w:rsidRDefault="00A15A46" w:rsidP="00715420">
            <w:pPr>
              <w:widowControl/>
              <w:autoSpaceDE w:val="0"/>
              <w:autoSpaceDN w:val="0"/>
              <w:adjustRightInd w:val="0"/>
              <w:ind w:left="522" w:hanging="161"/>
              <w:rPr>
                <w:rFonts w:eastAsiaTheme="minorHAnsi"/>
                <w:snapToGrid/>
                <w:color w:val="000000"/>
                <w:sz w:val="18"/>
                <w:szCs w:val="18"/>
              </w:rPr>
            </w:pPr>
            <w:r w:rsidRPr="00715420">
              <w:rPr>
                <w:rFonts w:eastAsiaTheme="minorHAnsi"/>
                <w:i/>
                <w:iCs/>
                <w:snapToGrid/>
                <w:color w:val="000000"/>
                <w:sz w:val="18"/>
                <w:szCs w:val="18"/>
              </w:rPr>
              <w:t>Print or</w:t>
            </w:r>
            <w:r w:rsidRPr="007D2D8C">
              <w:rPr>
                <w:rFonts w:eastAsiaTheme="minorHAnsi"/>
                <w:i/>
                <w:iCs/>
                <w:snapToGrid/>
                <w:color w:val="000000"/>
                <w:sz w:val="18"/>
                <w:szCs w:val="18"/>
              </w:rPr>
              <w:t xml:space="preserve"> Type Name and Title </w:t>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t xml:space="preserve">Signature </w:t>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t>Date</w:t>
            </w:r>
          </w:p>
        </w:tc>
      </w:tr>
    </w:tbl>
    <w:p w14:paraId="00B5C530" w14:textId="77777777" w:rsidR="00A15A46" w:rsidRPr="007D2D8C" w:rsidRDefault="00A15A46" w:rsidP="0006786B">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432"/>
        <w:rPr>
          <w:snapToGrid/>
          <w:sz w:val="22"/>
          <w:szCs w:val="22"/>
        </w:rPr>
      </w:pPr>
    </w:p>
    <w:p w14:paraId="585A70D1" w14:textId="77777777" w:rsidR="00A15A46" w:rsidRPr="007D2D8C" w:rsidRDefault="00A15A46" w:rsidP="0006786B">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432"/>
        <w:rPr>
          <w:snapToGrid/>
          <w:sz w:val="22"/>
          <w:szCs w:val="22"/>
        </w:rPr>
      </w:pPr>
    </w:p>
    <w:p w14:paraId="20A6EC7A" w14:textId="77777777" w:rsidR="00A15A46" w:rsidRPr="007D2D8C" w:rsidRDefault="00A15A46" w:rsidP="0006786B">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432"/>
        <w:jc w:val="center"/>
        <w:rPr>
          <w:b/>
          <w:bCs/>
          <w:i/>
          <w:iCs/>
          <w:snapToGrid/>
          <w:sz w:val="28"/>
          <w:szCs w:val="28"/>
        </w:rPr>
      </w:pPr>
    </w:p>
    <w:p w14:paraId="2BC693DC" w14:textId="1FE14F12" w:rsidR="00FA2E8A" w:rsidRDefault="00A15A46" w:rsidP="009234ED">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ind w:left="432"/>
        <w:jc w:val="center"/>
        <w:rPr>
          <w:snapToGrid/>
          <w:sz w:val="22"/>
          <w:szCs w:val="22"/>
        </w:rPr>
      </w:pPr>
      <w:r w:rsidRPr="007D2D8C">
        <w:rPr>
          <w:b/>
          <w:bCs/>
          <w:i/>
          <w:iCs/>
          <w:snapToGrid/>
          <w:sz w:val="28"/>
          <w:szCs w:val="28"/>
        </w:rPr>
        <w:t>***See next page for “</w:t>
      </w:r>
      <w:r w:rsidRPr="007D2D8C">
        <w:rPr>
          <w:b/>
          <w:bCs/>
          <w:i/>
          <w:iCs/>
          <w:snapToGrid/>
          <w:sz w:val="28"/>
          <w:szCs w:val="28"/>
          <w:u w:val="single"/>
        </w:rPr>
        <w:t>Certification C” option</w:t>
      </w:r>
      <w:r w:rsidRPr="007D2D8C">
        <w:rPr>
          <w:b/>
          <w:bCs/>
          <w:i/>
          <w:iCs/>
          <w:snapToGrid/>
          <w:sz w:val="28"/>
          <w:szCs w:val="28"/>
        </w:rPr>
        <w:t>***</w:t>
      </w:r>
      <w:r w:rsidR="00FA2E8A">
        <w:rPr>
          <w:snapToGrid/>
          <w:sz w:val="22"/>
          <w:szCs w:val="22"/>
        </w:rPr>
        <w:br w:type="page"/>
      </w:r>
    </w:p>
    <w:p w14:paraId="7C23310A" w14:textId="77777777" w:rsidR="00A15A46" w:rsidRPr="007D2D8C" w:rsidRDefault="00A15A46" w:rsidP="00255ADF">
      <w:pPr>
        <w:spacing w:after="120"/>
        <w:ind w:left="360" w:hanging="360"/>
        <w:jc w:val="both"/>
        <w:rPr>
          <w:b/>
          <w:sz w:val="20"/>
        </w:rPr>
      </w:pPr>
      <w:r w:rsidRPr="007D2D8C">
        <w:rPr>
          <w:snapToGrid/>
          <w:sz w:val="28"/>
          <w:szCs w:val="28"/>
        </w:rPr>
        <w:lastRenderedPageBreak/>
        <w:sym w:font="Wingdings" w:char="F072"/>
      </w:r>
      <w:r w:rsidRPr="007D2D8C">
        <w:rPr>
          <w:sz w:val="20"/>
        </w:rPr>
        <w:tab/>
      </w:r>
      <w:r w:rsidRPr="007D2D8C">
        <w:rPr>
          <w:b/>
          <w:sz w:val="22"/>
          <w:szCs w:val="22"/>
          <w:u w:val="single"/>
        </w:rPr>
        <w:t>CERTIFICATION C</w:t>
      </w:r>
      <w:r w:rsidRPr="007D2D8C">
        <w:rPr>
          <w:b/>
          <w:sz w:val="22"/>
          <w:szCs w:val="22"/>
        </w:rPr>
        <w:t xml:space="preserve">: </w:t>
      </w:r>
      <w:r w:rsidRPr="007D2D8C">
        <w:rPr>
          <w:rFonts w:eastAsiaTheme="minorHAnsi"/>
          <w:b/>
          <w:bCs/>
          <w:snapToGrid/>
          <w:color w:val="000000"/>
          <w:sz w:val="22"/>
          <w:szCs w:val="22"/>
        </w:rPr>
        <w:t>Declaration Stating that an EEOP Certification Form and Utilization Report Has Been Submitted to OR DOJ CVSSD for Review</w:t>
      </w:r>
    </w:p>
    <w:tbl>
      <w:tblPr>
        <w:tblW w:w="5000" w:type="pct"/>
        <w:tblBorders>
          <w:top w:val="nil"/>
          <w:left w:val="nil"/>
          <w:bottom w:val="nil"/>
          <w:right w:val="nil"/>
        </w:tblBorders>
        <w:tblLook w:val="0000" w:firstRow="0" w:lastRow="0" w:firstColumn="0" w:lastColumn="0" w:noHBand="0" w:noVBand="0"/>
      </w:tblPr>
      <w:tblGrid>
        <w:gridCol w:w="10080"/>
      </w:tblGrid>
      <w:tr w:rsidR="00A15A46" w:rsidRPr="007D2D8C" w14:paraId="0C6F29C5" w14:textId="77777777" w:rsidTr="00FA2E8A">
        <w:trPr>
          <w:trHeight w:val="1221"/>
        </w:trPr>
        <w:tc>
          <w:tcPr>
            <w:tcW w:w="5000" w:type="pct"/>
          </w:tcPr>
          <w:p w14:paraId="2A5EBDA7" w14:textId="09AB0A99" w:rsidR="00A15A46" w:rsidRPr="007D2D8C" w:rsidRDefault="00A15A46" w:rsidP="00255ADF">
            <w:pPr>
              <w:widowControl/>
              <w:autoSpaceDE w:val="0"/>
              <w:autoSpaceDN w:val="0"/>
              <w:adjustRightInd w:val="0"/>
              <w:rPr>
                <w:rFonts w:eastAsiaTheme="minorHAnsi"/>
                <w:i/>
                <w:iCs/>
                <w:snapToGrid/>
                <w:color w:val="000000"/>
                <w:sz w:val="22"/>
                <w:szCs w:val="22"/>
              </w:rPr>
            </w:pPr>
            <w:r w:rsidRPr="007D2D8C">
              <w:rPr>
                <w:rFonts w:eastAsiaTheme="minorHAnsi"/>
                <w:i/>
                <w:iCs/>
                <w:snapToGrid/>
                <w:color w:val="000000"/>
                <w:sz w:val="22"/>
                <w:szCs w:val="22"/>
              </w:rPr>
              <w:t xml:space="preserve">If a subrecipient agency has fifty or more employees and is receiving a single award of $25,000 or more </w:t>
            </w:r>
            <w:r w:rsidRPr="007D2D8C">
              <w:rPr>
                <w:rFonts w:eastAsiaTheme="minorHAnsi"/>
                <w:b/>
                <w:bCs/>
                <w:i/>
                <w:iCs/>
                <w:snapToGrid/>
                <w:color w:val="000000"/>
                <w:sz w:val="22"/>
                <w:szCs w:val="22"/>
              </w:rPr>
              <w:t>as a subrecipient</w:t>
            </w:r>
            <w:r w:rsidRPr="007D2D8C">
              <w:rPr>
                <w:rFonts w:eastAsiaTheme="minorHAnsi"/>
                <w:i/>
                <w:iCs/>
                <w:snapToGrid/>
                <w:color w:val="000000"/>
                <w:sz w:val="22"/>
                <w:szCs w:val="22"/>
              </w:rPr>
              <w:t xml:space="preserve">, then the subrecipient agency must submit an EEOP certification form and an EEOP Utilization Report to OR DOJ CVSSD for review. The subrecipient may use the EEOP Report Builder tool for DOJ Sub-Recipients found at </w:t>
            </w:r>
            <w:hyperlink r:id="rId57" w:history="1">
              <w:r w:rsidRPr="007D2D8C">
                <w:rPr>
                  <w:rStyle w:val="Hyperlink"/>
                  <w:i/>
                  <w:iCs/>
                  <w:sz w:val="22"/>
                  <w:szCs w:val="22"/>
                </w:rPr>
                <w:t>OCR - EEOP (ojp.gov)</w:t>
              </w:r>
            </w:hyperlink>
            <w:r w:rsidRPr="007D2D8C">
              <w:rPr>
                <w:i/>
                <w:iCs/>
                <w:sz w:val="22"/>
                <w:szCs w:val="22"/>
              </w:rPr>
              <w:t xml:space="preserve"> to create their EEOP Utilization Report.  </w:t>
            </w:r>
            <w:r w:rsidRPr="007D2D8C">
              <w:rPr>
                <w:rFonts w:eastAsiaTheme="minorHAnsi"/>
                <w:i/>
                <w:iCs/>
                <w:snapToGrid/>
                <w:color w:val="000000"/>
                <w:sz w:val="22"/>
                <w:szCs w:val="22"/>
              </w:rPr>
              <w:t xml:space="preserve">The utilization report should be submitted electronically to </w:t>
            </w:r>
            <w:r w:rsidRPr="007D2D8C">
              <w:rPr>
                <w:rFonts w:eastAsiaTheme="minorHAnsi"/>
                <w:i/>
                <w:snapToGrid/>
                <w:sz w:val="22"/>
                <w:szCs w:val="22"/>
              </w:rPr>
              <w:t>OR</w:t>
            </w:r>
            <w:r w:rsidRPr="007D2D8C">
              <w:rPr>
                <w:rFonts w:eastAsiaTheme="minorHAnsi"/>
                <w:i/>
                <w:iCs/>
                <w:snapToGrid/>
                <w:sz w:val="22"/>
                <w:szCs w:val="22"/>
              </w:rPr>
              <w:t xml:space="preserve"> </w:t>
            </w:r>
            <w:r w:rsidRPr="007D2D8C">
              <w:rPr>
                <w:rFonts w:eastAsiaTheme="minorHAnsi"/>
                <w:i/>
                <w:iCs/>
                <w:snapToGrid/>
                <w:color w:val="000000"/>
                <w:sz w:val="22"/>
                <w:szCs w:val="22"/>
              </w:rPr>
              <w:t>DOJ CVSSD through the Egrants system</w:t>
            </w:r>
            <w:r w:rsidRPr="007D2D8C">
              <w:rPr>
                <w:i/>
                <w:sz w:val="22"/>
                <w:szCs w:val="22"/>
              </w:rPr>
              <w:t>.</w:t>
            </w:r>
          </w:p>
          <w:p w14:paraId="0F9E8444" w14:textId="77777777" w:rsidR="00A15A46" w:rsidRPr="007D2D8C" w:rsidRDefault="00A15A46" w:rsidP="00917C1D">
            <w:pPr>
              <w:widowControl/>
              <w:autoSpaceDE w:val="0"/>
              <w:autoSpaceDN w:val="0"/>
              <w:adjustRightInd w:val="0"/>
              <w:spacing w:after="120"/>
              <w:ind w:left="720"/>
              <w:rPr>
                <w:rFonts w:eastAsiaTheme="minorHAnsi"/>
                <w:i/>
                <w:iCs/>
                <w:snapToGrid/>
                <w:color w:val="000000"/>
                <w:sz w:val="20"/>
              </w:rPr>
            </w:pPr>
          </w:p>
          <w:p w14:paraId="7B5AFBFF" w14:textId="35F3BEF6" w:rsidR="00A15A46" w:rsidRPr="007D2D8C" w:rsidRDefault="00A15A46" w:rsidP="00715420">
            <w:pPr>
              <w:widowControl/>
              <w:autoSpaceDE w:val="0"/>
              <w:autoSpaceDN w:val="0"/>
              <w:adjustRightInd w:val="0"/>
              <w:rPr>
                <w:rFonts w:eastAsiaTheme="minorHAnsi"/>
                <w:snapToGrid/>
                <w:color w:val="000000"/>
                <w:sz w:val="22"/>
                <w:szCs w:val="22"/>
              </w:rPr>
            </w:pPr>
            <w:r w:rsidRPr="007D2D8C">
              <w:rPr>
                <w:rFonts w:eastAsiaTheme="minorHAnsi"/>
                <w:snapToGrid/>
                <w:color w:val="000000"/>
                <w:sz w:val="22"/>
                <w:szCs w:val="22"/>
              </w:rPr>
              <w:t>I, ____________________________________________________________ [</w:t>
            </w:r>
            <w:r w:rsidRPr="007D2D8C">
              <w:rPr>
                <w:rFonts w:eastAsiaTheme="minorHAnsi"/>
                <w:i/>
                <w:iCs/>
                <w:snapToGrid/>
                <w:color w:val="000000"/>
                <w:sz w:val="22"/>
                <w:szCs w:val="22"/>
              </w:rPr>
              <w:t>authorized official</w:t>
            </w:r>
            <w:r w:rsidRPr="007D2D8C">
              <w:rPr>
                <w:rFonts w:eastAsiaTheme="minorHAnsi"/>
                <w:snapToGrid/>
                <w:color w:val="000000"/>
                <w:sz w:val="22"/>
                <w:szCs w:val="22"/>
              </w:rPr>
              <w:t>], certify that ___________________________________________________________</w:t>
            </w:r>
            <w:r w:rsidR="00255ADF" w:rsidRPr="007D2D8C">
              <w:rPr>
                <w:rFonts w:eastAsiaTheme="minorHAnsi"/>
                <w:snapToGrid/>
                <w:color w:val="000000"/>
                <w:sz w:val="22"/>
                <w:szCs w:val="22"/>
              </w:rPr>
              <w:t xml:space="preserve"> </w:t>
            </w:r>
            <w:r w:rsidRPr="007D2D8C">
              <w:rPr>
                <w:rFonts w:eastAsiaTheme="minorHAnsi"/>
                <w:snapToGrid/>
                <w:color w:val="000000"/>
                <w:sz w:val="22"/>
                <w:szCs w:val="22"/>
              </w:rPr>
              <w:t>[</w:t>
            </w:r>
            <w:r w:rsidRPr="007D2D8C">
              <w:rPr>
                <w:rFonts w:eastAsiaTheme="minorHAnsi"/>
                <w:i/>
                <w:iCs/>
                <w:snapToGrid/>
                <w:color w:val="000000"/>
                <w:sz w:val="22"/>
                <w:szCs w:val="22"/>
              </w:rPr>
              <w:t>Subrecipient</w:t>
            </w:r>
            <w:r w:rsidRPr="007D2D8C">
              <w:rPr>
                <w:rFonts w:eastAsiaTheme="minorHAnsi"/>
                <w:snapToGrid/>
                <w:color w:val="000000"/>
                <w:sz w:val="22"/>
                <w:szCs w:val="22"/>
              </w:rPr>
              <w:t xml:space="preserve">], </w:t>
            </w:r>
            <w:r w:rsidR="00715420">
              <w:rPr>
                <w:rFonts w:eastAsiaTheme="minorHAnsi"/>
                <w:snapToGrid/>
                <w:color w:val="000000"/>
                <w:sz w:val="22"/>
                <w:szCs w:val="22"/>
              </w:rPr>
              <w:t xml:space="preserve"> </w:t>
            </w:r>
            <w:r w:rsidRPr="007D2D8C">
              <w:rPr>
                <w:rFonts w:eastAsiaTheme="minorHAnsi"/>
                <w:snapToGrid/>
                <w:color w:val="000000"/>
                <w:sz w:val="22"/>
                <w:szCs w:val="22"/>
              </w:rPr>
              <w:t xml:space="preserve">which has fifty or more employees and is receiving a single award of $25,000 or more, has formulated an </w:t>
            </w:r>
            <w:r w:rsidR="00715420">
              <w:rPr>
                <w:rFonts w:eastAsiaTheme="minorHAnsi"/>
                <w:snapToGrid/>
                <w:color w:val="000000"/>
                <w:sz w:val="22"/>
                <w:szCs w:val="22"/>
              </w:rPr>
              <w:t xml:space="preserve"> </w:t>
            </w:r>
            <w:r w:rsidRPr="007D2D8C">
              <w:rPr>
                <w:rFonts w:eastAsiaTheme="minorHAnsi"/>
                <w:snapToGrid/>
                <w:color w:val="000000"/>
                <w:sz w:val="22"/>
                <w:szCs w:val="22"/>
              </w:rPr>
              <w:t>EEOP in accordance with 28 CFR pt. 42, subpt. E, and sent an EEOP Utilization Report for review on _______________ [</w:t>
            </w:r>
            <w:r w:rsidRPr="007D2D8C">
              <w:rPr>
                <w:rFonts w:eastAsiaTheme="minorHAnsi"/>
                <w:i/>
                <w:iCs/>
                <w:snapToGrid/>
                <w:color w:val="000000"/>
                <w:sz w:val="22"/>
                <w:szCs w:val="22"/>
              </w:rPr>
              <w:t>date</w:t>
            </w:r>
            <w:r w:rsidRPr="007D2D8C">
              <w:rPr>
                <w:rFonts w:eastAsiaTheme="minorHAnsi"/>
                <w:snapToGrid/>
                <w:color w:val="000000"/>
                <w:sz w:val="22"/>
                <w:szCs w:val="22"/>
              </w:rPr>
              <w:t xml:space="preserve">] to the Oregon Department of Justice, Crime Victim and Survivor Services Division. </w:t>
            </w:r>
          </w:p>
          <w:p w14:paraId="6C826EE7" w14:textId="77777777" w:rsidR="00A15A46" w:rsidRPr="007D2D8C" w:rsidRDefault="00A15A46" w:rsidP="00A25F77">
            <w:pPr>
              <w:widowControl/>
              <w:autoSpaceDE w:val="0"/>
              <w:autoSpaceDN w:val="0"/>
              <w:adjustRightInd w:val="0"/>
              <w:ind w:left="432" w:right="1749"/>
              <w:rPr>
                <w:rFonts w:eastAsiaTheme="minorHAnsi"/>
                <w:snapToGrid/>
                <w:color w:val="000000"/>
                <w:sz w:val="18"/>
                <w:szCs w:val="18"/>
              </w:rPr>
            </w:pPr>
          </w:p>
          <w:p w14:paraId="62E58B21" w14:textId="104A5F0D" w:rsidR="00A15A46" w:rsidRDefault="00A15A46" w:rsidP="00A25F77">
            <w:pPr>
              <w:widowControl/>
              <w:autoSpaceDE w:val="0"/>
              <w:autoSpaceDN w:val="0"/>
              <w:adjustRightInd w:val="0"/>
              <w:ind w:left="432" w:right="1749"/>
              <w:jc w:val="right"/>
              <w:rPr>
                <w:rFonts w:eastAsiaTheme="minorHAnsi"/>
                <w:snapToGrid/>
                <w:color w:val="000000"/>
                <w:sz w:val="18"/>
                <w:szCs w:val="18"/>
              </w:rPr>
            </w:pPr>
          </w:p>
          <w:p w14:paraId="7796FD94" w14:textId="77777777" w:rsidR="00715420" w:rsidRPr="007D2D8C" w:rsidRDefault="00715420" w:rsidP="00A25F77">
            <w:pPr>
              <w:widowControl/>
              <w:autoSpaceDE w:val="0"/>
              <w:autoSpaceDN w:val="0"/>
              <w:adjustRightInd w:val="0"/>
              <w:ind w:left="432" w:right="1749"/>
              <w:jc w:val="right"/>
              <w:rPr>
                <w:rFonts w:eastAsiaTheme="minorHAnsi"/>
                <w:snapToGrid/>
                <w:color w:val="000000"/>
                <w:sz w:val="18"/>
                <w:szCs w:val="18"/>
              </w:rPr>
            </w:pPr>
          </w:p>
          <w:p w14:paraId="3C265D25" w14:textId="5DD384AA" w:rsidR="00FA2E8A" w:rsidRPr="007D2D8C" w:rsidRDefault="00FA2E8A" w:rsidP="009234ED">
            <w:pPr>
              <w:widowControl/>
              <w:autoSpaceDE w:val="0"/>
              <w:autoSpaceDN w:val="0"/>
              <w:adjustRightInd w:val="0"/>
              <w:ind w:left="-23"/>
              <w:rPr>
                <w:rFonts w:eastAsiaTheme="minorHAnsi"/>
                <w:snapToGrid/>
                <w:color w:val="000000"/>
                <w:sz w:val="18"/>
                <w:szCs w:val="18"/>
              </w:rPr>
            </w:pPr>
            <w:r w:rsidRPr="007D2D8C">
              <w:rPr>
                <w:rFonts w:eastAsiaTheme="minorHAnsi"/>
                <w:snapToGrid/>
                <w:color w:val="000000"/>
                <w:sz w:val="22"/>
                <w:szCs w:val="22"/>
              </w:rPr>
              <w:t>_________________________________________________________________________________________</w:t>
            </w:r>
          </w:p>
          <w:p w14:paraId="6792F934" w14:textId="77777777" w:rsidR="00A15A46" w:rsidRPr="007D2D8C" w:rsidRDefault="00A15A46" w:rsidP="009234ED">
            <w:pPr>
              <w:widowControl/>
              <w:autoSpaceDE w:val="0"/>
              <w:autoSpaceDN w:val="0"/>
              <w:adjustRightInd w:val="0"/>
              <w:ind w:left="67" w:right="67"/>
              <w:rPr>
                <w:rFonts w:eastAsiaTheme="minorHAnsi"/>
                <w:snapToGrid/>
                <w:color w:val="000000"/>
                <w:sz w:val="18"/>
                <w:szCs w:val="18"/>
              </w:rPr>
            </w:pPr>
            <w:r w:rsidRPr="007D2D8C">
              <w:rPr>
                <w:rFonts w:eastAsiaTheme="minorHAnsi"/>
                <w:i/>
                <w:iCs/>
                <w:snapToGrid/>
                <w:color w:val="000000"/>
                <w:sz w:val="18"/>
                <w:szCs w:val="18"/>
              </w:rPr>
              <w:t xml:space="preserve">Print or Type Name and Title </w:t>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t xml:space="preserve">Signature </w:t>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r>
            <w:r w:rsidRPr="007D2D8C">
              <w:rPr>
                <w:rFonts w:eastAsiaTheme="minorHAnsi"/>
                <w:i/>
                <w:iCs/>
                <w:snapToGrid/>
                <w:color w:val="000000"/>
                <w:sz w:val="18"/>
                <w:szCs w:val="18"/>
              </w:rPr>
              <w:tab/>
              <w:t xml:space="preserve">Date </w:t>
            </w:r>
          </w:p>
        </w:tc>
      </w:tr>
      <w:tr w:rsidR="00917C1D" w:rsidRPr="007D2D8C" w14:paraId="2543DCDA" w14:textId="77777777" w:rsidTr="00FA2E8A">
        <w:trPr>
          <w:trHeight w:val="1221"/>
        </w:trPr>
        <w:tc>
          <w:tcPr>
            <w:tcW w:w="5000" w:type="pct"/>
          </w:tcPr>
          <w:p w14:paraId="31FBD5BF" w14:textId="77777777" w:rsidR="00917C1D" w:rsidRPr="007D2D8C" w:rsidRDefault="00917C1D" w:rsidP="00917C1D">
            <w:pPr>
              <w:widowControl/>
              <w:autoSpaceDE w:val="0"/>
              <w:autoSpaceDN w:val="0"/>
              <w:adjustRightInd w:val="0"/>
              <w:ind w:left="720" w:right="1569"/>
              <w:rPr>
                <w:rFonts w:eastAsiaTheme="minorHAnsi"/>
                <w:i/>
                <w:iCs/>
                <w:snapToGrid/>
                <w:color w:val="000000"/>
                <w:sz w:val="22"/>
                <w:szCs w:val="22"/>
              </w:rPr>
            </w:pPr>
          </w:p>
        </w:tc>
      </w:tr>
    </w:tbl>
    <w:p w14:paraId="1FA210EF" w14:textId="77777777" w:rsidR="00A15A46" w:rsidRPr="007D2D8C" w:rsidRDefault="00A15A46" w:rsidP="004C37E9">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214" w:lineRule="auto"/>
        <w:rPr>
          <w:snapToGrid/>
          <w:sz w:val="22"/>
          <w:szCs w:val="22"/>
        </w:rPr>
      </w:pPr>
    </w:p>
    <w:p w14:paraId="2770544D" w14:textId="77777777" w:rsidR="00A15A46" w:rsidRPr="007D2D8C" w:rsidRDefault="00A15A46" w:rsidP="00246DEC">
      <w:pPr>
        <w:tabs>
          <w:tab w:val="center" w:pos="5688"/>
          <w:tab w:val="left" w:pos="5760"/>
          <w:tab w:val="left" w:pos="6480"/>
          <w:tab w:val="left" w:pos="7200"/>
          <w:tab w:val="left" w:pos="7920"/>
          <w:tab w:val="left" w:pos="8640"/>
          <w:tab w:val="left" w:pos="10080"/>
        </w:tabs>
        <w:autoSpaceDE w:val="0"/>
        <w:autoSpaceDN w:val="0"/>
        <w:adjustRightInd w:val="0"/>
        <w:spacing w:line="190" w:lineRule="auto"/>
        <w:ind w:left="-270"/>
        <w:jc w:val="center"/>
        <w:rPr>
          <w:snapToGrid/>
          <w:sz w:val="22"/>
          <w:szCs w:val="22"/>
        </w:rPr>
      </w:pPr>
      <w:r w:rsidRPr="007D2D8C">
        <w:rPr>
          <w:snapToGrid/>
          <w:sz w:val="22"/>
          <w:szCs w:val="22"/>
        </w:rPr>
        <w:t>*   *   *   *   *   *   *   *   *   *</w:t>
      </w:r>
    </w:p>
    <w:p w14:paraId="1B5EDFA6" w14:textId="77777777" w:rsidR="00A15A46" w:rsidRPr="007D2D8C" w:rsidRDefault="00A15A46" w:rsidP="004C37E9">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spacing w:line="190" w:lineRule="auto"/>
        <w:rPr>
          <w:i/>
          <w:iCs/>
          <w:snapToGrid/>
          <w:sz w:val="22"/>
          <w:szCs w:val="22"/>
        </w:rPr>
      </w:pPr>
    </w:p>
    <w:p w14:paraId="21B69655" w14:textId="1FDD4EC7" w:rsidR="00A15A46" w:rsidRPr="007D2D8C" w:rsidRDefault="00A15A46" w:rsidP="005B2F85">
      <w:pPr>
        <w:tabs>
          <w:tab w:val="left" w:pos="-36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rPr>
          <w:i/>
          <w:iCs/>
          <w:snapToGrid/>
          <w:szCs w:val="24"/>
        </w:rPr>
      </w:pPr>
      <w:r w:rsidRPr="007D2D8C">
        <w:rPr>
          <w:i/>
          <w:iCs/>
          <w:snapToGrid/>
          <w:szCs w:val="24"/>
        </w:rPr>
        <w:t>This original signed form must be returned to the Oregon Department of Justice, Crime Victim and Survivor Services Division, 1162 Court Street NE, Salem, OR 97301-4096, along with your Grant Agreement and Exhibits A, B, C,</w:t>
      </w:r>
      <w:r w:rsidR="00967B20">
        <w:rPr>
          <w:i/>
          <w:iCs/>
          <w:snapToGrid/>
          <w:szCs w:val="24"/>
        </w:rPr>
        <w:t xml:space="preserve"> </w:t>
      </w:r>
      <w:r w:rsidR="00E77B37">
        <w:rPr>
          <w:i/>
          <w:iCs/>
          <w:snapToGrid/>
          <w:szCs w:val="24"/>
        </w:rPr>
        <w:t>E, F,</w:t>
      </w:r>
      <w:r w:rsidRPr="007D2D8C">
        <w:rPr>
          <w:i/>
          <w:iCs/>
          <w:snapToGrid/>
          <w:szCs w:val="24"/>
        </w:rPr>
        <w:t xml:space="preserve"> and </w:t>
      </w:r>
      <w:r w:rsidR="00E77B37">
        <w:rPr>
          <w:i/>
          <w:iCs/>
          <w:snapToGrid/>
          <w:szCs w:val="24"/>
        </w:rPr>
        <w:t>G</w:t>
      </w:r>
      <w:r w:rsidRPr="007D2D8C">
        <w:rPr>
          <w:i/>
          <w:iCs/>
          <w:snapToGrid/>
          <w:szCs w:val="24"/>
        </w:rPr>
        <w:t xml:space="preserve">.  You must also forward a signed copy to the person you identified under “I” on page 1.  </w:t>
      </w:r>
      <w:r w:rsidRPr="007D2D8C">
        <w:rPr>
          <w:i/>
          <w:iCs/>
          <w:snapToGrid/>
          <w:color w:val="000000"/>
          <w:szCs w:val="24"/>
        </w:rPr>
        <w:t xml:space="preserve">Please retain a copy for your records. </w:t>
      </w:r>
      <w:r w:rsidRPr="007D2D8C">
        <w:rPr>
          <w:i/>
          <w:iCs/>
          <w:snapToGrid/>
          <w:szCs w:val="24"/>
        </w:rPr>
        <w:t xml:space="preserve"> </w:t>
      </w:r>
    </w:p>
    <w:p w14:paraId="74B2091A" w14:textId="77777777" w:rsidR="00A15A46" w:rsidRPr="007D2D8C" w:rsidRDefault="00A15A46" w:rsidP="005B2F85">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rPr>
          <w:i/>
          <w:iCs/>
          <w:snapToGrid/>
          <w:szCs w:val="24"/>
        </w:rPr>
      </w:pPr>
      <w:r w:rsidRPr="007D2D8C">
        <w:rPr>
          <w:i/>
          <w:iCs/>
          <w:snapToGrid/>
          <w:szCs w:val="24"/>
        </w:rPr>
        <w:t xml:space="preserve">   </w:t>
      </w:r>
    </w:p>
    <w:p w14:paraId="6D141C8F" w14:textId="77777777" w:rsidR="00A15A46" w:rsidRPr="007D2D8C" w:rsidRDefault="00A15A46" w:rsidP="005B2F85">
      <w:pPr>
        <w:ind w:left="720" w:hanging="720"/>
        <w:rPr>
          <w:i/>
          <w:szCs w:val="24"/>
        </w:rPr>
      </w:pPr>
      <w:r w:rsidRPr="007D2D8C">
        <w:rPr>
          <w:i/>
          <w:iCs/>
          <w:snapToGrid/>
          <w:szCs w:val="24"/>
        </w:rPr>
        <w:t>For more information regarding EEOP requirements, please access the Office for Justice Programs, Office for Civil Rights web page at:</w:t>
      </w:r>
      <w:r w:rsidRPr="007D2D8C">
        <w:rPr>
          <w:snapToGrid/>
          <w:szCs w:val="24"/>
        </w:rPr>
        <w:t xml:space="preserve"> </w:t>
      </w:r>
      <w:hyperlink r:id="rId58" w:history="1">
        <w:r w:rsidRPr="007D2D8C">
          <w:rPr>
            <w:rStyle w:val="Hyperlink"/>
            <w:i/>
            <w:szCs w:val="24"/>
          </w:rPr>
          <w:t>https://ojp.gov/about/ocr/eeop.htm</w:t>
        </w:r>
      </w:hyperlink>
      <w:r w:rsidRPr="007D2D8C">
        <w:rPr>
          <w:i/>
          <w:szCs w:val="24"/>
        </w:rPr>
        <w:t xml:space="preserve">. </w:t>
      </w:r>
    </w:p>
    <w:p w14:paraId="0CD05B3B" w14:textId="70AF1E23" w:rsidR="004B19E5" w:rsidRDefault="00A15A46" w:rsidP="00C02E6C">
      <w:pPr>
        <w:tabs>
          <w:tab w:val="left" w:pos="-720"/>
        </w:tabs>
        <w:suppressAutoHyphens/>
        <w:ind w:left="-360"/>
        <w:jc w:val="center"/>
        <w:rPr>
          <w:b/>
          <w:sz w:val="22"/>
          <w:szCs w:val="22"/>
        </w:rPr>
      </w:pPr>
      <w:r>
        <w:rPr>
          <w:i/>
        </w:rPr>
        <w:br w:type="page"/>
      </w:r>
    </w:p>
    <w:p w14:paraId="4CCBE20F" w14:textId="77777777" w:rsidR="00CD003C" w:rsidRPr="00392799" w:rsidRDefault="00C773A1" w:rsidP="00A4713A">
      <w:pPr>
        <w:tabs>
          <w:tab w:val="left" w:pos="-360"/>
          <w:tab w:val="left" w:pos="0"/>
          <w:tab w:val="left" w:pos="374"/>
          <w:tab w:val="left" w:pos="720"/>
          <w:tab w:val="left" w:pos="1123"/>
          <w:tab w:val="left" w:pos="1440"/>
          <w:tab w:val="left" w:pos="1944"/>
          <w:tab w:val="left" w:pos="2160"/>
          <w:tab w:val="left" w:pos="2430"/>
          <w:tab w:val="left" w:pos="2880"/>
          <w:tab w:val="left" w:pos="3225"/>
          <w:tab w:val="left" w:pos="3600"/>
          <w:tab w:val="left" w:pos="4320"/>
          <w:tab w:val="left" w:pos="5040"/>
          <w:tab w:val="left" w:pos="5760"/>
          <w:tab w:val="left" w:pos="6480"/>
          <w:tab w:val="left" w:pos="7200"/>
          <w:tab w:val="left" w:pos="7920"/>
          <w:tab w:val="left" w:pos="8640"/>
          <w:tab w:val="left" w:pos="10080"/>
        </w:tabs>
        <w:autoSpaceDE w:val="0"/>
        <w:autoSpaceDN w:val="0"/>
        <w:adjustRightInd w:val="0"/>
        <w:rPr>
          <w:i/>
          <w:iCs/>
          <w:snapToGrid/>
          <w:sz w:val="22"/>
          <w:szCs w:val="22"/>
        </w:rPr>
      </w:pPr>
      <w:r>
        <w:rPr>
          <w:noProof/>
        </w:rPr>
        <w:lastRenderedPageBreak/>
        <w:pict w14:anchorId="10F94086">
          <v:shape id="Text Box 2" o:spid="_x0000_s2051" type="#_x0000_t202" style="position:absolute;margin-left:354.7pt;margin-top:-21.1pt;width:154.8pt;height:46.05pt;z-index:2516889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" stroked="f">
            <v:textbox>
              <w:txbxContent>
                <w:p w14:paraId="7BF1C638" w14:textId="24DF983B" w:rsidR="00CD003C" w:rsidRDefault="00CD003C" w:rsidP="00846382">
                  <w:pPr>
                    <w:jc w:val="center"/>
                    <w:rPr>
                      <w:b/>
                    </w:rPr>
                  </w:pPr>
                  <w:r w:rsidRPr="00043F33">
                    <w:rPr>
                      <w:b/>
                    </w:rPr>
                    <w:t xml:space="preserve">EXHIBIT </w:t>
                  </w:r>
                  <w:r w:rsidR="00766B18">
                    <w:rPr>
                      <w:b/>
                    </w:rPr>
                    <w:t>E</w:t>
                  </w:r>
                </w:p>
                <w:p w14:paraId="054E58C5" w14:textId="77777777" w:rsidR="00CD003C" w:rsidRPr="00846382" w:rsidRDefault="00CD003C" w:rsidP="00846382">
                  <w:pPr>
                    <w:jc w:val="center"/>
                    <w:rPr>
                      <w:sz w:val="20"/>
                    </w:rPr>
                  </w:pPr>
                  <w:r w:rsidRPr="00846382">
                    <w:rPr>
                      <w:sz w:val="20"/>
                    </w:rPr>
                    <w:t>OMB Number: 1122-0001</w:t>
                  </w:r>
                </w:p>
                <w:p w14:paraId="29B02BF3" w14:textId="77777777" w:rsidR="00CD003C" w:rsidRPr="00846382" w:rsidRDefault="00CD003C" w:rsidP="00846382">
                  <w:pPr>
                    <w:jc w:val="center"/>
                    <w:rPr>
                      <w:sz w:val="20"/>
                    </w:rPr>
                  </w:pPr>
                  <w:r w:rsidRPr="00846382">
                    <w:rPr>
                      <w:sz w:val="20"/>
                    </w:rPr>
                    <w:t>Expiration Date: 04/30/2026</w:t>
                  </w:r>
                </w:p>
                <w:p w14:paraId="6692CD76" w14:textId="77777777" w:rsidR="00CD003C" w:rsidRPr="00043F33" w:rsidRDefault="00CD003C" w:rsidP="00A4713A">
                  <w:pPr>
                    <w:rPr>
                      <w:b/>
                    </w:rPr>
                  </w:pPr>
                </w:p>
              </w:txbxContent>
            </v:textbox>
          </v:shape>
        </w:pict>
      </w:r>
    </w:p>
    <w:p w14:paraId="44AC4499" w14:textId="77777777" w:rsidR="00CD003C" w:rsidRPr="00392799" w:rsidRDefault="00CD003C" w:rsidP="00A4713A">
      <w:pPr>
        <w:tabs>
          <w:tab w:val="center" w:pos="5688"/>
        </w:tabs>
        <w:spacing w:line="214" w:lineRule="auto"/>
      </w:pPr>
    </w:p>
    <w:p w14:paraId="6D766AE2" w14:textId="37C33A6A" w:rsidR="00CD003C" w:rsidRDefault="00C773A1" w:rsidP="00A4713A">
      <w:pPr>
        <w:jc w:val="center"/>
        <w:rPr>
          <w:i/>
          <w:sz w:val="22"/>
          <w:szCs w:val="22"/>
        </w:rPr>
      </w:pPr>
      <w:r>
        <w:rPr>
          <w:noProof/>
        </w:rPr>
        <w:pict w14:anchorId="452D01C9">
          <v:shape id="_x0000_s2057" type="#_x0000_t202" style="position:absolute;left:0;text-align:left;margin-left:16.25pt;margin-top:12.1pt;width:188.35pt;height:33.8pt;z-index:251695104;visibility:visible;mso-width-percent:400;mso-wrap-distance-top:3.6pt;mso-wrap-distance-bottom:3.6pt;mso-width-percent:400;mso-width-relative:margin;mso-height-relative:margin" stroked="f">
            <v:textbox>
              <w:txbxContent>
                <w:p w14:paraId="5CBA7B07" w14:textId="77777777" w:rsidR="00CD003C" w:rsidRDefault="00CD003C" w:rsidP="00846382">
                  <w:pPr>
                    <w:pStyle w:val="Heading3"/>
                    <w:spacing w:before="0" w:after="0"/>
                    <w:ind w:left="540" w:hanging="540"/>
                    <w:rPr>
                      <w:rFonts w:ascii="Times New Roman" w:hAnsi="Times New Roman" w:cs="Times New Roman"/>
                      <w:sz w:val="22"/>
                      <w:szCs w:val="22"/>
                    </w:rPr>
                  </w:pPr>
                  <w:r w:rsidRPr="00392799">
                    <w:rPr>
                      <w:rFonts w:ascii="Times New Roman" w:hAnsi="Times New Roman" w:cs="Times New Roman"/>
                      <w:sz w:val="22"/>
                      <w:szCs w:val="22"/>
                    </w:rPr>
                    <w:t>U.S. Department of Justice</w:t>
                  </w:r>
                </w:p>
                <w:p w14:paraId="790E9095" w14:textId="77777777" w:rsidR="00CD003C" w:rsidRPr="00846382" w:rsidRDefault="00CD003C" w:rsidP="00846382">
                  <w:r w:rsidRPr="00392799">
                    <w:rPr>
                      <w:i/>
                      <w:sz w:val="22"/>
                      <w:szCs w:val="22"/>
                    </w:rPr>
                    <w:t>Office on Violence Against Women</w:t>
                  </w:r>
                </w:p>
                <w:p w14:paraId="3ECDAA8D" w14:textId="77777777" w:rsidR="00CD003C" w:rsidRDefault="00CD003C"/>
              </w:txbxContent>
            </v:textbox>
            <w10:wrap type="square"/>
          </v:shape>
        </w:pict>
      </w:r>
      <w:r w:rsidR="00CD003C">
        <w:rPr>
          <w:i/>
          <w:sz w:val="22"/>
          <w:szCs w:val="22"/>
        </w:rPr>
        <w:tab/>
      </w:r>
      <w:r w:rsidR="00CD003C">
        <w:rPr>
          <w:i/>
          <w:sz w:val="22"/>
          <w:szCs w:val="22"/>
        </w:rPr>
        <w:tab/>
      </w:r>
      <w:r w:rsidR="00CD003C">
        <w:rPr>
          <w:i/>
          <w:sz w:val="22"/>
          <w:szCs w:val="22"/>
        </w:rPr>
        <w:tab/>
      </w:r>
      <w:r w:rsidR="00CD003C">
        <w:rPr>
          <w:i/>
          <w:sz w:val="22"/>
          <w:szCs w:val="22"/>
        </w:rPr>
        <w:tab/>
      </w:r>
      <w:r w:rsidR="00CD003C">
        <w:rPr>
          <w:i/>
          <w:sz w:val="22"/>
          <w:szCs w:val="22"/>
        </w:rPr>
        <w:tab/>
      </w:r>
      <w:r>
        <w:rPr>
          <w:i/>
          <w:sz w:val="22"/>
          <w:szCs w:val="22"/>
        </w:rPr>
        <w:pict w14:anchorId="2CDCA6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5.1pt;height:65.1pt;mso-position-horizontal-relative:char;mso-position-vertical-relative:line">
            <v:imagedata r:id="rId59" o:title=""/>
          </v:shape>
        </w:pict>
      </w:r>
    </w:p>
    <w:p w14:paraId="72EF4A59" w14:textId="77777777" w:rsidR="00CD003C" w:rsidRPr="00392799" w:rsidRDefault="00CD003C" w:rsidP="00A4713A">
      <w:pPr>
        <w:jc w:val="center"/>
        <w:rPr>
          <w:i/>
          <w:sz w:val="22"/>
          <w:szCs w:val="22"/>
        </w:rPr>
      </w:pPr>
    </w:p>
    <w:p w14:paraId="6104280C" w14:textId="77777777" w:rsidR="00CD003C" w:rsidRDefault="00CD003C" w:rsidP="002B7311">
      <w:pPr>
        <w:pStyle w:val="NormalWeb"/>
        <w:pBdr>
          <w:top w:val="single" w:sz="4" w:space="8" w:color="auto"/>
          <w:bottom w:val="single" w:sz="4" w:space="11" w:color="auto"/>
        </w:pBdr>
        <w:spacing w:before="0" w:beforeAutospacing="0" w:after="0" w:afterAutospacing="0"/>
        <w:ind w:left="360"/>
        <w:jc w:val="center"/>
        <w:rPr>
          <w:b/>
          <w:sz w:val="28"/>
          <w:szCs w:val="28"/>
        </w:rPr>
      </w:pPr>
      <w:r w:rsidRPr="00392799">
        <w:rPr>
          <w:b/>
          <w:sz w:val="28"/>
          <w:szCs w:val="28"/>
        </w:rPr>
        <w:t xml:space="preserve">Certification of Compliance with the Statutory Eligibility </w:t>
      </w:r>
    </w:p>
    <w:p w14:paraId="77814DF7" w14:textId="77777777" w:rsidR="00CD003C" w:rsidRDefault="00CD003C" w:rsidP="002B7311">
      <w:pPr>
        <w:pStyle w:val="NormalWeb"/>
        <w:pBdr>
          <w:top w:val="single" w:sz="4" w:space="8" w:color="auto"/>
          <w:bottom w:val="single" w:sz="4" w:space="11" w:color="auto"/>
        </w:pBdr>
        <w:spacing w:before="0" w:beforeAutospacing="0" w:after="0" w:afterAutospacing="0"/>
        <w:ind w:left="360"/>
        <w:jc w:val="center"/>
        <w:rPr>
          <w:b/>
          <w:sz w:val="28"/>
          <w:szCs w:val="28"/>
        </w:rPr>
      </w:pPr>
      <w:r w:rsidRPr="00392799">
        <w:rPr>
          <w:b/>
          <w:sz w:val="28"/>
          <w:szCs w:val="28"/>
        </w:rPr>
        <w:t xml:space="preserve">Requirements of the Violence Against Women Act as Amended, </w:t>
      </w:r>
    </w:p>
    <w:p w14:paraId="3698F55E" w14:textId="77777777" w:rsidR="00CD003C" w:rsidRPr="00392799" w:rsidRDefault="00CD003C" w:rsidP="002B7311">
      <w:pPr>
        <w:pStyle w:val="NormalWeb"/>
        <w:pBdr>
          <w:top w:val="single" w:sz="4" w:space="8" w:color="auto"/>
          <w:bottom w:val="single" w:sz="4" w:space="11" w:color="auto"/>
        </w:pBdr>
        <w:spacing w:before="0" w:beforeAutospacing="0" w:after="0" w:afterAutospacing="0"/>
        <w:ind w:left="360"/>
        <w:jc w:val="center"/>
        <w:rPr>
          <w:b/>
          <w:sz w:val="28"/>
          <w:szCs w:val="28"/>
        </w:rPr>
      </w:pPr>
      <w:r w:rsidRPr="00392799">
        <w:rPr>
          <w:b/>
          <w:sz w:val="28"/>
          <w:szCs w:val="28"/>
        </w:rPr>
        <w:t>STOP Formula Grant Program</w:t>
      </w:r>
    </w:p>
    <w:p w14:paraId="6D671433" w14:textId="77777777" w:rsidR="007B115C" w:rsidRDefault="007B115C" w:rsidP="00C54126">
      <w:pPr>
        <w:rPr>
          <w:sz w:val="22"/>
          <w:szCs w:val="22"/>
        </w:rPr>
      </w:pPr>
    </w:p>
    <w:p w14:paraId="2509DBB6" w14:textId="00558F4C" w:rsidR="00CD003C" w:rsidRDefault="00CD003C" w:rsidP="00C54126">
      <w:pPr>
        <w:rPr>
          <w:sz w:val="22"/>
          <w:szCs w:val="22"/>
        </w:rPr>
      </w:pPr>
      <w:r w:rsidRPr="00C54126">
        <w:rPr>
          <w:sz w:val="22"/>
          <w:szCs w:val="22"/>
        </w:rPr>
        <w:t>Applicants should refer to the laws cited below for further information regarding the certifications to which they are required to attest.  Signature on this form certifies that the applicant is qualified to receive the STOP Formula Grant Program funds and is in compliance with relevant requirements under 34 U.S.C §§ 10441, 10446 through 10451 and 28 C.F.R. Part 90.  These certifications shall be treated as a material representation of fact upon which the Department of Justice will rely if it determines to award the covered transaction, grant, or cooperative agreement.</w:t>
      </w:r>
    </w:p>
    <w:p w14:paraId="063E9050" w14:textId="77777777" w:rsidR="00CD003C" w:rsidRPr="00C54126" w:rsidRDefault="00CD003C" w:rsidP="00C54126">
      <w:pPr>
        <w:rPr>
          <w:sz w:val="22"/>
          <w:szCs w:val="22"/>
        </w:rPr>
      </w:pPr>
    </w:p>
    <w:p w14:paraId="29331392" w14:textId="77777777" w:rsidR="00CD003C" w:rsidRDefault="00CD003C" w:rsidP="00C54126">
      <w:pPr>
        <w:rPr>
          <w:sz w:val="22"/>
          <w:szCs w:val="22"/>
        </w:rPr>
      </w:pPr>
      <w:r w:rsidRPr="00C54126">
        <w:rPr>
          <w:sz w:val="22"/>
          <w:szCs w:val="22"/>
        </w:rPr>
        <w:t>Upon complying with the application requirements set forth in the solicitation, any state (or territory) shall be qualified for funds provided under the STOP Formula Grant Program upon certification that:</w:t>
      </w:r>
    </w:p>
    <w:p w14:paraId="27829EF5" w14:textId="77777777" w:rsidR="00CD003C" w:rsidRPr="00C54126" w:rsidRDefault="00CD003C" w:rsidP="00C54126">
      <w:pPr>
        <w:rPr>
          <w:sz w:val="22"/>
          <w:szCs w:val="22"/>
        </w:rPr>
      </w:pPr>
    </w:p>
    <w:p w14:paraId="5918EB74" w14:textId="77777777" w:rsidR="00CD003C" w:rsidRDefault="00CD003C" w:rsidP="00C54126">
      <w:pPr>
        <w:rPr>
          <w:sz w:val="22"/>
          <w:szCs w:val="22"/>
        </w:rPr>
      </w:pPr>
      <w:r w:rsidRPr="00C54126">
        <w:rPr>
          <w:sz w:val="22"/>
          <w:szCs w:val="22"/>
        </w:rPr>
        <w:t>(1) the funds will be used only for the statutory purposes described in 34 U.S.C. § 10441(a) and (b);</w:t>
      </w:r>
    </w:p>
    <w:p w14:paraId="2C0DA1CD" w14:textId="77777777" w:rsidR="00CD003C" w:rsidRPr="00C54126" w:rsidRDefault="00CD003C" w:rsidP="00C54126">
      <w:pPr>
        <w:rPr>
          <w:sz w:val="22"/>
          <w:szCs w:val="22"/>
        </w:rPr>
      </w:pPr>
    </w:p>
    <w:p w14:paraId="2204F517" w14:textId="77777777" w:rsidR="00CD003C" w:rsidRPr="00C54126" w:rsidRDefault="00CD003C" w:rsidP="00C54126">
      <w:pPr>
        <w:rPr>
          <w:sz w:val="22"/>
          <w:szCs w:val="22"/>
        </w:rPr>
      </w:pPr>
      <w:r w:rsidRPr="00C54126">
        <w:rPr>
          <w:sz w:val="22"/>
          <w:szCs w:val="22"/>
        </w:rPr>
        <w:t>(2) grantees and subgrantees will develop plans for implementation and will consult and coordinate with:</w:t>
      </w:r>
    </w:p>
    <w:p w14:paraId="333B2F00" w14:textId="77777777" w:rsidR="00CD003C" w:rsidRPr="00C54126" w:rsidRDefault="00CD003C" w:rsidP="00C54126">
      <w:pPr>
        <w:ind w:firstLine="720"/>
        <w:rPr>
          <w:sz w:val="22"/>
          <w:szCs w:val="22"/>
        </w:rPr>
      </w:pPr>
      <w:r w:rsidRPr="00C54126">
        <w:rPr>
          <w:sz w:val="22"/>
          <w:szCs w:val="22"/>
        </w:rPr>
        <w:t>(A) the State sexual assault coalition;</w:t>
      </w:r>
    </w:p>
    <w:p w14:paraId="0086DCF5" w14:textId="77777777" w:rsidR="00CD003C" w:rsidRPr="00C54126" w:rsidRDefault="00CD003C" w:rsidP="0094257B">
      <w:pPr>
        <w:numPr>
          <w:ilvl w:val="0"/>
          <w:numId w:val="33"/>
        </w:numPr>
        <w:rPr>
          <w:sz w:val="22"/>
          <w:szCs w:val="22"/>
        </w:rPr>
      </w:pPr>
      <w:r w:rsidRPr="00C54126">
        <w:rPr>
          <w:sz w:val="22"/>
          <w:szCs w:val="22"/>
        </w:rPr>
        <w:t>the State domestic violence coalition;</w:t>
      </w:r>
    </w:p>
    <w:p w14:paraId="50D76132" w14:textId="77777777" w:rsidR="00CD003C" w:rsidRPr="00C54126" w:rsidRDefault="00CD003C" w:rsidP="0094257B">
      <w:pPr>
        <w:numPr>
          <w:ilvl w:val="0"/>
          <w:numId w:val="33"/>
        </w:numPr>
        <w:rPr>
          <w:sz w:val="22"/>
          <w:szCs w:val="22"/>
        </w:rPr>
      </w:pPr>
      <w:r w:rsidRPr="00C54126">
        <w:rPr>
          <w:sz w:val="22"/>
          <w:szCs w:val="22"/>
        </w:rPr>
        <w:t>the law enforcement entities within the State;</w:t>
      </w:r>
    </w:p>
    <w:p w14:paraId="71B88BDC" w14:textId="77777777" w:rsidR="00CD003C" w:rsidRPr="00C54126" w:rsidRDefault="00CD003C" w:rsidP="0094257B">
      <w:pPr>
        <w:numPr>
          <w:ilvl w:val="0"/>
          <w:numId w:val="33"/>
        </w:numPr>
        <w:rPr>
          <w:sz w:val="22"/>
          <w:szCs w:val="22"/>
        </w:rPr>
      </w:pPr>
      <w:r w:rsidRPr="00C54126">
        <w:rPr>
          <w:sz w:val="22"/>
          <w:szCs w:val="22"/>
        </w:rPr>
        <w:t>prosecution offices;</w:t>
      </w:r>
    </w:p>
    <w:p w14:paraId="4FDA7447" w14:textId="77777777" w:rsidR="00CD003C" w:rsidRPr="00C54126" w:rsidRDefault="00CD003C" w:rsidP="0094257B">
      <w:pPr>
        <w:numPr>
          <w:ilvl w:val="0"/>
          <w:numId w:val="33"/>
        </w:numPr>
        <w:rPr>
          <w:sz w:val="22"/>
          <w:szCs w:val="22"/>
        </w:rPr>
      </w:pPr>
      <w:r w:rsidRPr="00C54126">
        <w:rPr>
          <w:sz w:val="22"/>
          <w:szCs w:val="22"/>
        </w:rPr>
        <w:t>State and local courts;</w:t>
      </w:r>
    </w:p>
    <w:p w14:paraId="0AAB9D4A" w14:textId="77777777" w:rsidR="00CD003C" w:rsidRPr="00C54126" w:rsidRDefault="00CD003C" w:rsidP="007B115C">
      <w:pPr>
        <w:ind w:left="1080" w:hanging="360"/>
        <w:rPr>
          <w:sz w:val="22"/>
          <w:szCs w:val="22"/>
        </w:rPr>
      </w:pPr>
      <w:r w:rsidRPr="00C54126">
        <w:rPr>
          <w:sz w:val="22"/>
          <w:szCs w:val="22"/>
        </w:rPr>
        <w:t>(F) Tribal governments in those States with State or federally recognized Indian tribes;</w:t>
      </w:r>
    </w:p>
    <w:p w14:paraId="32D51169" w14:textId="6C9AE137" w:rsidR="00CD003C" w:rsidRPr="00C54126" w:rsidRDefault="00CD003C" w:rsidP="007B115C">
      <w:pPr>
        <w:ind w:left="1080" w:hanging="360"/>
        <w:rPr>
          <w:sz w:val="22"/>
          <w:szCs w:val="22"/>
        </w:rPr>
      </w:pPr>
      <w:r w:rsidRPr="00C54126">
        <w:rPr>
          <w:sz w:val="22"/>
          <w:szCs w:val="22"/>
        </w:rPr>
        <w:t>(G) representatives from underserved populations, including culturally specific</w:t>
      </w:r>
      <w:r w:rsidR="007B115C">
        <w:rPr>
          <w:sz w:val="22"/>
          <w:szCs w:val="22"/>
        </w:rPr>
        <w:t xml:space="preserve"> </w:t>
      </w:r>
      <w:r w:rsidRPr="00C54126">
        <w:rPr>
          <w:sz w:val="22"/>
          <w:szCs w:val="22"/>
        </w:rPr>
        <w:t>populations;</w:t>
      </w:r>
    </w:p>
    <w:p w14:paraId="3309C814" w14:textId="77777777" w:rsidR="00CD003C" w:rsidRPr="00C54126" w:rsidRDefault="00CD003C" w:rsidP="007B115C">
      <w:pPr>
        <w:ind w:left="1080" w:hanging="360"/>
        <w:rPr>
          <w:sz w:val="22"/>
          <w:szCs w:val="22"/>
        </w:rPr>
      </w:pPr>
      <w:r w:rsidRPr="00C54126">
        <w:rPr>
          <w:sz w:val="22"/>
          <w:szCs w:val="22"/>
        </w:rPr>
        <w:t>(H) victim service providers;</w:t>
      </w:r>
    </w:p>
    <w:p w14:paraId="194D866D" w14:textId="77777777" w:rsidR="00CD003C" w:rsidRPr="00C54126" w:rsidRDefault="00CD003C" w:rsidP="007B115C">
      <w:pPr>
        <w:ind w:left="1080" w:hanging="360"/>
        <w:rPr>
          <w:sz w:val="22"/>
          <w:szCs w:val="22"/>
        </w:rPr>
      </w:pPr>
      <w:r w:rsidRPr="00C54126">
        <w:rPr>
          <w:sz w:val="22"/>
          <w:szCs w:val="22"/>
        </w:rPr>
        <w:t>(I) population specific organizations; and</w:t>
      </w:r>
    </w:p>
    <w:p w14:paraId="5BAC384F" w14:textId="68E05A40" w:rsidR="00CD003C" w:rsidRDefault="00CD003C" w:rsidP="007B115C">
      <w:pPr>
        <w:ind w:left="1080" w:hanging="360"/>
        <w:rPr>
          <w:sz w:val="22"/>
          <w:szCs w:val="22"/>
        </w:rPr>
      </w:pPr>
      <w:r w:rsidRPr="00C54126">
        <w:rPr>
          <w:sz w:val="22"/>
          <w:szCs w:val="22"/>
        </w:rPr>
        <w:t>(J) other entities that the State or the Attorney General identifies as needed for the</w:t>
      </w:r>
      <w:r w:rsidR="007B115C">
        <w:rPr>
          <w:sz w:val="22"/>
          <w:szCs w:val="22"/>
        </w:rPr>
        <w:t xml:space="preserve"> </w:t>
      </w:r>
      <w:r w:rsidRPr="00C54126">
        <w:rPr>
          <w:sz w:val="22"/>
          <w:szCs w:val="22"/>
        </w:rPr>
        <w:t>planning process;</w:t>
      </w:r>
    </w:p>
    <w:p w14:paraId="78F91785" w14:textId="77777777" w:rsidR="00CD003C" w:rsidRPr="00C54126" w:rsidRDefault="00CD003C" w:rsidP="00C54126">
      <w:pPr>
        <w:ind w:firstLine="720"/>
        <w:rPr>
          <w:sz w:val="22"/>
          <w:szCs w:val="22"/>
        </w:rPr>
      </w:pPr>
    </w:p>
    <w:p w14:paraId="07084DF1" w14:textId="77777777" w:rsidR="00CD003C" w:rsidRDefault="00CD003C" w:rsidP="00C54126">
      <w:pPr>
        <w:rPr>
          <w:sz w:val="22"/>
          <w:szCs w:val="22"/>
        </w:rPr>
      </w:pPr>
      <w:r w:rsidRPr="00C54126">
        <w:rPr>
          <w:sz w:val="22"/>
          <w:szCs w:val="22"/>
        </w:rPr>
        <w:t>(3) grantees will coordinate the State implementation plan with the State plans described in section 307 of the Family Violence Prevention and Services Act (42 U.S.C. 10407) and the programs described in section 1404 of the Victims of Crime Act of 1984 (34 U.S.C. 20103) and section 393A of the Public Health Service Act (42 U.S.C. 280b-1b).</w:t>
      </w:r>
    </w:p>
    <w:p w14:paraId="64A2DD82" w14:textId="77777777" w:rsidR="00CD003C" w:rsidRPr="00C54126" w:rsidRDefault="00CD003C" w:rsidP="00C54126">
      <w:pPr>
        <w:rPr>
          <w:sz w:val="22"/>
          <w:szCs w:val="22"/>
        </w:rPr>
      </w:pPr>
    </w:p>
    <w:p w14:paraId="6688E2F1" w14:textId="4E03F26E" w:rsidR="00CD003C" w:rsidRDefault="00CD003C" w:rsidP="00C54126">
      <w:pPr>
        <w:rPr>
          <w:sz w:val="22"/>
          <w:szCs w:val="22"/>
        </w:rPr>
      </w:pPr>
      <w:r w:rsidRPr="00C54126">
        <w:rPr>
          <w:sz w:val="22"/>
          <w:szCs w:val="22"/>
        </w:rPr>
        <w:t>(4) the amount granted will be allocated, without duplication, as follows: not less than 25 percent for law enforcement, not less than 25 percent for prosecutors, not less than 30 percent for victim</w:t>
      </w:r>
      <w:r w:rsidR="007B115C">
        <w:rPr>
          <w:sz w:val="22"/>
          <w:szCs w:val="22"/>
        </w:rPr>
        <w:t xml:space="preserve"> </w:t>
      </w:r>
      <w:r w:rsidRPr="00C54126">
        <w:rPr>
          <w:sz w:val="22"/>
          <w:szCs w:val="22"/>
        </w:rPr>
        <w:t>services (of which at least 10 percent will be distributed to culturally specific community-based organizations), and not less than 5 percent to state and local courts;</w:t>
      </w:r>
    </w:p>
    <w:p w14:paraId="2C771A75" w14:textId="77777777" w:rsidR="00CD003C" w:rsidRPr="00C54126" w:rsidRDefault="00CD003C" w:rsidP="00C54126">
      <w:pPr>
        <w:rPr>
          <w:sz w:val="22"/>
          <w:szCs w:val="22"/>
        </w:rPr>
      </w:pPr>
    </w:p>
    <w:p w14:paraId="361448BB" w14:textId="476470BD" w:rsidR="00CD003C" w:rsidRDefault="00CD003C" w:rsidP="00C54126">
      <w:pPr>
        <w:rPr>
          <w:sz w:val="22"/>
          <w:szCs w:val="22"/>
        </w:rPr>
      </w:pPr>
      <w:r w:rsidRPr="00C54126">
        <w:rPr>
          <w:sz w:val="22"/>
          <w:szCs w:val="22"/>
        </w:rPr>
        <w:t>(5) not later than 2 years after March 7, 2013, and every year thereafter, not less than 20</w:t>
      </w:r>
      <w:r w:rsidR="007B115C">
        <w:rPr>
          <w:sz w:val="22"/>
          <w:szCs w:val="22"/>
        </w:rPr>
        <w:t xml:space="preserve"> </w:t>
      </w:r>
      <w:r w:rsidRPr="00C54126">
        <w:rPr>
          <w:sz w:val="22"/>
          <w:szCs w:val="22"/>
        </w:rPr>
        <w:t>percent of the total amount granted to a State under this subchapter shall be allocated for programs or projects in 2 or more allocations listed in paragraph (4) that meaningfully address</w:t>
      </w:r>
      <w:r w:rsidR="007B115C">
        <w:rPr>
          <w:sz w:val="22"/>
          <w:szCs w:val="22"/>
        </w:rPr>
        <w:t xml:space="preserve"> </w:t>
      </w:r>
      <w:r w:rsidRPr="00C54126">
        <w:rPr>
          <w:sz w:val="22"/>
          <w:szCs w:val="22"/>
        </w:rPr>
        <w:t>sexual assault, including stranger rape, acquaintance rape, alcohol or drug-facilitated rape, and</w:t>
      </w:r>
      <w:r w:rsidR="007B115C">
        <w:rPr>
          <w:sz w:val="22"/>
          <w:szCs w:val="22"/>
        </w:rPr>
        <w:t xml:space="preserve"> </w:t>
      </w:r>
      <w:r w:rsidRPr="00C54126">
        <w:rPr>
          <w:sz w:val="22"/>
          <w:szCs w:val="22"/>
        </w:rPr>
        <w:t>rape within the context of an intimate partner relationship; and</w:t>
      </w:r>
    </w:p>
    <w:p w14:paraId="4336F20B" w14:textId="77777777" w:rsidR="00CD003C" w:rsidRPr="00C54126" w:rsidRDefault="00CD003C" w:rsidP="00C54126">
      <w:pPr>
        <w:rPr>
          <w:sz w:val="22"/>
          <w:szCs w:val="22"/>
        </w:rPr>
      </w:pPr>
    </w:p>
    <w:p w14:paraId="2DF06E1C" w14:textId="77777777" w:rsidR="00CD003C" w:rsidRDefault="00CD003C" w:rsidP="00C54126">
      <w:pPr>
        <w:rPr>
          <w:sz w:val="22"/>
          <w:szCs w:val="22"/>
        </w:rPr>
      </w:pPr>
      <w:r w:rsidRPr="00C54126">
        <w:rPr>
          <w:sz w:val="22"/>
          <w:szCs w:val="22"/>
        </w:rPr>
        <w:t>(6) any federal funds received under this subchapter will be used to supplement, not supplant, nonfederal funds that would otherwise be available for activities funded under this chapter.</w:t>
      </w:r>
    </w:p>
    <w:p w14:paraId="0A0EB7CF" w14:textId="77777777" w:rsidR="007B115C" w:rsidRPr="00C54126" w:rsidRDefault="007B115C" w:rsidP="00C54126">
      <w:pPr>
        <w:rPr>
          <w:sz w:val="22"/>
          <w:szCs w:val="22"/>
        </w:rPr>
      </w:pPr>
    </w:p>
    <w:p w14:paraId="7BBCE10A" w14:textId="77777777" w:rsidR="00CD003C" w:rsidRDefault="00CD003C" w:rsidP="00C54126">
      <w:pPr>
        <w:rPr>
          <w:sz w:val="22"/>
          <w:szCs w:val="22"/>
        </w:rPr>
      </w:pPr>
      <w:r w:rsidRPr="00C54126">
        <w:rPr>
          <w:sz w:val="22"/>
          <w:szCs w:val="22"/>
        </w:rPr>
        <w:t>In addition, to be eligible for funding under the STOP Formula Grant Program, applicants must certify compliance with the requirements in 34 U.S.C. §§ 10449, 10450, and 10451 and implemented at 28 C.F.R. Part 90, as follows:</w:t>
      </w:r>
    </w:p>
    <w:p w14:paraId="181237AB" w14:textId="77777777" w:rsidR="00CD003C" w:rsidRPr="00C54126" w:rsidRDefault="00CD003C" w:rsidP="00C54126">
      <w:pPr>
        <w:rPr>
          <w:sz w:val="22"/>
          <w:szCs w:val="22"/>
        </w:rPr>
      </w:pPr>
    </w:p>
    <w:p w14:paraId="0DEE587E" w14:textId="77777777" w:rsidR="00CD003C" w:rsidRPr="00C54126" w:rsidRDefault="00CD003C" w:rsidP="00C54126">
      <w:pPr>
        <w:rPr>
          <w:b/>
          <w:sz w:val="22"/>
          <w:szCs w:val="22"/>
        </w:rPr>
      </w:pPr>
      <w:r w:rsidRPr="00C54126">
        <w:rPr>
          <w:b/>
          <w:sz w:val="22"/>
          <w:szCs w:val="22"/>
        </w:rPr>
        <w:t>(1) Forensic Medical Examination Payment Requirement for Victims of Sexual Assault</w:t>
      </w:r>
    </w:p>
    <w:p w14:paraId="0BC58430" w14:textId="77777777" w:rsidR="00CD003C" w:rsidRPr="00C54126" w:rsidRDefault="00CD003C" w:rsidP="00C54126">
      <w:pPr>
        <w:rPr>
          <w:sz w:val="22"/>
          <w:szCs w:val="22"/>
        </w:rPr>
      </w:pPr>
      <w:r w:rsidRPr="00C54126">
        <w:rPr>
          <w:sz w:val="22"/>
          <w:szCs w:val="22"/>
        </w:rPr>
        <w:t>(a) A state, Indian tribal government, or unit of local government shall not be entitled to funds under the STOP Formula Grant Program unless the state, Indian tribal government, unit of local</w:t>
      </w:r>
    </w:p>
    <w:p w14:paraId="336CD192" w14:textId="77777777" w:rsidR="00CD003C" w:rsidRDefault="00CD003C" w:rsidP="00C54126">
      <w:pPr>
        <w:rPr>
          <w:sz w:val="22"/>
          <w:szCs w:val="22"/>
        </w:rPr>
      </w:pPr>
      <w:r w:rsidRPr="00C54126">
        <w:rPr>
          <w:sz w:val="22"/>
          <w:szCs w:val="22"/>
        </w:rPr>
        <w:t>government, or another governmental entity—</w:t>
      </w:r>
    </w:p>
    <w:p w14:paraId="70B0A75A" w14:textId="77777777" w:rsidR="00CD003C" w:rsidRPr="00C54126" w:rsidRDefault="00CD003C" w:rsidP="00C54126">
      <w:pPr>
        <w:rPr>
          <w:sz w:val="22"/>
          <w:szCs w:val="22"/>
        </w:rPr>
      </w:pPr>
    </w:p>
    <w:p w14:paraId="44111551" w14:textId="77777777" w:rsidR="00CD003C" w:rsidRPr="00C54126" w:rsidRDefault="00CD003C" w:rsidP="0094257B">
      <w:pPr>
        <w:numPr>
          <w:ilvl w:val="0"/>
          <w:numId w:val="34"/>
        </w:numPr>
        <w:rPr>
          <w:sz w:val="22"/>
          <w:szCs w:val="22"/>
        </w:rPr>
      </w:pPr>
      <w:r w:rsidRPr="00C54126">
        <w:rPr>
          <w:sz w:val="22"/>
          <w:szCs w:val="22"/>
        </w:rPr>
        <w:t>incurs the full out-of-pocket cost of forensic medical exams for victims of sexual assault; and</w:t>
      </w:r>
    </w:p>
    <w:p w14:paraId="5E6B945F" w14:textId="77777777" w:rsidR="00CD003C" w:rsidRDefault="00CD003C" w:rsidP="00C54126">
      <w:pPr>
        <w:rPr>
          <w:sz w:val="22"/>
          <w:szCs w:val="22"/>
        </w:rPr>
      </w:pPr>
    </w:p>
    <w:p w14:paraId="6027F972" w14:textId="77777777" w:rsidR="00CD003C" w:rsidRPr="00C54126" w:rsidRDefault="00CD003C" w:rsidP="00C54126">
      <w:pPr>
        <w:rPr>
          <w:sz w:val="22"/>
          <w:szCs w:val="22"/>
        </w:rPr>
      </w:pPr>
      <w:r w:rsidRPr="00C54126">
        <w:rPr>
          <w:sz w:val="22"/>
          <w:szCs w:val="22"/>
        </w:rPr>
        <w:t>(2) coordinates with health care providers in the region to notify victims of sexual assault of the availability of rape exams at no cost to the victims.</w:t>
      </w:r>
    </w:p>
    <w:p w14:paraId="78996AB2" w14:textId="77777777" w:rsidR="00CD003C" w:rsidRDefault="00CD003C" w:rsidP="00C54126">
      <w:pPr>
        <w:rPr>
          <w:sz w:val="22"/>
          <w:szCs w:val="22"/>
        </w:rPr>
      </w:pPr>
    </w:p>
    <w:p w14:paraId="309F182A" w14:textId="77777777" w:rsidR="00CD003C" w:rsidRPr="00C54126" w:rsidRDefault="00CD003C" w:rsidP="00C54126">
      <w:pPr>
        <w:rPr>
          <w:sz w:val="22"/>
          <w:szCs w:val="22"/>
        </w:rPr>
      </w:pPr>
      <w:r w:rsidRPr="00C54126">
        <w:rPr>
          <w:sz w:val="22"/>
          <w:szCs w:val="22"/>
        </w:rPr>
        <w:t>(b) A state, Indian tribal government, or unit of local government shall be deemed to incur the full out-of-pocket cost of forensic medical exams for victims of sexual assault if any government entity:</w:t>
      </w:r>
    </w:p>
    <w:p w14:paraId="626ED381" w14:textId="77777777" w:rsidR="00CD003C" w:rsidRDefault="00CD003C" w:rsidP="00C54126">
      <w:pPr>
        <w:rPr>
          <w:sz w:val="22"/>
          <w:szCs w:val="22"/>
        </w:rPr>
      </w:pPr>
    </w:p>
    <w:p w14:paraId="50B4EA4F" w14:textId="77777777" w:rsidR="00CD003C" w:rsidRPr="00C54126" w:rsidRDefault="00CD003C" w:rsidP="00C54126">
      <w:pPr>
        <w:rPr>
          <w:sz w:val="22"/>
          <w:szCs w:val="22"/>
        </w:rPr>
      </w:pPr>
      <w:r w:rsidRPr="00C54126">
        <w:rPr>
          <w:sz w:val="22"/>
          <w:szCs w:val="22"/>
        </w:rPr>
        <w:t>(1) provides such exams to victims free of charge to the victim; or</w:t>
      </w:r>
    </w:p>
    <w:p w14:paraId="478DA87F" w14:textId="77777777" w:rsidR="00CD003C" w:rsidRDefault="00CD003C" w:rsidP="00C54126">
      <w:pPr>
        <w:rPr>
          <w:sz w:val="22"/>
          <w:szCs w:val="22"/>
        </w:rPr>
      </w:pPr>
    </w:p>
    <w:p w14:paraId="2085FB23" w14:textId="77777777" w:rsidR="00CD003C" w:rsidRPr="00C54126" w:rsidRDefault="00CD003C" w:rsidP="00C54126">
      <w:pPr>
        <w:rPr>
          <w:sz w:val="22"/>
          <w:szCs w:val="22"/>
        </w:rPr>
      </w:pPr>
      <w:r w:rsidRPr="00C54126">
        <w:rPr>
          <w:sz w:val="22"/>
          <w:szCs w:val="22"/>
        </w:rPr>
        <w:t>(2) arranges for victims to obtain such exams free of charge to the victims.</w:t>
      </w:r>
    </w:p>
    <w:p w14:paraId="4F002FE0" w14:textId="77777777" w:rsidR="00CD003C" w:rsidRDefault="00CD003C" w:rsidP="00C54126">
      <w:pPr>
        <w:rPr>
          <w:sz w:val="22"/>
          <w:szCs w:val="22"/>
        </w:rPr>
      </w:pPr>
    </w:p>
    <w:p w14:paraId="55398D20" w14:textId="77777777" w:rsidR="00CD003C" w:rsidRPr="00C54126" w:rsidRDefault="00CD003C" w:rsidP="00C54126">
      <w:pPr>
        <w:rPr>
          <w:sz w:val="22"/>
          <w:szCs w:val="22"/>
        </w:rPr>
      </w:pPr>
      <w:r w:rsidRPr="00C54126">
        <w:rPr>
          <w:sz w:val="22"/>
          <w:szCs w:val="22"/>
        </w:rPr>
        <w:t>(c) A state or Indian tribal government may use STOP Formula Grant Program funds to pay for forensic medical exams performed by trained examiners for victims of sexual assault, except that such funds may not be used to pay for forensic medical exams by any state, Indian tribal government, or territorial government that requires victims of sexual assault to seek reimbursement for such exams from their insurance carriers.</w:t>
      </w:r>
    </w:p>
    <w:p w14:paraId="1BE7DBEB" w14:textId="77777777" w:rsidR="00CD003C" w:rsidRDefault="00CD003C" w:rsidP="00C54126">
      <w:pPr>
        <w:rPr>
          <w:sz w:val="22"/>
          <w:szCs w:val="22"/>
        </w:rPr>
      </w:pPr>
    </w:p>
    <w:p w14:paraId="168F0307" w14:textId="585D00DD" w:rsidR="00CD003C" w:rsidRPr="00C54126" w:rsidRDefault="00CD003C" w:rsidP="00C54126">
      <w:pPr>
        <w:rPr>
          <w:sz w:val="22"/>
          <w:szCs w:val="22"/>
        </w:rPr>
      </w:pPr>
      <w:r w:rsidRPr="00C54126">
        <w:rPr>
          <w:sz w:val="22"/>
          <w:szCs w:val="22"/>
        </w:rPr>
        <w:t>(d) (1) To be in compliance with this section, a state, Indian tribal government, or unit of local government shall comply with subsection (b) without regard to whether the victim participates in</w:t>
      </w:r>
      <w:r w:rsidR="007B115C">
        <w:rPr>
          <w:sz w:val="22"/>
          <w:szCs w:val="22"/>
        </w:rPr>
        <w:t xml:space="preserve"> </w:t>
      </w:r>
      <w:r w:rsidRPr="00C54126">
        <w:rPr>
          <w:sz w:val="22"/>
          <w:szCs w:val="22"/>
        </w:rPr>
        <w:t>the criminal justice system or cooperates with law enforcement.</w:t>
      </w:r>
    </w:p>
    <w:p w14:paraId="0773E509" w14:textId="77777777" w:rsidR="00CD003C" w:rsidRDefault="00CD003C" w:rsidP="00C54126">
      <w:pPr>
        <w:rPr>
          <w:sz w:val="22"/>
          <w:szCs w:val="22"/>
        </w:rPr>
      </w:pPr>
    </w:p>
    <w:p w14:paraId="0426344F" w14:textId="77777777" w:rsidR="00CD003C" w:rsidRPr="00C54126" w:rsidRDefault="00CD003C" w:rsidP="00C54126">
      <w:pPr>
        <w:rPr>
          <w:sz w:val="22"/>
          <w:szCs w:val="22"/>
        </w:rPr>
      </w:pPr>
      <w:r w:rsidRPr="00C54126">
        <w:rPr>
          <w:sz w:val="22"/>
          <w:szCs w:val="22"/>
        </w:rPr>
        <w:t>(2) States, territories, and Indian tribal governments shall have 3 years from March 7, 2013 to come into compliance with this section.</w:t>
      </w:r>
    </w:p>
    <w:p w14:paraId="48B16A5A" w14:textId="77777777" w:rsidR="00CD003C" w:rsidRDefault="00CD003C" w:rsidP="00C54126">
      <w:pPr>
        <w:rPr>
          <w:sz w:val="22"/>
          <w:szCs w:val="22"/>
        </w:rPr>
      </w:pPr>
    </w:p>
    <w:p w14:paraId="5949EC9D" w14:textId="77777777" w:rsidR="00CD003C" w:rsidRPr="00C54126" w:rsidRDefault="00CD003C" w:rsidP="00C54126">
      <w:pPr>
        <w:rPr>
          <w:b/>
          <w:sz w:val="22"/>
          <w:szCs w:val="22"/>
        </w:rPr>
      </w:pPr>
      <w:r w:rsidRPr="00C54126">
        <w:rPr>
          <w:sz w:val="22"/>
          <w:szCs w:val="22"/>
        </w:rPr>
        <w:t>(</w:t>
      </w:r>
      <w:r w:rsidRPr="00C54126">
        <w:rPr>
          <w:b/>
          <w:sz w:val="22"/>
          <w:szCs w:val="22"/>
        </w:rPr>
        <w:t>2) Filing Costs For Criminal Charges</w:t>
      </w:r>
      <w:r w:rsidRPr="00C54126">
        <w:rPr>
          <w:sz w:val="22"/>
          <w:szCs w:val="22"/>
        </w:rPr>
        <w:t xml:space="preserve"> </w:t>
      </w:r>
      <w:r w:rsidRPr="00C54126">
        <w:rPr>
          <w:b/>
          <w:sz w:val="22"/>
          <w:szCs w:val="22"/>
        </w:rPr>
        <w:t>and Protection Orders</w:t>
      </w:r>
    </w:p>
    <w:p w14:paraId="1E98749F" w14:textId="63DCB93A" w:rsidR="00CD003C" w:rsidRDefault="00CD003C" w:rsidP="00C54126">
      <w:pPr>
        <w:rPr>
          <w:sz w:val="22"/>
          <w:szCs w:val="22"/>
        </w:rPr>
      </w:pPr>
      <w:r w:rsidRPr="00C54126">
        <w:rPr>
          <w:sz w:val="22"/>
          <w:szCs w:val="22"/>
        </w:rPr>
        <w:t>A state, Indian tribal government, or unit of local government will not be entitled to funds under the STOP Formula Grant Program unless it certifies that its laws, policies, and practices do not</w:t>
      </w:r>
      <w:r w:rsidR="007B115C">
        <w:rPr>
          <w:sz w:val="22"/>
          <w:szCs w:val="22"/>
        </w:rPr>
        <w:t xml:space="preserve"> </w:t>
      </w:r>
      <w:r w:rsidRPr="00C54126">
        <w:rPr>
          <w:sz w:val="22"/>
          <w:szCs w:val="22"/>
        </w:rPr>
        <w:t>require, in connection with the prosecution of any misdemeanor or felony sexual assault, domestic violence, dating violence, or stalking offense, or in connection with the filing, issuance, registration, modification, enforcement, dismissal, withdrawal or service of a protection order, or a petition for a protection order, to protect a victim of sexual assault, domestic violence, dating</w:t>
      </w:r>
      <w:r>
        <w:rPr>
          <w:sz w:val="22"/>
          <w:szCs w:val="22"/>
        </w:rPr>
        <w:t xml:space="preserve"> </w:t>
      </w:r>
      <w:r w:rsidRPr="00C54126">
        <w:rPr>
          <w:sz w:val="22"/>
          <w:szCs w:val="22"/>
        </w:rPr>
        <w:t>violence, or stalking, that the victim bear the costs associated with the filing of criminal charges</w:t>
      </w:r>
      <w:r w:rsidR="007B115C">
        <w:rPr>
          <w:sz w:val="22"/>
          <w:szCs w:val="22"/>
        </w:rPr>
        <w:t xml:space="preserve"> </w:t>
      </w:r>
      <w:r w:rsidRPr="00C54126">
        <w:rPr>
          <w:sz w:val="22"/>
          <w:szCs w:val="22"/>
        </w:rPr>
        <w:t>against the offender, or the costs associated with the filing, issuance, registration, modification, enforcement, dismissal, withdrawal or service of a warrant, protection order, petition for a protection order, or witness subpoena, whether issued inside or outside the State, tribal, or local jurisdiction.</w:t>
      </w:r>
    </w:p>
    <w:p w14:paraId="59BEAC6F" w14:textId="77777777" w:rsidR="00CD003C" w:rsidRPr="00C54126" w:rsidRDefault="00CD003C" w:rsidP="00C54126">
      <w:pPr>
        <w:rPr>
          <w:sz w:val="22"/>
          <w:szCs w:val="22"/>
        </w:rPr>
      </w:pPr>
    </w:p>
    <w:p w14:paraId="7009D62B" w14:textId="77777777" w:rsidR="009234ED" w:rsidRDefault="009234ED">
      <w:pPr>
        <w:widowControl/>
        <w:rPr>
          <w:b/>
          <w:sz w:val="22"/>
          <w:szCs w:val="22"/>
        </w:rPr>
      </w:pPr>
      <w:r>
        <w:rPr>
          <w:b/>
          <w:sz w:val="22"/>
          <w:szCs w:val="22"/>
        </w:rPr>
        <w:br w:type="page"/>
      </w:r>
    </w:p>
    <w:p w14:paraId="02EA12C4" w14:textId="72BDA257" w:rsidR="00CD003C" w:rsidRPr="00C54126" w:rsidRDefault="00CD003C" w:rsidP="00C54126">
      <w:pPr>
        <w:rPr>
          <w:b/>
          <w:sz w:val="22"/>
          <w:szCs w:val="22"/>
        </w:rPr>
      </w:pPr>
      <w:r w:rsidRPr="00C54126">
        <w:rPr>
          <w:b/>
          <w:sz w:val="22"/>
          <w:szCs w:val="22"/>
        </w:rPr>
        <w:lastRenderedPageBreak/>
        <w:t>(3) Judicial Notification</w:t>
      </w:r>
    </w:p>
    <w:p w14:paraId="40BA3F0A" w14:textId="77777777" w:rsidR="00CD003C" w:rsidRPr="00C54126" w:rsidRDefault="00CD003C" w:rsidP="00C54126">
      <w:pPr>
        <w:rPr>
          <w:sz w:val="22"/>
          <w:szCs w:val="22"/>
        </w:rPr>
      </w:pPr>
      <w:r w:rsidRPr="00C54126">
        <w:rPr>
          <w:sz w:val="22"/>
          <w:szCs w:val="22"/>
        </w:rPr>
        <w:t>A State or unit of local government shall not be entitled to funds under the STOP Formula Grant Program unless the state or unit of local government--</w:t>
      </w:r>
    </w:p>
    <w:p w14:paraId="44113368" w14:textId="77777777" w:rsidR="00CD003C" w:rsidRDefault="00CD003C" w:rsidP="00C54126">
      <w:pPr>
        <w:rPr>
          <w:sz w:val="22"/>
          <w:szCs w:val="22"/>
        </w:rPr>
      </w:pPr>
    </w:p>
    <w:p w14:paraId="62EDEF47" w14:textId="77777777" w:rsidR="00CD003C" w:rsidRPr="00C54126" w:rsidRDefault="00CD003C" w:rsidP="00C54126">
      <w:pPr>
        <w:rPr>
          <w:sz w:val="22"/>
          <w:szCs w:val="22"/>
        </w:rPr>
      </w:pPr>
      <w:r w:rsidRPr="00C54126">
        <w:rPr>
          <w:sz w:val="22"/>
          <w:szCs w:val="22"/>
        </w:rPr>
        <w:t>(a) certifies that its judicial administrative policies and practices include notification to domestic violence offenders of the requirements delineated in section 922(g)(8) and (g)(9) of title 18, United States Code, and any applicable related federal, state, or local laws; or</w:t>
      </w:r>
    </w:p>
    <w:p w14:paraId="5D01501B" w14:textId="77777777" w:rsidR="00CD003C" w:rsidRDefault="00CD003C" w:rsidP="00C54126">
      <w:pPr>
        <w:rPr>
          <w:sz w:val="22"/>
          <w:szCs w:val="22"/>
        </w:rPr>
      </w:pPr>
    </w:p>
    <w:p w14:paraId="166B096E" w14:textId="77777777" w:rsidR="00CD003C" w:rsidRPr="00C54126" w:rsidRDefault="00CD003C" w:rsidP="00C54126">
      <w:pPr>
        <w:rPr>
          <w:sz w:val="22"/>
          <w:szCs w:val="22"/>
        </w:rPr>
      </w:pPr>
      <w:r w:rsidRPr="00C54126">
        <w:rPr>
          <w:sz w:val="22"/>
          <w:szCs w:val="22"/>
        </w:rPr>
        <w:t>(b) gives the Attorney General assurances that its judicial administrative policies and practices will be in compliance with the requirements of subparagraph (A) within the later of—</w:t>
      </w:r>
    </w:p>
    <w:p w14:paraId="235590D6" w14:textId="77777777" w:rsidR="00CD003C" w:rsidRDefault="00CD003C" w:rsidP="00C54126">
      <w:pPr>
        <w:rPr>
          <w:sz w:val="22"/>
          <w:szCs w:val="22"/>
        </w:rPr>
      </w:pPr>
    </w:p>
    <w:p w14:paraId="24A22D59" w14:textId="77777777" w:rsidR="00CD003C" w:rsidRPr="00C54126" w:rsidRDefault="00CD003C" w:rsidP="00C54126">
      <w:pPr>
        <w:rPr>
          <w:sz w:val="22"/>
          <w:szCs w:val="22"/>
        </w:rPr>
      </w:pPr>
      <w:r w:rsidRPr="00C54126">
        <w:rPr>
          <w:sz w:val="22"/>
          <w:szCs w:val="22"/>
        </w:rPr>
        <w:t>(1) the period ending on the date on which the next session of the state legislature ends; or</w:t>
      </w:r>
    </w:p>
    <w:p w14:paraId="7CB26D5F" w14:textId="77777777" w:rsidR="00CD003C" w:rsidRDefault="00CD003C" w:rsidP="00C54126">
      <w:pPr>
        <w:rPr>
          <w:sz w:val="22"/>
          <w:szCs w:val="22"/>
        </w:rPr>
      </w:pPr>
    </w:p>
    <w:p w14:paraId="641ABEA2" w14:textId="77777777" w:rsidR="00CD003C" w:rsidRPr="00C54126" w:rsidRDefault="00CD003C" w:rsidP="00C54126">
      <w:pPr>
        <w:rPr>
          <w:sz w:val="22"/>
          <w:szCs w:val="22"/>
        </w:rPr>
      </w:pPr>
      <w:r w:rsidRPr="00C54126">
        <w:rPr>
          <w:sz w:val="22"/>
          <w:szCs w:val="22"/>
        </w:rPr>
        <w:t>(2) January 5, 2008.</w:t>
      </w:r>
    </w:p>
    <w:p w14:paraId="7110470F" w14:textId="77777777" w:rsidR="00CD003C" w:rsidRDefault="00CD003C" w:rsidP="00C54126">
      <w:pPr>
        <w:rPr>
          <w:b/>
          <w:sz w:val="22"/>
          <w:szCs w:val="22"/>
        </w:rPr>
      </w:pPr>
    </w:p>
    <w:p w14:paraId="1882EE1B" w14:textId="77777777" w:rsidR="00CD003C" w:rsidRPr="00C54126" w:rsidRDefault="00CD003C" w:rsidP="00C54126">
      <w:pPr>
        <w:rPr>
          <w:b/>
          <w:sz w:val="22"/>
          <w:szCs w:val="22"/>
        </w:rPr>
      </w:pPr>
      <w:r w:rsidRPr="00C54126">
        <w:rPr>
          <w:b/>
          <w:sz w:val="22"/>
          <w:szCs w:val="22"/>
        </w:rPr>
        <w:t>(4) Polygraph Testing Prohibition</w:t>
      </w:r>
    </w:p>
    <w:p w14:paraId="56370A99" w14:textId="7242B34F" w:rsidR="00CD003C" w:rsidRPr="00C54126" w:rsidRDefault="00CD003C" w:rsidP="00C54126">
      <w:pPr>
        <w:rPr>
          <w:sz w:val="22"/>
          <w:szCs w:val="22"/>
        </w:rPr>
      </w:pPr>
      <w:r w:rsidRPr="00C54126">
        <w:rPr>
          <w:sz w:val="22"/>
          <w:szCs w:val="22"/>
        </w:rPr>
        <w:t>(a) In order to be eligible for grants under the STOP Formula Grant Program, a state, Indian tribal government, territorial government, or unit of local government shall certify that, not later than January 5, 2009, their laws, policies, or practices will ensure that no law enforcement officer, prosecuting officer or other government official shall ask or require an adult, youth, or child victim of an alleged sex offense as defined under federal, tribal, state, territorial, or local</w:t>
      </w:r>
      <w:r w:rsidR="00D529B4">
        <w:rPr>
          <w:sz w:val="22"/>
          <w:szCs w:val="22"/>
        </w:rPr>
        <w:t xml:space="preserve"> </w:t>
      </w:r>
      <w:r w:rsidRPr="00C54126">
        <w:rPr>
          <w:sz w:val="22"/>
          <w:szCs w:val="22"/>
        </w:rPr>
        <w:t>law to submit to a polygraph examination or other truth telling device as a condition for</w:t>
      </w:r>
      <w:r w:rsidR="00D529B4">
        <w:rPr>
          <w:sz w:val="22"/>
          <w:szCs w:val="22"/>
        </w:rPr>
        <w:t xml:space="preserve"> </w:t>
      </w:r>
      <w:r w:rsidRPr="00C54126">
        <w:rPr>
          <w:sz w:val="22"/>
          <w:szCs w:val="22"/>
        </w:rPr>
        <w:t>proceeding with the investigation of such an offense.</w:t>
      </w:r>
    </w:p>
    <w:p w14:paraId="189E64C7" w14:textId="77777777" w:rsidR="00CD003C" w:rsidRDefault="00CD003C" w:rsidP="00C54126">
      <w:pPr>
        <w:rPr>
          <w:sz w:val="22"/>
          <w:szCs w:val="22"/>
        </w:rPr>
      </w:pPr>
    </w:p>
    <w:p w14:paraId="0F8CEDED" w14:textId="77777777" w:rsidR="00CD003C" w:rsidRPr="00C108BF" w:rsidRDefault="00CD003C" w:rsidP="00C54126">
      <w:pPr>
        <w:rPr>
          <w:sz w:val="22"/>
          <w:szCs w:val="22"/>
        </w:rPr>
      </w:pPr>
      <w:r w:rsidRPr="00C54126">
        <w:rPr>
          <w:sz w:val="22"/>
          <w:szCs w:val="22"/>
        </w:rPr>
        <w:t>(b) The refusal of a victim to submit to a polygraph or other truth telling examination shall not prevent the investigation, charging, or prosecution of an alleged sex offense by a state, Indian tribal government, territorial government, or unit of local government</w:t>
      </w:r>
      <w:r w:rsidRPr="00C108BF">
        <w:rPr>
          <w:sz w:val="22"/>
          <w:szCs w:val="22"/>
        </w:rPr>
        <w:t>.</w:t>
      </w:r>
    </w:p>
    <w:p w14:paraId="2C906973" w14:textId="77777777" w:rsidR="00CD003C" w:rsidRDefault="00CD003C" w:rsidP="00A4713A">
      <w:pPr>
        <w:tabs>
          <w:tab w:val="left" w:pos="1080"/>
        </w:tabs>
        <w:rPr>
          <w:rFonts w:ascii="Arial Narrow" w:hAnsi="Arial Narrow"/>
          <w:sz w:val="22"/>
          <w:szCs w:val="22"/>
        </w:rPr>
      </w:pPr>
    </w:p>
    <w:p w14:paraId="23A162B3" w14:textId="77777777" w:rsidR="00D529B4" w:rsidRDefault="00D529B4" w:rsidP="00A4713A">
      <w:pPr>
        <w:tabs>
          <w:tab w:val="left" w:pos="1080"/>
        </w:tabs>
        <w:rPr>
          <w:rFonts w:ascii="Arial Narrow" w:hAnsi="Arial Narrow"/>
          <w:sz w:val="22"/>
          <w:szCs w:val="22"/>
        </w:rPr>
      </w:pPr>
    </w:p>
    <w:p w14:paraId="1704BD48" w14:textId="77777777" w:rsidR="00D529B4" w:rsidRDefault="00D529B4" w:rsidP="00A4713A">
      <w:pPr>
        <w:tabs>
          <w:tab w:val="left" w:pos="1080"/>
        </w:tabs>
        <w:rPr>
          <w:rFonts w:ascii="Arial Narrow" w:hAnsi="Arial Narrow"/>
          <w:sz w:val="22"/>
          <w:szCs w:val="22"/>
        </w:rPr>
      </w:pPr>
    </w:p>
    <w:p w14:paraId="08A1A24F" w14:textId="77777777" w:rsidR="00D529B4" w:rsidRPr="00C108BF" w:rsidRDefault="00D529B4" w:rsidP="00A4713A">
      <w:pPr>
        <w:tabs>
          <w:tab w:val="left" w:pos="1080"/>
        </w:tabs>
        <w:rPr>
          <w:rFonts w:ascii="Arial Narrow" w:hAnsi="Arial Narrow"/>
          <w:sz w:val="22"/>
          <w:szCs w:val="22"/>
        </w:rPr>
      </w:pPr>
    </w:p>
    <w:p w14:paraId="3B2A3E23" w14:textId="77777777" w:rsidR="00CD003C" w:rsidRPr="00C108BF" w:rsidRDefault="00CD003C" w:rsidP="00A4713A">
      <w:pPr>
        <w:ind w:right="720"/>
        <w:rPr>
          <w:sz w:val="22"/>
          <w:szCs w:val="22"/>
        </w:rPr>
      </w:pPr>
      <w:r w:rsidRPr="00C108BF">
        <w:rPr>
          <w:sz w:val="22"/>
          <w:szCs w:val="22"/>
        </w:rPr>
        <w:t>As the duly authorized representative of the applicant, I hereby certify that the applicant will comply with above certifications:</w:t>
      </w:r>
    </w:p>
    <w:p w14:paraId="5E9EAAFE" w14:textId="77777777" w:rsidR="00CD003C" w:rsidRPr="00392799" w:rsidRDefault="00CD003C" w:rsidP="00A4713A">
      <w:pPr>
        <w:ind w:left="720" w:right="720"/>
        <w:rPr>
          <w:sz w:val="16"/>
          <w:szCs w:val="16"/>
        </w:rPr>
      </w:pPr>
    </w:p>
    <w:p w14:paraId="0812A9CB" w14:textId="77777777" w:rsidR="00CD003C" w:rsidRPr="00392799" w:rsidRDefault="00CD003C" w:rsidP="00A4713A">
      <w:pPr>
        <w:ind w:left="720" w:right="720"/>
        <w:rPr>
          <w:sz w:val="16"/>
          <w:szCs w:val="16"/>
        </w:rPr>
      </w:pPr>
    </w:p>
    <w:p w14:paraId="4F088A37" w14:textId="77777777" w:rsidR="00CD003C" w:rsidRPr="00392799" w:rsidRDefault="00CD003C" w:rsidP="00A4713A">
      <w:pPr>
        <w:ind w:left="720" w:right="720"/>
        <w:rPr>
          <w:sz w:val="16"/>
          <w:szCs w:val="16"/>
        </w:rPr>
      </w:pPr>
    </w:p>
    <w:p w14:paraId="15AB4609" w14:textId="77777777" w:rsidR="00CD003C" w:rsidRPr="00392799" w:rsidRDefault="00CD003C" w:rsidP="00A4713A">
      <w:pPr>
        <w:ind w:left="720" w:right="720"/>
        <w:rPr>
          <w:sz w:val="16"/>
          <w:szCs w:val="16"/>
        </w:rPr>
      </w:pPr>
    </w:p>
    <w:p w14:paraId="66AA89E1" w14:textId="77777777" w:rsidR="00CD003C" w:rsidRPr="00392799" w:rsidRDefault="00CD003C" w:rsidP="00A4713A">
      <w:pPr>
        <w:pBdr>
          <w:top w:val="single" w:sz="4" w:space="1" w:color="auto"/>
        </w:pBdr>
        <w:ind w:right="720"/>
        <w:rPr>
          <w:sz w:val="20"/>
        </w:rPr>
      </w:pPr>
      <w:r w:rsidRPr="00392799">
        <w:rPr>
          <w:sz w:val="20"/>
        </w:rPr>
        <w:t>Print Name of Authorized Representative</w:t>
      </w:r>
      <w:r w:rsidRPr="00392799">
        <w:rPr>
          <w:sz w:val="20"/>
        </w:rPr>
        <w:tab/>
      </w:r>
      <w:r w:rsidRPr="00392799">
        <w:rPr>
          <w:sz w:val="20"/>
        </w:rPr>
        <w:tab/>
      </w:r>
      <w:r w:rsidRPr="00392799">
        <w:rPr>
          <w:sz w:val="20"/>
        </w:rPr>
        <w:tab/>
        <w:t>Title</w:t>
      </w:r>
      <w:r w:rsidRPr="00392799">
        <w:rPr>
          <w:sz w:val="20"/>
        </w:rPr>
        <w:tab/>
      </w:r>
      <w:r w:rsidRPr="00392799">
        <w:rPr>
          <w:sz w:val="20"/>
        </w:rPr>
        <w:tab/>
      </w:r>
      <w:r w:rsidRPr="00392799">
        <w:rPr>
          <w:sz w:val="20"/>
        </w:rPr>
        <w:tab/>
        <w:t>Telephone No.</w:t>
      </w:r>
    </w:p>
    <w:p w14:paraId="377868F0" w14:textId="77777777" w:rsidR="00CD003C" w:rsidRPr="00392799" w:rsidRDefault="00CD003C" w:rsidP="00A4713A">
      <w:pPr>
        <w:ind w:right="720"/>
        <w:rPr>
          <w:sz w:val="16"/>
          <w:szCs w:val="16"/>
        </w:rPr>
      </w:pPr>
    </w:p>
    <w:p w14:paraId="215E7DC1" w14:textId="77777777" w:rsidR="00CD003C" w:rsidRPr="00392799" w:rsidRDefault="00CD003C" w:rsidP="00A4713A">
      <w:pPr>
        <w:ind w:right="720"/>
        <w:rPr>
          <w:sz w:val="16"/>
          <w:szCs w:val="16"/>
        </w:rPr>
      </w:pPr>
    </w:p>
    <w:p w14:paraId="410B224A" w14:textId="77777777" w:rsidR="00CD003C" w:rsidRPr="00392799" w:rsidRDefault="00CD003C" w:rsidP="00A4713A">
      <w:pPr>
        <w:ind w:right="720"/>
        <w:rPr>
          <w:sz w:val="16"/>
          <w:szCs w:val="16"/>
        </w:rPr>
      </w:pPr>
    </w:p>
    <w:p w14:paraId="632F4E2B" w14:textId="77777777" w:rsidR="00CD003C" w:rsidRPr="00392799" w:rsidRDefault="00CD003C" w:rsidP="00A4713A">
      <w:pPr>
        <w:pBdr>
          <w:top w:val="single" w:sz="4" w:space="1" w:color="auto"/>
        </w:pBdr>
        <w:ind w:right="720"/>
        <w:rPr>
          <w:sz w:val="20"/>
        </w:rPr>
      </w:pPr>
      <w:r w:rsidRPr="00392799">
        <w:rPr>
          <w:sz w:val="20"/>
        </w:rPr>
        <w:t>Signature of Authorized Representative</w:t>
      </w:r>
      <w:r w:rsidRPr="00392799">
        <w:rPr>
          <w:sz w:val="20"/>
        </w:rPr>
        <w:tab/>
      </w:r>
      <w:r w:rsidRPr="00392799">
        <w:rPr>
          <w:sz w:val="20"/>
        </w:rPr>
        <w:tab/>
      </w:r>
      <w:r w:rsidRPr="00392799">
        <w:rPr>
          <w:sz w:val="20"/>
        </w:rPr>
        <w:tab/>
        <w:t>Date</w:t>
      </w:r>
    </w:p>
    <w:p w14:paraId="28D6A6EE" w14:textId="77777777" w:rsidR="00CD003C" w:rsidRPr="00392799" w:rsidRDefault="00CD003C" w:rsidP="00A4713A">
      <w:pPr>
        <w:pBdr>
          <w:top w:val="single" w:sz="4" w:space="1" w:color="auto"/>
        </w:pBdr>
        <w:ind w:right="720"/>
        <w:rPr>
          <w:sz w:val="20"/>
        </w:rPr>
      </w:pPr>
    </w:p>
    <w:p w14:paraId="4DCED419" w14:textId="77777777" w:rsidR="00CD003C" w:rsidRPr="00392799" w:rsidRDefault="00CD003C" w:rsidP="00A4713A">
      <w:pPr>
        <w:ind w:right="720"/>
        <w:rPr>
          <w:sz w:val="16"/>
          <w:szCs w:val="16"/>
        </w:rPr>
      </w:pPr>
    </w:p>
    <w:p w14:paraId="12ABA28B" w14:textId="77777777" w:rsidR="00CD003C" w:rsidRPr="00392799" w:rsidRDefault="00CD003C" w:rsidP="00A4713A">
      <w:pPr>
        <w:ind w:right="720"/>
        <w:rPr>
          <w:sz w:val="16"/>
          <w:szCs w:val="16"/>
        </w:rPr>
      </w:pPr>
    </w:p>
    <w:p w14:paraId="5D8771B5" w14:textId="77777777" w:rsidR="00CD003C" w:rsidRPr="00392799" w:rsidRDefault="00CD003C" w:rsidP="00A4713A">
      <w:pPr>
        <w:pBdr>
          <w:top w:val="single" w:sz="4" w:space="1" w:color="auto"/>
        </w:pBdr>
        <w:ind w:right="720"/>
        <w:rPr>
          <w:sz w:val="20"/>
        </w:rPr>
      </w:pPr>
      <w:r w:rsidRPr="00392799">
        <w:rPr>
          <w:sz w:val="20"/>
        </w:rPr>
        <w:t>Agency Name</w:t>
      </w:r>
      <w:r w:rsidRPr="00392799">
        <w:rPr>
          <w:sz w:val="20"/>
        </w:rPr>
        <w:tab/>
      </w:r>
      <w:r w:rsidRPr="00392799">
        <w:rPr>
          <w:sz w:val="20"/>
        </w:rPr>
        <w:tab/>
      </w:r>
      <w:r w:rsidRPr="00392799">
        <w:rPr>
          <w:sz w:val="20"/>
        </w:rPr>
        <w:tab/>
      </w:r>
      <w:r w:rsidRPr="00392799">
        <w:rPr>
          <w:sz w:val="20"/>
        </w:rPr>
        <w:tab/>
      </w:r>
      <w:r w:rsidRPr="00392799">
        <w:rPr>
          <w:sz w:val="20"/>
        </w:rPr>
        <w:tab/>
      </w:r>
      <w:r w:rsidRPr="00392799">
        <w:rPr>
          <w:sz w:val="20"/>
        </w:rPr>
        <w:tab/>
      </w:r>
      <w:r w:rsidRPr="00392799">
        <w:rPr>
          <w:sz w:val="20"/>
        </w:rPr>
        <w:tab/>
      </w:r>
    </w:p>
    <w:p w14:paraId="302203F9" w14:textId="77777777" w:rsidR="00CD003C" w:rsidRPr="00392799" w:rsidRDefault="00CD003C" w:rsidP="00A4713A">
      <w:pPr>
        <w:pBdr>
          <w:top w:val="single" w:sz="4" w:space="1" w:color="auto"/>
        </w:pBdr>
        <w:ind w:right="720"/>
        <w:rPr>
          <w:sz w:val="20"/>
        </w:rPr>
      </w:pPr>
    </w:p>
    <w:p w14:paraId="23FF2B6B" w14:textId="77777777" w:rsidR="00CD003C" w:rsidRPr="00392799" w:rsidRDefault="00CD003C" w:rsidP="00A4713A">
      <w:pPr>
        <w:pBdr>
          <w:top w:val="single" w:sz="4" w:space="1" w:color="auto"/>
        </w:pBdr>
        <w:ind w:right="720"/>
        <w:rPr>
          <w:b/>
          <w:sz w:val="20"/>
        </w:rPr>
      </w:pPr>
    </w:p>
    <w:p w14:paraId="13C566E1" w14:textId="77777777" w:rsidR="00CD003C" w:rsidRDefault="00CD003C" w:rsidP="005F15D2">
      <w:pPr>
        <w:tabs>
          <w:tab w:val="left" w:pos="4680"/>
        </w:tabs>
        <w:spacing w:before="60" w:line="235" w:lineRule="auto"/>
        <w:jc w:val="center"/>
      </w:pPr>
    </w:p>
    <w:p w14:paraId="17088A00" w14:textId="77777777" w:rsidR="00CD003C" w:rsidRDefault="00CD003C" w:rsidP="005F15D2">
      <w:pPr>
        <w:tabs>
          <w:tab w:val="left" w:pos="4680"/>
        </w:tabs>
        <w:spacing w:before="60" w:line="235" w:lineRule="auto"/>
        <w:jc w:val="center"/>
      </w:pPr>
      <w:r>
        <w:br w:type="page"/>
      </w:r>
    </w:p>
    <w:tbl>
      <w:tblPr>
        <w:tblW w:w="0" w:type="auto"/>
        <w:tblLayout w:type="fixed"/>
        <w:tblCellMar>
          <w:left w:w="0" w:type="dxa"/>
          <w:right w:w="0" w:type="dxa"/>
        </w:tblCellMar>
        <w:tblLook w:val="0000" w:firstRow="0" w:lastRow="0" w:firstColumn="0" w:lastColumn="0" w:noHBand="0" w:noVBand="0"/>
      </w:tblPr>
      <w:tblGrid>
        <w:gridCol w:w="7541"/>
        <w:gridCol w:w="2107"/>
      </w:tblGrid>
      <w:tr w:rsidR="00CD003C" w14:paraId="4DDEB137" w14:textId="77777777" w:rsidTr="004C6E28">
        <w:trPr>
          <w:trHeight w:hRule="exact" w:val="2021"/>
        </w:trPr>
        <w:tc>
          <w:tcPr>
            <w:tcW w:w="7541" w:type="dxa"/>
            <w:tcBorders>
              <w:top w:val="nil"/>
              <w:left w:val="nil"/>
              <w:bottom w:val="nil"/>
              <w:right w:val="nil"/>
            </w:tcBorders>
          </w:tcPr>
          <w:p w14:paraId="4725BF18" w14:textId="761F6115" w:rsidR="00CD003C" w:rsidRDefault="00C773A1" w:rsidP="004C6E28">
            <w:pPr>
              <w:kinsoku w:val="0"/>
              <w:overflowPunct w:val="0"/>
              <w:spacing w:before="1121" w:line="204" w:lineRule="exact"/>
              <w:textAlignment w:val="baseline"/>
              <w:rPr>
                <w:b/>
                <w:bCs/>
              </w:rPr>
            </w:pPr>
            <w:r>
              <w:rPr>
                <w:noProof/>
              </w:rPr>
              <w:lastRenderedPageBreak/>
              <w:pict w14:anchorId="25AC5393">
                <v:shape id="Text Box 296" o:spid="_x0000_s2052" type="#_x0000_t202" style="position:absolute;margin-left:422.8pt;margin-top:-24.05pt;width:87.7pt;height:24pt;z-index:251689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" filled="f" stroked="f">
                  <v:textbox>
                    <w:txbxContent>
                      <w:p w14:paraId="7CE26946" w14:textId="30DFCD40" w:rsidR="00CD003C" w:rsidRPr="00043F33" w:rsidRDefault="00CD003C" w:rsidP="00A4713A">
                        <w:pPr>
                          <w:rPr>
                            <w:b/>
                          </w:rPr>
                        </w:pPr>
                        <w:r w:rsidRPr="00043F33">
                          <w:rPr>
                            <w:b/>
                          </w:rPr>
                          <w:t xml:space="preserve">EXHIBIT </w:t>
                        </w:r>
                        <w:r w:rsidR="00766B18">
                          <w:rPr>
                            <w:b/>
                          </w:rPr>
                          <w:t>F</w:t>
                        </w:r>
                      </w:p>
                    </w:txbxContent>
                  </v:textbox>
                </v:shape>
              </w:pict>
            </w:r>
            <w:r w:rsidR="00CD003C">
              <w:rPr>
                <w:b/>
                <w:bCs/>
              </w:rPr>
              <w:t>U.S. Department of Justice</w:t>
            </w:r>
          </w:p>
          <w:p w14:paraId="0E20D842" w14:textId="77777777" w:rsidR="00CD003C" w:rsidRDefault="00CD003C" w:rsidP="004C6E28">
            <w:pPr>
              <w:kinsoku w:val="0"/>
              <w:overflowPunct w:val="0"/>
              <w:spacing w:after="438" w:line="257" w:lineRule="exact"/>
              <w:textAlignment w:val="baseline"/>
              <w:rPr>
                <w:i/>
                <w:iCs/>
              </w:rPr>
            </w:pPr>
            <w:r>
              <w:rPr>
                <w:i/>
                <w:iCs/>
              </w:rPr>
              <w:t>Office on Violence Against Women</w:t>
            </w:r>
          </w:p>
        </w:tc>
        <w:tc>
          <w:tcPr>
            <w:tcW w:w="2107" w:type="dxa"/>
            <w:tcBorders>
              <w:top w:val="nil"/>
              <w:left w:val="nil"/>
              <w:bottom w:val="nil"/>
              <w:right w:val="nil"/>
            </w:tcBorders>
          </w:tcPr>
          <w:p w14:paraId="1D151BF8" w14:textId="7A8A9D21" w:rsidR="00CD003C" w:rsidRDefault="00C773A1" w:rsidP="004C6E28">
            <w:pPr>
              <w:kinsoku w:val="0"/>
              <w:overflowPunct w:val="0"/>
              <w:spacing w:before="18" w:after="11"/>
              <w:jc w:val="center"/>
              <w:textAlignment w:val="baseline"/>
              <w:rPr>
                <w:szCs w:val="24"/>
              </w:rPr>
            </w:pPr>
            <w:r>
              <w:rPr>
                <w:noProof/>
                <w:snapToGrid/>
                <w:szCs w:val="24"/>
              </w:rPr>
              <w:pict w14:anchorId="27E70D5C">
                <v:shape id="Picture 300" o:spid="_x0000_i1027" type="#_x0000_t75" style="width:100.8pt;height:100.8pt;visibility:visible">
                  <v:imagedata r:id="rId60" o:title=""/>
                </v:shape>
              </w:pict>
            </w:r>
          </w:p>
        </w:tc>
      </w:tr>
    </w:tbl>
    <w:p w14:paraId="734166B1" w14:textId="77777777" w:rsidR="00CD003C" w:rsidRDefault="00C773A1" w:rsidP="00A4713A">
      <w:pPr>
        <w:kinsoku w:val="0"/>
        <w:overflowPunct w:val="0"/>
        <w:spacing w:before="120" w:line="321" w:lineRule="exact"/>
        <w:jc w:val="center"/>
        <w:textAlignment w:val="baseline"/>
        <w:rPr>
          <w:b/>
          <w:bCs/>
          <w:spacing w:val="-1"/>
          <w:sz w:val="28"/>
          <w:szCs w:val="28"/>
        </w:rPr>
      </w:pPr>
      <w:r>
        <w:rPr>
          <w:b/>
          <w:bCs/>
          <w:noProof/>
          <w:snapToGrid/>
          <w:spacing w:val="-1"/>
          <w:sz w:val="28"/>
          <w:szCs w:val="28"/>
        </w:rPr>
        <w:pict w14:anchorId="5F0F0325">
          <v:shapetype id="_x0000_t32" coordsize="21600,21600" o:spt="32" o:oned="t" path="m,l21600,21600e" filled="f">
            <v:path arrowok="t" fillok="f" o:connecttype="none"/>
            <o:lock v:ext="edit" shapetype="t"/>
          </v:shapetype>
          <v:shape id="_x0000_s2053" type="#_x0000_t32" style="position:absolute;left:0;text-align:left;margin-left:21.3pt;margin-top:16pt;width:461.25pt;height:0;z-index:251691008;mso-position-horizontal-relative:text;mso-position-vertical-relative:text" o:connectortype="straight" strokeweight="4.5pt"/>
        </w:pict>
      </w:r>
    </w:p>
    <w:p w14:paraId="2F0D7ABB" w14:textId="77777777" w:rsidR="00CD003C" w:rsidRPr="00392799" w:rsidRDefault="00CD003C" w:rsidP="00A4713A">
      <w:pPr>
        <w:kinsoku w:val="0"/>
        <w:overflowPunct w:val="0"/>
        <w:spacing w:before="120" w:line="321" w:lineRule="exact"/>
        <w:jc w:val="center"/>
        <w:textAlignment w:val="baseline"/>
        <w:rPr>
          <w:b/>
          <w:bCs/>
          <w:spacing w:val="-1"/>
          <w:sz w:val="28"/>
          <w:szCs w:val="28"/>
        </w:rPr>
      </w:pPr>
      <w:r w:rsidRPr="00392799">
        <w:rPr>
          <w:b/>
          <w:bCs/>
          <w:spacing w:val="-1"/>
          <w:sz w:val="28"/>
          <w:szCs w:val="28"/>
        </w:rPr>
        <w:t>Acknowledgement of Notice of Statutory Requirement to Comply with the</w:t>
      </w:r>
      <w:r w:rsidRPr="00392799">
        <w:rPr>
          <w:b/>
          <w:bCs/>
          <w:spacing w:val="-1"/>
          <w:sz w:val="28"/>
          <w:szCs w:val="28"/>
        </w:rPr>
        <w:br/>
        <w:t xml:space="preserve">Confidentiality and Privacy Provisions of the Violence Against Women Act, as </w:t>
      </w:r>
    </w:p>
    <w:p w14:paraId="332A1719" w14:textId="77777777" w:rsidR="00CD003C" w:rsidRDefault="00CD003C" w:rsidP="00A4713A">
      <w:pPr>
        <w:kinsoku w:val="0"/>
        <w:overflowPunct w:val="0"/>
        <w:spacing w:line="321" w:lineRule="exact"/>
        <w:jc w:val="center"/>
        <w:textAlignment w:val="baseline"/>
        <w:rPr>
          <w:b/>
          <w:bCs/>
          <w:spacing w:val="-1"/>
          <w:sz w:val="28"/>
          <w:szCs w:val="28"/>
        </w:rPr>
      </w:pPr>
      <w:r w:rsidRPr="00392799">
        <w:rPr>
          <w:b/>
          <w:bCs/>
          <w:spacing w:val="-1"/>
          <w:sz w:val="28"/>
          <w:szCs w:val="28"/>
        </w:rPr>
        <w:t>Amended</w:t>
      </w:r>
    </w:p>
    <w:p w14:paraId="70C4F8A4" w14:textId="77777777" w:rsidR="00CD003C" w:rsidRPr="00392799" w:rsidRDefault="00C773A1" w:rsidP="00A4713A">
      <w:pPr>
        <w:kinsoku w:val="0"/>
        <w:overflowPunct w:val="0"/>
        <w:spacing w:line="321" w:lineRule="exact"/>
        <w:jc w:val="center"/>
        <w:textAlignment w:val="baseline"/>
        <w:rPr>
          <w:b/>
          <w:bCs/>
          <w:spacing w:val="-1"/>
          <w:sz w:val="28"/>
          <w:szCs w:val="28"/>
        </w:rPr>
      </w:pPr>
      <w:r>
        <w:rPr>
          <w:b/>
          <w:bCs/>
          <w:noProof/>
          <w:snapToGrid/>
          <w:spacing w:val="-1"/>
          <w:sz w:val="28"/>
          <w:szCs w:val="28"/>
        </w:rPr>
        <w:pict w14:anchorId="5DF88CFD">
          <v:shape id="_x0000_s2054" type="#_x0000_t32" style="position:absolute;left:0;text-align:left;margin-left:21.3pt;margin-top:11.45pt;width:461.25pt;height:0;z-index:251692032" o:connectortype="straight" strokeweight="4.5pt"/>
        </w:pict>
      </w:r>
    </w:p>
    <w:p w14:paraId="4F838E42" w14:textId="77777777" w:rsidR="00CD003C" w:rsidRPr="00392799" w:rsidRDefault="00CD003C" w:rsidP="009234ED">
      <w:pPr>
        <w:kinsoku w:val="0"/>
        <w:overflowPunct w:val="0"/>
        <w:spacing w:line="321" w:lineRule="exact"/>
        <w:jc w:val="center"/>
        <w:textAlignment w:val="baseline"/>
        <w:rPr>
          <w:b/>
          <w:bCs/>
          <w:spacing w:val="-1"/>
          <w:sz w:val="28"/>
          <w:szCs w:val="28"/>
        </w:rPr>
      </w:pPr>
    </w:p>
    <w:p w14:paraId="04F55C5D"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Under section 40002(b)(2) of the Violence Against Women Act, as amended (34 U.S.C. 12291(b)(2)), grantees and subgrantees with funding from the Office on Violence Against Women (OVW) are required to meet the following terms with regard to nondisclosure of confidential or private information and to document their compliance. By signature on this form, applicants for grants from OVW are acknowledging that that they have notice that, if awarded funds, they will be required to comply with this provision, and will mandate that subgrantees, if any, comply with this provision, and will create and maintain documentation of compliance, such as policies and procedures for release of victim information, and will mandate that subgrantees, if any, will do so as well. </w:t>
      </w:r>
    </w:p>
    <w:p w14:paraId="53E4FBDB" w14:textId="77777777" w:rsidR="00CD003C" w:rsidRDefault="00CD003C" w:rsidP="009234ED">
      <w:pPr>
        <w:kinsoku w:val="0"/>
        <w:overflowPunct w:val="0"/>
        <w:spacing w:after="120" w:line="230" w:lineRule="exact"/>
        <w:ind w:right="432"/>
        <w:textAlignment w:val="baseline"/>
        <w:rPr>
          <w:szCs w:val="24"/>
        </w:rPr>
      </w:pPr>
    </w:p>
    <w:p w14:paraId="129ED083" w14:textId="77777777" w:rsidR="00CD003C" w:rsidRPr="00F679AF" w:rsidRDefault="00CD003C" w:rsidP="00D529B4">
      <w:pPr>
        <w:numPr>
          <w:ilvl w:val="0"/>
          <w:numId w:val="32"/>
        </w:numPr>
        <w:tabs>
          <w:tab w:val="left" w:pos="450"/>
        </w:tabs>
        <w:kinsoku w:val="0"/>
        <w:overflowPunct w:val="0"/>
        <w:spacing w:after="120" w:line="230" w:lineRule="exact"/>
        <w:ind w:left="0" w:right="432" w:firstLine="0"/>
        <w:textAlignment w:val="baseline"/>
        <w:rPr>
          <w:b/>
          <w:bCs/>
          <w:szCs w:val="24"/>
        </w:rPr>
      </w:pPr>
      <w:r w:rsidRPr="00F679AF">
        <w:rPr>
          <w:b/>
          <w:bCs/>
          <w:szCs w:val="24"/>
        </w:rPr>
        <w:t xml:space="preserve">In general </w:t>
      </w:r>
    </w:p>
    <w:p w14:paraId="71B1DDCB"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In order to ensure the safety of adult, youth, and child victims of domestic violence, dating violence, sexual assault, or stalking, and their families, grantees and subgrantees under this subchapter shall protect the confidentiality and privacy of persons receiving services. </w:t>
      </w:r>
    </w:p>
    <w:p w14:paraId="4F96BB64" w14:textId="77777777" w:rsidR="00CD003C" w:rsidRDefault="00CD003C" w:rsidP="009234ED">
      <w:pPr>
        <w:kinsoku w:val="0"/>
        <w:overflowPunct w:val="0"/>
        <w:spacing w:after="120" w:line="230" w:lineRule="exact"/>
        <w:ind w:right="432"/>
        <w:textAlignment w:val="baseline"/>
        <w:rPr>
          <w:szCs w:val="24"/>
        </w:rPr>
      </w:pPr>
    </w:p>
    <w:p w14:paraId="649FD4E6" w14:textId="77777777" w:rsidR="00CD003C" w:rsidRPr="00923BDF" w:rsidRDefault="00CD003C" w:rsidP="009234ED">
      <w:pPr>
        <w:kinsoku w:val="0"/>
        <w:overflowPunct w:val="0"/>
        <w:spacing w:after="120" w:line="230" w:lineRule="exact"/>
        <w:ind w:right="432"/>
        <w:textAlignment w:val="baseline"/>
        <w:rPr>
          <w:b/>
          <w:bCs/>
          <w:szCs w:val="24"/>
        </w:rPr>
      </w:pPr>
      <w:r w:rsidRPr="00923BDF">
        <w:rPr>
          <w:b/>
          <w:bCs/>
          <w:szCs w:val="24"/>
        </w:rPr>
        <w:t xml:space="preserve">(B) Nondisclosure </w:t>
      </w:r>
    </w:p>
    <w:p w14:paraId="62B77922"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Subject to subparagraphs (C) and (D), grantees and subgrantees shall not— (i) disclose, reveal, or release any personally identifying information or individual information collected in connection with services requested, utilized, or denied through grantees’ and subgrantees’ programs, regardless of whether the information has been encoded, encrypted, hashed, or otherwise protected; or (ii) disclose, reveal, or release individual client information without the informed, written, reasonably time-limited consent of the person (or in the case of an unemancipated minor, the minor and the parent or guardian or in the case of legal incapacity, a court-appointed guardian) about whom information is sought, whether for this program or any other Federal, State, tribal, or territorial grant program, except that consent for release may not be given by the abuser of the minor, incapacitated person, or the abuser of the other parent of the minor. If a minor or a person with a legally appointed guardian is permitted by law to receive services without the parent’s or guardian’s consent, the minor or person with a guardian may release information without additional consent. </w:t>
      </w:r>
    </w:p>
    <w:p w14:paraId="33AEF7AD" w14:textId="77777777" w:rsidR="00CD003C" w:rsidRDefault="00CD003C" w:rsidP="009234ED">
      <w:pPr>
        <w:kinsoku w:val="0"/>
        <w:overflowPunct w:val="0"/>
        <w:spacing w:after="120" w:line="230" w:lineRule="exact"/>
        <w:ind w:right="432"/>
        <w:textAlignment w:val="baseline"/>
        <w:rPr>
          <w:szCs w:val="24"/>
        </w:rPr>
      </w:pPr>
    </w:p>
    <w:p w14:paraId="5A607805" w14:textId="77777777" w:rsidR="00CD003C" w:rsidRPr="00923BDF" w:rsidRDefault="00CD003C" w:rsidP="009234ED">
      <w:pPr>
        <w:kinsoku w:val="0"/>
        <w:overflowPunct w:val="0"/>
        <w:spacing w:after="120" w:line="230" w:lineRule="exact"/>
        <w:ind w:right="432"/>
        <w:textAlignment w:val="baseline"/>
        <w:rPr>
          <w:b/>
          <w:bCs/>
          <w:szCs w:val="24"/>
        </w:rPr>
      </w:pPr>
      <w:r w:rsidRPr="00923BDF">
        <w:rPr>
          <w:b/>
          <w:bCs/>
          <w:szCs w:val="24"/>
        </w:rPr>
        <w:t xml:space="preserve">(C) Release </w:t>
      </w:r>
    </w:p>
    <w:p w14:paraId="41E93F4B"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If release of information described in subparagraph (B) is compelled by statutory or court mandate— </w:t>
      </w:r>
    </w:p>
    <w:p w14:paraId="2C2DF42B"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 grantees and subgrantees shall make reasonable attempts to provide notice to victims affected by the disclosure of information; and </w:t>
      </w:r>
    </w:p>
    <w:p w14:paraId="79FCD9E1" w14:textId="77777777" w:rsidR="00CD003C" w:rsidRDefault="00CD003C" w:rsidP="009234ED">
      <w:pPr>
        <w:kinsoku w:val="0"/>
        <w:overflowPunct w:val="0"/>
        <w:spacing w:after="120" w:line="230" w:lineRule="exact"/>
        <w:ind w:right="432"/>
        <w:textAlignment w:val="baseline"/>
        <w:rPr>
          <w:szCs w:val="24"/>
        </w:rPr>
      </w:pPr>
      <w:r w:rsidRPr="008C6B53">
        <w:rPr>
          <w:szCs w:val="24"/>
        </w:rPr>
        <w:lastRenderedPageBreak/>
        <w:t xml:space="preserve">(ii) grantees and subgrantees shall take steps necessary to protect the privacy and safety of the persons affected by the release of the information. </w:t>
      </w:r>
    </w:p>
    <w:p w14:paraId="743F78C8" w14:textId="77777777" w:rsidR="00CD003C" w:rsidRDefault="00CD003C" w:rsidP="009234ED">
      <w:pPr>
        <w:kinsoku w:val="0"/>
        <w:overflowPunct w:val="0"/>
        <w:spacing w:after="120" w:line="230" w:lineRule="exact"/>
        <w:ind w:right="432"/>
        <w:textAlignment w:val="baseline"/>
        <w:rPr>
          <w:szCs w:val="24"/>
        </w:rPr>
      </w:pPr>
    </w:p>
    <w:p w14:paraId="42098E29" w14:textId="77777777" w:rsidR="00CD003C" w:rsidRDefault="00CD003C" w:rsidP="009234ED">
      <w:pPr>
        <w:kinsoku w:val="0"/>
        <w:overflowPunct w:val="0"/>
        <w:spacing w:after="120" w:line="230" w:lineRule="exact"/>
        <w:ind w:right="432"/>
        <w:textAlignment w:val="baseline"/>
        <w:rPr>
          <w:szCs w:val="24"/>
        </w:rPr>
      </w:pPr>
      <w:r w:rsidRPr="00923BDF">
        <w:rPr>
          <w:b/>
          <w:bCs/>
          <w:szCs w:val="24"/>
        </w:rPr>
        <w:t>(D) Information</w:t>
      </w:r>
      <w:r w:rsidRPr="00F679AF">
        <w:rPr>
          <w:b/>
          <w:bCs/>
          <w:szCs w:val="24"/>
        </w:rPr>
        <w:t xml:space="preserve"> sharing</w:t>
      </w:r>
      <w:r w:rsidRPr="008C6B53">
        <w:rPr>
          <w:szCs w:val="24"/>
        </w:rPr>
        <w:t xml:space="preserve"> </w:t>
      </w:r>
    </w:p>
    <w:p w14:paraId="039F9E54"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 Grantees and subgrantees may share— </w:t>
      </w:r>
    </w:p>
    <w:p w14:paraId="1D89B16B"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 nonpersonally identifying data in the aggregate regarding services to their clients and nonpersonally identifying demographic information in order to comply with Federal, State, tribal, or territorial reporting, evaluation, or data collection requirements; </w:t>
      </w:r>
    </w:p>
    <w:p w14:paraId="4668127D"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(II) court-generated information and law enforcement-generated information contained in secure, governmental registries for protection order enforcement purposes; and </w:t>
      </w:r>
    </w:p>
    <w:p w14:paraId="219A1D3A"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(III) law enforcement-generated and prosecution-generated information necessary for law enforcement and prosecution purposes. </w:t>
      </w:r>
    </w:p>
    <w:p w14:paraId="30600F6A"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(ii) In no circumstances may— </w:t>
      </w:r>
    </w:p>
    <w:p w14:paraId="703C2B13" w14:textId="77777777" w:rsidR="00CD003C" w:rsidRDefault="00CD003C" w:rsidP="009234ED">
      <w:pPr>
        <w:numPr>
          <w:ilvl w:val="0"/>
          <w:numId w:val="31"/>
        </w:numPr>
        <w:kinsoku w:val="0"/>
        <w:overflowPunct w:val="0"/>
        <w:spacing w:after="120" w:line="230" w:lineRule="exact"/>
        <w:ind w:left="720" w:right="432"/>
        <w:textAlignment w:val="baseline"/>
        <w:rPr>
          <w:szCs w:val="24"/>
        </w:rPr>
      </w:pPr>
      <w:r w:rsidRPr="008C6B53">
        <w:rPr>
          <w:szCs w:val="24"/>
        </w:rPr>
        <w:t xml:space="preserve">an adult, youth, or child victim of domestic violence, dating violence, sexual assault, or stalking be required to provide a consent to release his or her personally identifying information as a condition of eligibility for the services provided by the grantee or subgrantee; </w:t>
      </w:r>
    </w:p>
    <w:p w14:paraId="4F4D6260" w14:textId="77777777" w:rsidR="00CD003C" w:rsidRDefault="00CD003C" w:rsidP="009234ED">
      <w:pPr>
        <w:numPr>
          <w:ilvl w:val="0"/>
          <w:numId w:val="31"/>
        </w:numPr>
        <w:kinsoku w:val="0"/>
        <w:overflowPunct w:val="0"/>
        <w:spacing w:after="120" w:line="230" w:lineRule="exact"/>
        <w:ind w:left="720" w:right="432"/>
        <w:textAlignment w:val="baseline"/>
        <w:rPr>
          <w:szCs w:val="24"/>
        </w:rPr>
      </w:pPr>
      <w:r w:rsidRPr="008C6B53">
        <w:rPr>
          <w:szCs w:val="24"/>
        </w:rPr>
        <w:t xml:space="preserve"> any personally identifying information be shared in order to comply with Federal, tribal, or State reporting, evaluation, or data collection requirements, whether for this program or any other Federal, tribal, or State grant program. </w:t>
      </w:r>
    </w:p>
    <w:p w14:paraId="66C3DB0F" w14:textId="77777777" w:rsidR="00CD003C" w:rsidRDefault="00CD003C" w:rsidP="009234ED">
      <w:pPr>
        <w:kinsoku w:val="0"/>
        <w:overflowPunct w:val="0"/>
        <w:spacing w:after="120" w:line="230" w:lineRule="exact"/>
        <w:ind w:right="432"/>
        <w:textAlignment w:val="baseline"/>
        <w:rPr>
          <w:szCs w:val="24"/>
        </w:rPr>
      </w:pPr>
    </w:p>
    <w:p w14:paraId="02B7B4A8" w14:textId="77777777" w:rsidR="00CD003C" w:rsidRDefault="00CD003C" w:rsidP="009234ED">
      <w:pPr>
        <w:kinsoku w:val="0"/>
        <w:overflowPunct w:val="0"/>
        <w:spacing w:after="120" w:line="230" w:lineRule="exact"/>
        <w:ind w:right="432"/>
        <w:textAlignment w:val="baseline"/>
        <w:rPr>
          <w:szCs w:val="24"/>
        </w:rPr>
      </w:pPr>
      <w:r w:rsidRPr="00923BDF">
        <w:rPr>
          <w:b/>
          <w:bCs/>
          <w:szCs w:val="24"/>
        </w:rPr>
        <w:t>(E) Statutorily</w:t>
      </w:r>
      <w:r w:rsidRPr="00F679AF">
        <w:rPr>
          <w:b/>
          <w:bCs/>
          <w:szCs w:val="24"/>
        </w:rPr>
        <w:t xml:space="preserve"> mandated reports of abuse or neglect</w:t>
      </w:r>
      <w:r w:rsidRPr="008C6B53">
        <w:rPr>
          <w:szCs w:val="24"/>
        </w:rPr>
        <w:t xml:space="preserve"> </w:t>
      </w:r>
    </w:p>
    <w:p w14:paraId="5C9A3B37"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Nothing in this section prohibits a grantee or subgrantee from reporting suspected abuse or neglect, as those terms are defined and specifically mandated by the State or tribe involved. </w:t>
      </w:r>
    </w:p>
    <w:p w14:paraId="23DE90F0" w14:textId="77777777" w:rsidR="00CD003C" w:rsidRDefault="00CD003C" w:rsidP="009234ED">
      <w:pPr>
        <w:kinsoku w:val="0"/>
        <w:overflowPunct w:val="0"/>
        <w:spacing w:after="120" w:line="230" w:lineRule="exact"/>
        <w:ind w:right="432"/>
        <w:textAlignment w:val="baseline"/>
        <w:rPr>
          <w:szCs w:val="24"/>
        </w:rPr>
      </w:pPr>
    </w:p>
    <w:p w14:paraId="2C6B1D82" w14:textId="77777777" w:rsidR="00CD003C" w:rsidRPr="00923BDF" w:rsidRDefault="00CD003C" w:rsidP="009234ED">
      <w:pPr>
        <w:kinsoku w:val="0"/>
        <w:overflowPunct w:val="0"/>
        <w:spacing w:after="120" w:line="230" w:lineRule="exact"/>
        <w:ind w:right="432"/>
        <w:textAlignment w:val="baseline"/>
        <w:rPr>
          <w:b/>
          <w:bCs/>
          <w:szCs w:val="24"/>
        </w:rPr>
      </w:pPr>
      <w:r w:rsidRPr="00923BDF">
        <w:rPr>
          <w:b/>
          <w:bCs/>
          <w:szCs w:val="24"/>
        </w:rPr>
        <w:t xml:space="preserve">(F) Oversight </w:t>
      </w:r>
    </w:p>
    <w:p w14:paraId="2457C14C"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Nothing in this paragraph shall prevent the Attorney General from disclosing grant activities authorized in this Act to the chairman and ranking members of the Committee on the Judiciary of the House of Representatives and the Committee on the Judiciary of the Senate exercising Congressional oversight authority. All disclosures shall protect confidentiality and omit personally identifying information, including location information about individuals. </w:t>
      </w:r>
    </w:p>
    <w:p w14:paraId="559F3582" w14:textId="77777777" w:rsidR="00CD003C" w:rsidRPr="00923BDF" w:rsidRDefault="00CD003C" w:rsidP="009234ED">
      <w:pPr>
        <w:kinsoku w:val="0"/>
        <w:overflowPunct w:val="0"/>
        <w:spacing w:after="120" w:line="230" w:lineRule="exact"/>
        <w:ind w:right="432"/>
        <w:textAlignment w:val="baseline"/>
        <w:rPr>
          <w:b/>
          <w:bCs/>
          <w:szCs w:val="24"/>
        </w:rPr>
      </w:pPr>
    </w:p>
    <w:p w14:paraId="57D49F35" w14:textId="2BF088CF" w:rsidR="00CD003C" w:rsidRDefault="00CD003C" w:rsidP="009234ED">
      <w:pPr>
        <w:kinsoku w:val="0"/>
        <w:overflowPunct w:val="0"/>
        <w:spacing w:after="120" w:line="230" w:lineRule="exact"/>
        <w:ind w:right="432"/>
        <w:textAlignment w:val="baseline"/>
        <w:rPr>
          <w:szCs w:val="24"/>
        </w:rPr>
      </w:pPr>
      <w:r w:rsidRPr="00923BDF">
        <w:rPr>
          <w:b/>
          <w:bCs/>
          <w:szCs w:val="24"/>
        </w:rPr>
        <w:t>(G)</w:t>
      </w:r>
      <w:r w:rsidR="00923BDF">
        <w:rPr>
          <w:b/>
          <w:bCs/>
          <w:szCs w:val="24"/>
        </w:rPr>
        <w:t xml:space="preserve"> </w:t>
      </w:r>
      <w:r w:rsidRPr="00923BDF">
        <w:rPr>
          <w:b/>
          <w:bCs/>
          <w:szCs w:val="24"/>
        </w:rPr>
        <w:t>Confidentiality</w:t>
      </w:r>
      <w:r w:rsidRPr="00F679AF">
        <w:rPr>
          <w:b/>
          <w:bCs/>
          <w:szCs w:val="24"/>
        </w:rPr>
        <w:t xml:space="preserve"> assessment and assurances</w:t>
      </w:r>
      <w:r w:rsidRPr="008C6B53">
        <w:rPr>
          <w:szCs w:val="24"/>
        </w:rPr>
        <w:t xml:space="preserve"> </w:t>
      </w:r>
    </w:p>
    <w:p w14:paraId="12EC8C13"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Grantees and subgrantees must document their compliance with the confidentiality and privacy provisions required under this section. </w:t>
      </w:r>
    </w:p>
    <w:p w14:paraId="17C663E3" w14:textId="77777777" w:rsidR="00CD003C" w:rsidRDefault="00CD003C" w:rsidP="009234ED">
      <w:pPr>
        <w:kinsoku w:val="0"/>
        <w:overflowPunct w:val="0"/>
        <w:spacing w:after="120" w:line="230" w:lineRule="exact"/>
        <w:ind w:right="432"/>
        <w:textAlignment w:val="baseline"/>
        <w:rPr>
          <w:szCs w:val="24"/>
        </w:rPr>
      </w:pPr>
    </w:p>
    <w:p w14:paraId="30F2AAAC" w14:textId="24AA14E6" w:rsidR="00CD003C" w:rsidRDefault="00CD003C" w:rsidP="009234ED">
      <w:pPr>
        <w:kinsoku w:val="0"/>
        <w:overflowPunct w:val="0"/>
        <w:spacing w:after="120" w:line="230" w:lineRule="exact"/>
        <w:ind w:right="432"/>
        <w:textAlignment w:val="baseline"/>
        <w:rPr>
          <w:szCs w:val="24"/>
        </w:rPr>
      </w:pPr>
      <w:r w:rsidRPr="00923BDF">
        <w:rPr>
          <w:b/>
          <w:bCs/>
          <w:szCs w:val="24"/>
        </w:rPr>
        <w:t>(H)</w:t>
      </w:r>
      <w:r w:rsidR="00923BDF">
        <w:rPr>
          <w:b/>
          <w:bCs/>
          <w:szCs w:val="24"/>
        </w:rPr>
        <w:t xml:space="preserve"> </w:t>
      </w:r>
      <w:r w:rsidRPr="00F679AF">
        <w:rPr>
          <w:b/>
          <w:bCs/>
          <w:szCs w:val="24"/>
        </w:rPr>
        <w:t>Death of the party whose privacy had been protected</w:t>
      </w:r>
      <w:r w:rsidRPr="008C6B53">
        <w:rPr>
          <w:szCs w:val="24"/>
        </w:rPr>
        <w:t xml:space="preserve"> </w:t>
      </w:r>
    </w:p>
    <w:p w14:paraId="688A4C98"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In the event of the death of any victim whose confidentiality and privacy is required to be protected under this subsection, grantees and subgrantees may share personally identifying information or individual information that is collected about deceased victims being sought for a fatality review to the extent permitted by their jurisdiction's law and only if the following conditions are met: </w:t>
      </w:r>
    </w:p>
    <w:p w14:paraId="1CA94155"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 The underlying objectives of the fatality review are to prevent future deaths, enhance victim safety, and increase offender accountability. </w:t>
      </w:r>
    </w:p>
    <w:p w14:paraId="243C12C0" w14:textId="77777777" w:rsidR="00CD003C" w:rsidRDefault="00CD003C" w:rsidP="009234ED">
      <w:pPr>
        <w:kinsoku w:val="0"/>
        <w:overflowPunct w:val="0"/>
        <w:spacing w:after="120" w:line="230" w:lineRule="exact"/>
        <w:ind w:right="432"/>
        <w:textAlignment w:val="baseline"/>
        <w:rPr>
          <w:szCs w:val="24"/>
        </w:rPr>
      </w:pPr>
      <w:r w:rsidRPr="008C6B53">
        <w:rPr>
          <w:szCs w:val="24"/>
        </w:rPr>
        <w:t xml:space="preserve">(ii) The fatality review includes policies and protocols to protect identifying information, including identifying information about the victim's children, from further release outside the fatality review team. </w:t>
      </w:r>
    </w:p>
    <w:p w14:paraId="2FA8246C" w14:textId="77777777" w:rsidR="00CD003C" w:rsidRDefault="00CD003C" w:rsidP="009234ED">
      <w:pPr>
        <w:kinsoku w:val="0"/>
        <w:overflowPunct w:val="0"/>
        <w:spacing w:after="120" w:line="230" w:lineRule="exact"/>
        <w:ind w:right="432"/>
        <w:textAlignment w:val="baseline"/>
        <w:rPr>
          <w:szCs w:val="24"/>
        </w:rPr>
      </w:pPr>
      <w:r w:rsidRPr="008C6B53">
        <w:rPr>
          <w:szCs w:val="24"/>
        </w:rPr>
        <w:lastRenderedPageBreak/>
        <w:t xml:space="preserve">(iii) The grantee or subgrantee makes a reasonable effort to get a release from the victim's personal representative (if one has been appointed) and from any surviving minor children or the guardian of such children (but not if the guardian is the abuser of the deceased parent), if the children are not capable of knowingly consenting. </w:t>
      </w:r>
    </w:p>
    <w:p w14:paraId="608A0073" w14:textId="77777777" w:rsidR="00CD003C" w:rsidRDefault="00CD003C" w:rsidP="009234ED">
      <w:pPr>
        <w:kinsoku w:val="0"/>
        <w:overflowPunct w:val="0"/>
        <w:spacing w:after="120" w:line="230" w:lineRule="exact"/>
        <w:ind w:right="432"/>
        <w:textAlignment w:val="baseline"/>
        <w:rPr>
          <w:szCs w:val="24"/>
        </w:rPr>
      </w:pPr>
      <w:r w:rsidRPr="008C6B53">
        <w:rPr>
          <w:szCs w:val="24"/>
        </w:rPr>
        <w:t>(iv) The information released is limited to that which is necessary for the purposes of the fatality review.</w:t>
      </w:r>
    </w:p>
    <w:p w14:paraId="294024FA" w14:textId="77777777" w:rsidR="00CD003C" w:rsidRDefault="00CD003C" w:rsidP="0013131E">
      <w:pPr>
        <w:kinsoku w:val="0"/>
        <w:overflowPunct w:val="0"/>
        <w:spacing w:after="120" w:line="230" w:lineRule="exact"/>
        <w:ind w:left="270" w:right="432"/>
        <w:textAlignment w:val="baseline"/>
        <w:rPr>
          <w:szCs w:val="24"/>
        </w:rPr>
      </w:pPr>
    </w:p>
    <w:p w14:paraId="6444BCA5" w14:textId="77777777" w:rsidR="00D529B4" w:rsidRDefault="00D529B4" w:rsidP="0013131E">
      <w:pPr>
        <w:kinsoku w:val="0"/>
        <w:overflowPunct w:val="0"/>
        <w:spacing w:after="120" w:line="230" w:lineRule="exact"/>
        <w:ind w:left="270" w:right="432"/>
        <w:textAlignment w:val="baseline"/>
        <w:rPr>
          <w:szCs w:val="24"/>
        </w:rPr>
      </w:pPr>
    </w:p>
    <w:p w14:paraId="4CCD9AA2" w14:textId="77777777" w:rsidR="00D529B4" w:rsidRDefault="00D529B4" w:rsidP="0013131E">
      <w:pPr>
        <w:kinsoku w:val="0"/>
        <w:overflowPunct w:val="0"/>
        <w:spacing w:after="120" w:line="230" w:lineRule="exact"/>
        <w:ind w:left="270" w:right="432"/>
        <w:textAlignment w:val="baseline"/>
        <w:rPr>
          <w:szCs w:val="24"/>
        </w:rPr>
      </w:pPr>
    </w:p>
    <w:p w14:paraId="1CD76590" w14:textId="0BEC1075" w:rsidR="00CD003C" w:rsidRPr="00392799" w:rsidRDefault="00CD003C" w:rsidP="009234ED">
      <w:pPr>
        <w:kinsoku w:val="0"/>
        <w:overflowPunct w:val="0"/>
        <w:spacing w:after="120" w:line="230" w:lineRule="exact"/>
        <w:ind w:right="432"/>
        <w:textAlignment w:val="baseline"/>
        <w:rPr>
          <w:szCs w:val="24"/>
        </w:rPr>
      </w:pPr>
      <w:r w:rsidRPr="00392799">
        <w:rPr>
          <w:szCs w:val="24"/>
        </w:rPr>
        <w:t>As the duly authorized representative of the applicant, I hereby acknowledge that the applicant has received notice of that if awarded funding they will comply with the above statutory requirements. This acknowledgement shall be treated as a material representation of fact upon which the Department of Justice will rely if it determines to award the covered transaction, grant, or cooperative agreement.</w:t>
      </w:r>
    </w:p>
    <w:p w14:paraId="0E5FF785" w14:textId="77777777" w:rsidR="00CD003C" w:rsidRPr="00392799" w:rsidRDefault="00CD003C" w:rsidP="009234ED">
      <w:pPr>
        <w:tabs>
          <w:tab w:val="left" w:pos="7848"/>
        </w:tabs>
        <w:kinsoku w:val="0"/>
        <w:overflowPunct w:val="0"/>
        <w:spacing w:before="40" w:line="228" w:lineRule="exact"/>
        <w:textAlignment w:val="baseline"/>
        <w:rPr>
          <w:spacing w:val="1"/>
          <w:sz w:val="20"/>
        </w:rPr>
      </w:pPr>
    </w:p>
    <w:p w14:paraId="12A75142" w14:textId="77777777" w:rsidR="00CD003C" w:rsidRPr="00392799" w:rsidRDefault="00CD003C" w:rsidP="009234ED">
      <w:pPr>
        <w:tabs>
          <w:tab w:val="left" w:pos="7848"/>
        </w:tabs>
        <w:kinsoku w:val="0"/>
        <w:overflowPunct w:val="0"/>
        <w:spacing w:before="120" w:line="228" w:lineRule="exact"/>
        <w:textAlignment w:val="baseline"/>
        <w:rPr>
          <w:spacing w:val="1"/>
          <w:sz w:val="20"/>
        </w:rPr>
      </w:pPr>
    </w:p>
    <w:p w14:paraId="37E4FD56" w14:textId="77777777" w:rsidR="00CD003C" w:rsidRPr="00392799" w:rsidRDefault="00CD003C" w:rsidP="009234ED">
      <w:pPr>
        <w:tabs>
          <w:tab w:val="left" w:pos="8820"/>
        </w:tabs>
        <w:kinsoku w:val="0"/>
        <w:overflowPunct w:val="0"/>
        <w:spacing w:line="228" w:lineRule="exact"/>
        <w:textAlignment w:val="baseline"/>
        <w:rPr>
          <w:spacing w:val="1"/>
          <w:sz w:val="20"/>
        </w:rPr>
      </w:pPr>
      <w:r w:rsidRPr="00392799">
        <w:rPr>
          <w:spacing w:val="1"/>
          <w:sz w:val="20"/>
          <w:u w:val="single"/>
        </w:rPr>
        <w:tab/>
      </w:r>
      <w:r w:rsidRPr="00392799">
        <w:rPr>
          <w:spacing w:val="1"/>
          <w:sz w:val="20"/>
        </w:rPr>
        <w:tab/>
      </w:r>
    </w:p>
    <w:p w14:paraId="66D79419" w14:textId="77777777" w:rsidR="00CD003C" w:rsidRPr="00392799" w:rsidRDefault="00CD003C" w:rsidP="009234ED">
      <w:pPr>
        <w:tabs>
          <w:tab w:val="left" w:pos="7200"/>
        </w:tabs>
        <w:kinsoku w:val="0"/>
        <w:overflowPunct w:val="0"/>
        <w:spacing w:after="120" w:line="228" w:lineRule="exact"/>
        <w:textAlignment w:val="baseline"/>
        <w:rPr>
          <w:spacing w:val="1"/>
          <w:sz w:val="20"/>
        </w:rPr>
      </w:pPr>
      <w:r w:rsidRPr="00392799">
        <w:rPr>
          <w:spacing w:val="1"/>
          <w:sz w:val="20"/>
        </w:rPr>
        <w:t>Typed Name of Authorized Representative</w:t>
      </w:r>
      <w:r w:rsidRPr="00392799">
        <w:rPr>
          <w:spacing w:val="1"/>
          <w:sz w:val="20"/>
        </w:rPr>
        <w:tab/>
        <w:t>Title</w:t>
      </w:r>
    </w:p>
    <w:p w14:paraId="77596456" w14:textId="77777777" w:rsidR="00CD003C" w:rsidRPr="00392799" w:rsidRDefault="00CD003C" w:rsidP="009234ED">
      <w:pPr>
        <w:tabs>
          <w:tab w:val="left" w:pos="7848"/>
        </w:tabs>
        <w:kinsoku w:val="0"/>
        <w:overflowPunct w:val="0"/>
        <w:spacing w:line="228" w:lineRule="exact"/>
        <w:textAlignment w:val="baseline"/>
        <w:rPr>
          <w:spacing w:val="1"/>
          <w:sz w:val="20"/>
        </w:rPr>
      </w:pPr>
    </w:p>
    <w:p w14:paraId="3B6B2E9B" w14:textId="77777777" w:rsidR="00CD003C" w:rsidRPr="00392799" w:rsidRDefault="00CD003C" w:rsidP="009234ED">
      <w:pPr>
        <w:tabs>
          <w:tab w:val="left" w:pos="4320"/>
        </w:tabs>
        <w:kinsoku w:val="0"/>
        <w:overflowPunct w:val="0"/>
        <w:spacing w:line="228" w:lineRule="exact"/>
        <w:textAlignment w:val="baseline"/>
        <w:rPr>
          <w:spacing w:val="-1"/>
          <w:sz w:val="20"/>
          <w:u w:val="single"/>
        </w:rPr>
      </w:pPr>
      <w:r w:rsidRPr="00392799">
        <w:rPr>
          <w:spacing w:val="-1"/>
          <w:sz w:val="20"/>
        </w:rPr>
        <w:t>Telephone Number</w:t>
      </w:r>
      <w:r w:rsidRPr="00392799">
        <w:rPr>
          <w:spacing w:val="-1"/>
          <w:sz w:val="20"/>
          <w:u w:val="single"/>
        </w:rPr>
        <w:tab/>
      </w:r>
    </w:p>
    <w:p w14:paraId="19E7B16D" w14:textId="77777777" w:rsidR="00CD003C" w:rsidRPr="00392799" w:rsidRDefault="00CD003C" w:rsidP="009234ED">
      <w:pPr>
        <w:tabs>
          <w:tab w:val="left" w:pos="4320"/>
        </w:tabs>
        <w:kinsoku w:val="0"/>
        <w:overflowPunct w:val="0"/>
        <w:spacing w:line="228" w:lineRule="exact"/>
        <w:textAlignment w:val="baseline"/>
        <w:rPr>
          <w:spacing w:val="-1"/>
          <w:sz w:val="20"/>
          <w:u w:val="single"/>
        </w:rPr>
      </w:pPr>
    </w:p>
    <w:p w14:paraId="688E5027" w14:textId="77777777" w:rsidR="00CD003C" w:rsidRPr="00392799" w:rsidRDefault="00CD003C" w:rsidP="009234ED">
      <w:pPr>
        <w:tabs>
          <w:tab w:val="left" w:pos="4320"/>
          <w:tab w:val="left" w:pos="8820"/>
        </w:tabs>
        <w:kinsoku w:val="0"/>
        <w:overflowPunct w:val="0"/>
        <w:spacing w:line="228" w:lineRule="exact"/>
        <w:textAlignment w:val="baseline"/>
        <w:rPr>
          <w:spacing w:val="-1"/>
          <w:sz w:val="20"/>
          <w:u w:val="single"/>
        </w:rPr>
      </w:pPr>
      <w:r w:rsidRPr="00392799">
        <w:rPr>
          <w:spacing w:val="-1"/>
          <w:sz w:val="20"/>
          <w:u w:val="single"/>
        </w:rPr>
        <w:tab/>
      </w:r>
      <w:r w:rsidRPr="00392799">
        <w:rPr>
          <w:spacing w:val="-1"/>
          <w:sz w:val="20"/>
          <w:u w:val="single"/>
        </w:rPr>
        <w:tab/>
      </w:r>
    </w:p>
    <w:p w14:paraId="36A5D2CB" w14:textId="77777777" w:rsidR="00CD003C" w:rsidRPr="00392799" w:rsidRDefault="00CD003C" w:rsidP="009234ED">
      <w:pPr>
        <w:tabs>
          <w:tab w:val="left" w:pos="7200"/>
          <w:tab w:val="left" w:pos="8820"/>
        </w:tabs>
        <w:kinsoku w:val="0"/>
        <w:overflowPunct w:val="0"/>
        <w:spacing w:after="120" w:line="228" w:lineRule="exact"/>
        <w:textAlignment w:val="baseline"/>
        <w:rPr>
          <w:spacing w:val="-1"/>
          <w:sz w:val="20"/>
        </w:rPr>
      </w:pPr>
      <w:r w:rsidRPr="00392799">
        <w:rPr>
          <w:spacing w:val="-1"/>
          <w:sz w:val="20"/>
        </w:rPr>
        <w:t>Signature of Authorized Representative</w:t>
      </w:r>
      <w:r w:rsidRPr="00392799">
        <w:rPr>
          <w:spacing w:val="-1"/>
          <w:sz w:val="20"/>
        </w:rPr>
        <w:tab/>
        <w:t>Date Signed</w:t>
      </w:r>
    </w:p>
    <w:p w14:paraId="12947B6F" w14:textId="77777777" w:rsidR="00CD003C" w:rsidRPr="00392799" w:rsidRDefault="00CD003C" w:rsidP="009234ED">
      <w:pPr>
        <w:tabs>
          <w:tab w:val="left" w:pos="7200"/>
          <w:tab w:val="left" w:pos="8820"/>
        </w:tabs>
        <w:kinsoku w:val="0"/>
        <w:overflowPunct w:val="0"/>
        <w:spacing w:after="120" w:line="228" w:lineRule="exact"/>
        <w:textAlignment w:val="baseline"/>
        <w:rPr>
          <w:spacing w:val="-1"/>
          <w:sz w:val="20"/>
        </w:rPr>
      </w:pPr>
    </w:p>
    <w:p w14:paraId="655001F3" w14:textId="77777777" w:rsidR="00CD003C" w:rsidRPr="00392799" w:rsidRDefault="00CD003C" w:rsidP="009234ED">
      <w:pPr>
        <w:tabs>
          <w:tab w:val="left" w:pos="7200"/>
          <w:tab w:val="left" w:pos="8820"/>
        </w:tabs>
        <w:kinsoku w:val="0"/>
        <w:overflowPunct w:val="0"/>
        <w:spacing w:after="120" w:line="228" w:lineRule="exact"/>
        <w:textAlignment w:val="baseline"/>
        <w:rPr>
          <w:spacing w:val="-1"/>
          <w:sz w:val="20"/>
        </w:rPr>
      </w:pPr>
    </w:p>
    <w:p w14:paraId="4967C30F" w14:textId="77777777" w:rsidR="00CD003C" w:rsidRPr="00392799" w:rsidRDefault="00CD003C" w:rsidP="009234ED">
      <w:pPr>
        <w:tabs>
          <w:tab w:val="left" w:pos="7200"/>
          <w:tab w:val="left" w:pos="8820"/>
        </w:tabs>
        <w:kinsoku w:val="0"/>
        <w:overflowPunct w:val="0"/>
        <w:spacing w:after="120" w:line="228" w:lineRule="exact"/>
        <w:textAlignment w:val="baseline"/>
        <w:rPr>
          <w:spacing w:val="-1"/>
          <w:sz w:val="20"/>
          <w:u w:val="single"/>
        </w:rPr>
      </w:pPr>
      <w:r w:rsidRPr="00392799">
        <w:rPr>
          <w:spacing w:val="-1"/>
          <w:sz w:val="20"/>
          <w:u w:val="single"/>
        </w:rPr>
        <w:tab/>
      </w:r>
      <w:r w:rsidRPr="00392799">
        <w:rPr>
          <w:spacing w:val="-1"/>
          <w:sz w:val="20"/>
          <w:u w:val="single"/>
        </w:rPr>
        <w:tab/>
      </w:r>
    </w:p>
    <w:p w14:paraId="2CB2F2FD" w14:textId="77777777" w:rsidR="00CD003C" w:rsidRPr="00392799" w:rsidRDefault="00CD003C" w:rsidP="009234ED">
      <w:pPr>
        <w:tabs>
          <w:tab w:val="left" w:pos="7200"/>
          <w:tab w:val="left" w:pos="8820"/>
        </w:tabs>
        <w:kinsoku w:val="0"/>
        <w:overflowPunct w:val="0"/>
        <w:spacing w:after="120" w:line="228" w:lineRule="exact"/>
        <w:textAlignment w:val="baseline"/>
        <w:rPr>
          <w:spacing w:val="-1"/>
          <w:sz w:val="20"/>
        </w:rPr>
      </w:pPr>
      <w:r w:rsidRPr="00392799">
        <w:rPr>
          <w:spacing w:val="-1"/>
          <w:sz w:val="20"/>
        </w:rPr>
        <w:t>Agency Name</w:t>
      </w:r>
    </w:p>
    <w:p w14:paraId="682093E6" w14:textId="77777777" w:rsidR="00CD003C" w:rsidRPr="00392799" w:rsidRDefault="00CD003C" w:rsidP="00A4713A">
      <w:pPr>
        <w:tabs>
          <w:tab w:val="left" w:pos="7200"/>
          <w:tab w:val="left" w:pos="8820"/>
        </w:tabs>
        <w:kinsoku w:val="0"/>
        <w:overflowPunct w:val="0"/>
        <w:spacing w:before="120" w:after="120" w:line="228" w:lineRule="exact"/>
        <w:ind w:left="270"/>
        <w:textAlignment w:val="baseline"/>
        <w:rPr>
          <w:sz w:val="20"/>
        </w:rPr>
      </w:pPr>
    </w:p>
    <w:p w14:paraId="44D6BD0A" w14:textId="77777777" w:rsidR="00CD003C" w:rsidRDefault="00CD003C" w:rsidP="005F15D2">
      <w:pPr>
        <w:tabs>
          <w:tab w:val="left" w:pos="4680"/>
        </w:tabs>
        <w:spacing w:before="60" w:line="235" w:lineRule="auto"/>
        <w:jc w:val="center"/>
      </w:pPr>
    </w:p>
    <w:p w14:paraId="7D1F0457" w14:textId="77777777" w:rsidR="00CD003C" w:rsidRDefault="00CD003C" w:rsidP="005F15D2">
      <w:pPr>
        <w:tabs>
          <w:tab w:val="left" w:pos="4680"/>
        </w:tabs>
        <w:spacing w:before="60" w:line="235" w:lineRule="auto"/>
        <w:jc w:val="center"/>
      </w:pPr>
    </w:p>
    <w:p w14:paraId="0EC07D25" w14:textId="77777777" w:rsidR="0017499E" w:rsidRDefault="0017499E" w:rsidP="005F15D2">
      <w:pPr>
        <w:tabs>
          <w:tab w:val="left" w:pos="4680"/>
        </w:tabs>
        <w:spacing w:before="60" w:line="235" w:lineRule="auto"/>
        <w:jc w:val="center"/>
        <w:sectPr w:rsidR="0017499E" w:rsidSect="00255ADF">
          <w:headerReference w:type="even" r:id="rId61"/>
          <w:headerReference w:type="default" r:id="rId62"/>
          <w:footerReference w:type="even" r:id="rId63"/>
          <w:footerReference w:type="default" r:id="rId64"/>
          <w:headerReference w:type="first" r:id="rId65"/>
          <w:footerReference w:type="first" r:id="rId66"/>
          <w:pgSz w:w="12240" w:h="15840" w:code="1"/>
          <w:pgMar w:top="1260" w:right="1080" w:bottom="1080" w:left="1080" w:header="432" w:footer="720" w:gutter="0"/>
          <w:cols w:space="720"/>
          <w:titlePg/>
          <w:docGrid w:linePitch="326"/>
        </w:sectPr>
      </w:pPr>
    </w:p>
    <w:p w14:paraId="694EC6B3" w14:textId="08F3DF0C" w:rsidR="00A23A4B" w:rsidRPr="00255ADF" w:rsidRDefault="00C773A1" w:rsidP="0017499E">
      <w:pPr>
        <w:tabs>
          <w:tab w:val="left" w:pos="4680"/>
        </w:tabs>
        <w:spacing w:before="60" w:line="235" w:lineRule="auto"/>
        <w:jc w:val="center"/>
        <w:rPr>
          <w:b/>
          <w:bCs/>
          <w:sz w:val="28"/>
          <w:szCs w:val="28"/>
        </w:rPr>
      </w:pPr>
      <w:r>
        <w:rPr>
          <w:noProof/>
        </w:rPr>
        <w:lastRenderedPageBreak/>
        <w:pict w14:anchorId="42BD8706">
          <v:shape id="_x0000_s2056" type="#_x0000_t202" style="position:absolute;left:0;text-align:left;margin-left:438.15pt;margin-top:-21.75pt;width:86.5pt;height:21pt;z-index:2516940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" stroked="f">
            <v:textbox style="mso-fit-shape-to-text:t">
              <w:txbxContent>
                <w:p w14:paraId="6CFC019F" w14:textId="14D1E479" w:rsidR="00CD003C" w:rsidRPr="00941EF4" w:rsidRDefault="00CD003C" w:rsidP="00A4713A">
                  <w:pPr>
                    <w:rPr>
                      <w:b/>
                    </w:rPr>
                  </w:pPr>
                  <w:r w:rsidRPr="00941EF4">
                    <w:rPr>
                      <w:b/>
                    </w:rPr>
                    <w:t xml:space="preserve">EXHIBIT </w:t>
                  </w:r>
                  <w:r w:rsidR="00766B18">
                    <w:rPr>
                      <w:b/>
                    </w:rPr>
                    <w:t>G</w:t>
                  </w:r>
                </w:p>
              </w:txbxContent>
            </v:textbox>
          </v:shape>
        </w:pict>
      </w:r>
      <w:r w:rsidR="00A23A4B" w:rsidRPr="00FC71CF">
        <w:rPr>
          <w:b/>
          <w:bCs/>
          <w:sz w:val="28"/>
          <w:szCs w:val="28"/>
        </w:rPr>
        <w:t>2025 SASP AWARD CONDITIONS</w:t>
      </w:r>
    </w:p>
    <w:p w14:paraId="0E29C01C" w14:textId="77777777" w:rsidR="00A23A4B" w:rsidRPr="009E6BBA" w:rsidRDefault="00A23A4B" w:rsidP="00A23A4B"/>
    <w:p w14:paraId="242A9ED7" w14:textId="7A1ACD29" w:rsidR="00A23A4B" w:rsidRPr="0017499E" w:rsidRDefault="00A23A4B" w:rsidP="00A23A4B">
      <w:pPr>
        <w:rPr>
          <w:b/>
          <w:bCs/>
          <w:sz w:val="22"/>
          <w:szCs w:val="22"/>
        </w:rPr>
      </w:pPr>
      <w:r w:rsidRPr="00450D3E">
        <w:rPr>
          <w:b/>
          <w:bCs/>
          <w:sz w:val="22"/>
          <w:szCs w:val="22"/>
        </w:rPr>
        <w:t>1.</w:t>
      </w:r>
      <w:r w:rsidR="00255ADF">
        <w:rPr>
          <w:b/>
          <w:bCs/>
          <w:sz w:val="22"/>
          <w:szCs w:val="22"/>
        </w:rPr>
        <w:t xml:space="preserve"> </w:t>
      </w:r>
      <w:r w:rsidRPr="00450D3E">
        <w:rPr>
          <w:sz w:val="22"/>
          <w:szCs w:val="22"/>
        </w:rPr>
        <w:t>Requirements of the award; remedies for non-compliance or for materially false statements</w:t>
      </w:r>
      <w:r w:rsidRPr="00450D3E">
        <w:rPr>
          <w:sz w:val="22"/>
          <w:szCs w:val="22"/>
        </w:rPr>
        <w:br/>
      </w:r>
      <w:r w:rsidRPr="00450D3E">
        <w:rPr>
          <w:sz w:val="22"/>
          <w:szCs w:val="22"/>
        </w:rPr>
        <w:br/>
        <w:t>The conditions of this award are material requirements of the award. Compliance with any assurances or certifications submitted by or on behalf of the Subrecipient that relate to conduct during the period of performance also is a material requirement of this award.</w:t>
      </w:r>
      <w:r w:rsidRPr="00450D3E">
        <w:rPr>
          <w:sz w:val="22"/>
          <w:szCs w:val="22"/>
        </w:rPr>
        <w:br/>
      </w:r>
      <w:r w:rsidRPr="00450D3E">
        <w:rPr>
          <w:sz w:val="22"/>
          <w:szCs w:val="22"/>
        </w:rPr>
        <w:br/>
        <w:t>By signing and accepting this award on behalf of the Subrecipient, the authorized Subrecipient official accepts all material requirements of the award, and specifically adopts, as if personally executed by the authorized Subrecipient official, all assurances or certifications submitted by or on behalf of the Subrecipient that relate to conduct during the period of performance.</w:t>
      </w:r>
      <w:r w:rsidRPr="00450D3E">
        <w:rPr>
          <w:sz w:val="22"/>
          <w:szCs w:val="22"/>
        </w:rPr>
        <w:br/>
      </w:r>
      <w:r w:rsidRPr="00450D3E">
        <w:rPr>
          <w:sz w:val="22"/>
          <w:szCs w:val="22"/>
        </w:rPr>
        <w:br/>
        <w:t>Failure to comply with any one or more of these award requirements -- whether a condition set out in full below, a condition incorporated by reference below, or an assurance or certification related to conduct during the award period -- may result in the Office on Violence Against Women (OVW) taking appropriate action with respect to the Subrecipient and the award. Among other things, OVW may withhold award funds, disallow costs, or suspend or terminate the award. The U.S. Department of Justice (DOJ), including OVW, also may take other legal action as appropriate.</w:t>
      </w:r>
      <w:r w:rsidRPr="00450D3E">
        <w:rPr>
          <w:sz w:val="22"/>
          <w:szCs w:val="22"/>
        </w:rPr>
        <w:br/>
      </w:r>
      <w:r w:rsidRPr="00450D3E">
        <w:rPr>
          <w:sz w:val="22"/>
          <w:szCs w:val="22"/>
        </w:rPr>
        <w:br/>
        <w:t>Any materially false, fictitious, or fraudulent statement to the federal government related to this award (or concealment or omission of a material fact) may be the subject of criminal prosecution (including under 18 U.S.C. 1001 and/or 1621, and/or 34 U.S.C. 10271-10273), and also may lead to imposition of civil penalties and administrative remedies for false claims or otherwise (including under 31 U.S.C. 3729-3730 and 3801-3812).</w:t>
      </w:r>
      <w:r w:rsidRPr="00450D3E">
        <w:rPr>
          <w:sz w:val="22"/>
          <w:szCs w:val="22"/>
        </w:rPr>
        <w:br/>
      </w:r>
      <w:r w:rsidRPr="00450D3E">
        <w:rPr>
          <w:sz w:val="22"/>
          <w:szCs w:val="22"/>
        </w:rPr>
        <w:br/>
        <w:t>Should any provision of a requirement of this award be held to be invalid or unenforceable by its terms, that provision shall first be applied with a limited construction so as to give it the maximum effect permitted by law. Should it be held, instead, that the provision is utterly invalid or -unenforceable, such provision shall be deemed severable from this award.</w:t>
      </w:r>
    </w:p>
    <w:p w14:paraId="121C66DD" w14:textId="77777777" w:rsidR="00A23A4B" w:rsidRPr="00450D3E" w:rsidRDefault="00A23A4B" w:rsidP="00A23A4B">
      <w:pPr>
        <w:rPr>
          <w:sz w:val="22"/>
          <w:szCs w:val="22"/>
        </w:rPr>
      </w:pPr>
    </w:p>
    <w:p w14:paraId="139414D0" w14:textId="6445D27C" w:rsidR="00A23A4B" w:rsidRPr="0017499E" w:rsidRDefault="00A23A4B" w:rsidP="00A23A4B">
      <w:pPr>
        <w:rPr>
          <w:b/>
          <w:bCs/>
          <w:sz w:val="22"/>
          <w:szCs w:val="22"/>
        </w:rPr>
      </w:pPr>
      <w:r w:rsidRPr="00450D3E">
        <w:rPr>
          <w:b/>
          <w:bCs/>
          <w:sz w:val="22"/>
          <w:szCs w:val="22"/>
        </w:rPr>
        <w:t>2.</w:t>
      </w:r>
      <w:r w:rsidR="0017499E">
        <w:rPr>
          <w:b/>
          <w:bCs/>
          <w:sz w:val="22"/>
          <w:szCs w:val="22"/>
        </w:rPr>
        <w:t xml:space="preserve"> </w:t>
      </w:r>
      <w:r w:rsidRPr="00450D3E">
        <w:rPr>
          <w:sz w:val="22"/>
          <w:szCs w:val="22"/>
        </w:rPr>
        <w:t>Applicability of Part 200 Uniform Requirements and DOJ Grants Financial Guide</w:t>
      </w:r>
      <w:r w:rsidRPr="00450D3E">
        <w:rPr>
          <w:sz w:val="22"/>
          <w:szCs w:val="22"/>
        </w:rPr>
        <w:br/>
      </w:r>
      <w:r w:rsidRPr="00450D3E">
        <w:rPr>
          <w:sz w:val="22"/>
          <w:szCs w:val="22"/>
        </w:rPr>
        <w:br/>
        <w:t>The Subrecipient agrees to comply with the Uniform Administrative Requirements, Cost Principles, and Audit Requirements in 2 C.F.R. Part 200, as adopted and supplemented by the Department of Justice (DOJ) in 2 C.F.R. Part 2800 (together, the "Part 200 Uniform Requirements"), and the current edition of the DOJ Grants Financial Guide as posted on the OVW website, including any updated version that may be posted during the period of performance. The Subrecipient also agrees that all financial records pertinent to this award, including the general accounting ledger and all supporting documents, are subject to agency review throughout the life of the award, during the close-out process, and for three years after submission of the final Federal Financial Report (SF-425) or as long as the records are retained, whichever is longer, pursuant to 2 C.F.R. 200.334, 200.337.</w:t>
      </w:r>
    </w:p>
    <w:p w14:paraId="32EF3519" w14:textId="77777777" w:rsidR="00A23A4B" w:rsidRPr="00450D3E" w:rsidRDefault="00A23A4B" w:rsidP="00A23A4B">
      <w:pPr>
        <w:rPr>
          <w:sz w:val="22"/>
          <w:szCs w:val="22"/>
        </w:rPr>
      </w:pPr>
    </w:p>
    <w:p w14:paraId="07352161" w14:textId="2FBEBC12" w:rsidR="00A23A4B" w:rsidRPr="0017499E" w:rsidRDefault="00A23A4B" w:rsidP="00A23A4B">
      <w:pPr>
        <w:rPr>
          <w:b/>
          <w:bCs/>
          <w:sz w:val="22"/>
          <w:szCs w:val="22"/>
        </w:rPr>
      </w:pPr>
      <w:r w:rsidRPr="00450D3E">
        <w:rPr>
          <w:b/>
          <w:bCs/>
          <w:sz w:val="22"/>
          <w:szCs w:val="22"/>
        </w:rPr>
        <w:t>3.</w:t>
      </w:r>
      <w:r w:rsidR="0017499E">
        <w:rPr>
          <w:b/>
          <w:bCs/>
          <w:sz w:val="22"/>
          <w:szCs w:val="22"/>
        </w:rPr>
        <w:t xml:space="preserve"> </w:t>
      </w:r>
      <w:r w:rsidRPr="00450D3E">
        <w:rPr>
          <w:sz w:val="22"/>
          <w:szCs w:val="22"/>
        </w:rPr>
        <w:t>Requirement to report potentially duplicative funding</w:t>
      </w:r>
      <w:r w:rsidRPr="00450D3E">
        <w:rPr>
          <w:sz w:val="22"/>
          <w:szCs w:val="22"/>
        </w:rPr>
        <w:br/>
      </w:r>
      <w:r w:rsidRPr="00450D3E">
        <w:rPr>
          <w:sz w:val="22"/>
          <w:szCs w:val="22"/>
        </w:rPr>
        <w:br/>
        <w:t>If the Subrecipient currently has other active awards of federal funds, or if the Subrecipient receives any other award of federal funds during the period of performance for this award, the recipient promptly must determine whether funds from any of those other federal awards have been, are being, or are to be used (in whole or in part) for one or more of the identical cost items for which funds are provided under this award. If so, the Subrecipient must promptly notify the awarding agency (CVSSD, OJP or OVW, as appropriate) in writing of the potential duplication, and, if so requested by the awarding agency, must seek a budget-modification or change-of-project-scope amendment to eliminate any inappropriate duplication of funding.</w:t>
      </w:r>
    </w:p>
    <w:p w14:paraId="1C4E3BAA" w14:textId="77777777" w:rsidR="00A23A4B" w:rsidRPr="00450D3E" w:rsidRDefault="00A23A4B" w:rsidP="00A23A4B">
      <w:pPr>
        <w:rPr>
          <w:sz w:val="22"/>
          <w:szCs w:val="22"/>
        </w:rPr>
      </w:pPr>
    </w:p>
    <w:p w14:paraId="258BB9B7" w14:textId="4C6F456C" w:rsidR="00A23A4B" w:rsidRPr="0017499E" w:rsidRDefault="00A23A4B" w:rsidP="00A23A4B">
      <w:pPr>
        <w:rPr>
          <w:b/>
          <w:bCs/>
          <w:sz w:val="22"/>
          <w:szCs w:val="22"/>
        </w:rPr>
      </w:pPr>
      <w:r w:rsidRPr="00450D3E">
        <w:rPr>
          <w:b/>
          <w:bCs/>
          <w:sz w:val="22"/>
          <w:szCs w:val="22"/>
        </w:rPr>
        <w:t>4.</w:t>
      </w:r>
      <w:r w:rsidR="0017499E">
        <w:rPr>
          <w:b/>
          <w:bCs/>
          <w:sz w:val="22"/>
          <w:szCs w:val="22"/>
        </w:rPr>
        <w:t xml:space="preserve"> </w:t>
      </w:r>
      <w:r w:rsidRPr="00450D3E">
        <w:rPr>
          <w:sz w:val="22"/>
          <w:szCs w:val="22"/>
        </w:rPr>
        <w:t>Requirements related to System for Award Management and unique entity identifiers</w:t>
      </w:r>
      <w:r w:rsidRPr="00450D3E">
        <w:rPr>
          <w:sz w:val="22"/>
          <w:szCs w:val="22"/>
        </w:rPr>
        <w:br/>
      </w:r>
      <w:r w:rsidRPr="00450D3E">
        <w:rPr>
          <w:sz w:val="22"/>
          <w:szCs w:val="22"/>
        </w:rPr>
        <w:br/>
        <w:t xml:space="preserve">The Subrecipient must comply with applicable requirements regarding the System for Award Management (SAM), </w:t>
      </w:r>
      <w:r w:rsidRPr="00450D3E">
        <w:rPr>
          <w:sz w:val="22"/>
          <w:szCs w:val="22"/>
        </w:rPr>
        <w:lastRenderedPageBreak/>
        <w:t xml:space="preserve">currently accessible at </w:t>
      </w:r>
      <w:hyperlink r:id="rId67" w:history="1">
        <w:r w:rsidRPr="00450D3E">
          <w:rPr>
            <w:rStyle w:val="Hyperlink"/>
            <w:sz w:val="22"/>
            <w:szCs w:val="22"/>
          </w:rPr>
          <w:t>https://www.sam.gov</w:t>
        </w:r>
      </w:hyperlink>
      <w:r w:rsidRPr="00450D3E">
        <w:rPr>
          <w:sz w:val="22"/>
          <w:szCs w:val="22"/>
        </w:rPr>
        <w:t>. This includes applicable requirements regarding registration with SAM, as well as maintaining current information in SAM.</w:t>
      </w:r>
      <w:r w:rsidRPr="00450D3E">
        <w:rPr>
          <w:sz w:val="22"/>
          <w:szCs w:val="22"/>
        </w:rPr>
        <w:br/>
      </w:r>
      <w:r w:rsidRPr="00450D3E">
        <w:rPr>
          <w:sz w:val="22"/>
          <w:szCs w:val="22"/>
        </w:rPr>
        <w:br/>
        <w:t>The Subrecipient also must comply with applicable restrictions on subawards (subgrants) to first-tier subrecipients (subgrantees), including restrictions on subawards to entities that do not acquire and provide (to the Subrecipient) the unique entity identifier assigned by SAM.</w:t>
      </w:r>
      <w:r w:rsidRPr="00450D3E">
        <w:rPr>
          <w:sz w:val="22"/>
          <w:szCs w:val="22"/>
        </w:rPr>
        <w:br/>
      </w:r>
      <w:r w:rsidRPr="00450D3E">
        <w:rPr>
          <w:sz w:val="22"/>
          <w:szCs w:val="22"/>
        </w:rPr>
        <w:br/>
        <w:t xml:space="preserve">The details of the Subrecipient’s obligations related to SAM and to unique entity identifiers are posted on the OVW website at </w:t>
      </w:r>
      <w:hyperlink r:id="rId68" w:history="1">
        <w:r w:rsidRPr="00450D3E">
          <w:rPr>
            <w:rStyle w:val="Hyperlink"/>
            <w:sz w:val="22"/>
            <w:szCs w:val="22"/>
          </w:rPr>
          <w:t>https://www.justice.gov/ovw/award-conditions</w:t>
        </w:r>
      </w:hyperlink>
      <w:r w:rsidRPr="00450D3E">
        <w:rPr>
          <w:sz w:val="22"/>
          <w:szCs w:val="22"/>
        </w:rPr>
        <w:t xml:space="preserve"> (titled "Award Condition: Requirements related to System for Award Management (SAM) and unique entity identifiers") and are incorporated by reference here.</w:t>
      </w:r>
    </w:p>
    <w:p w14:paraId="7C607972" w14:textId="77777777" w:rsidR="00A23A4B" w:rsidRPr="00450D3E" w:rsidRDefault="00A23A4B" w:rsidP="00A23A4B">
      <w:pPr>
        <w:rPr>
          <w:sz w:val="22"/>
          <w:szCs w:val="22"/>
        </w:rPr>
      </w:pPr>
    </w:p>
    <w:p w14:paraId="12167A3D" w14:textId="147BEDE7" w:rsidR="00A23A4B" w:rsidRPr="0017499E" w:rsidRDefault="00A23A4B" w:rsidP="00A23A4B">
      <w:pPr>
        <w:rPr>
          <w:b/>
          <w:bCs/>
          <w:sz w:val="22"/>
          <w:szCs w:val="22"/>
        </w:rPr>
      </w:pPr>
      <w:r w:rsidRPr="00450D3E">
        <w:rPr>
          <w:b/>
          <w:bCs/>
          <w:sz w:val="22"/>
          <w:szCs w:val="22"/>
        </w:rPr>
        <w:t>5.</w:t>
      </w:r>
      <w:r w:rsidR="0017499E">
        <w:rPr>
          <w:b/>
          <w:bCs/>
          <w:sz w:val="22"/>
          <w:szCs w:val="22"/>
        </w:rPr>
        <w:t xml:space="preserve"> </w:t>
      </w:r>
      <w:r w:rsidRPr="00450D3E">
        <w:rPr>
          <w:sz w:val="22"/>
          <w:szCs w:val="22"/>
        </w:rPr>
        <w:t>Requirement to report actual or imminent breach of personally identifiable information (PII)</w:t>
      </w:r>
      <w:r w:rsidRPr="00450D3E">
        <w:rPr>
          <w:sz w:val="22"/>
          <w:szCs w:val="22"/>
        </w:rPr>
        <w:br/>
      </w:r>
      <w:r w:rsidRPr="00450D3E">
        <w:rPr>
          <w:sz w:val="22"/>
          <w:szCs w:val="22"/>
        </w:rPr>
        <w:br/>
        <w:t>The Subrecipient (and any subrecipient at any tier) must have written procedures in place to respond in the event of an actual or imminent breach (as defined in OMB M-17-12) if it (or a subrecipient)-- 1) creates, collects, uses, processes, stores, maintains, disseminates, discloses, or disposes of personally identifiable information (PII) (as defined in 2 C.F.R. 200.1) within the scope of an OVW grant-funded program or activity, or 2) uses or operates a Federal information system (as defined in OMB Circular A-130). The Subrecipient’s breach procedures must include a requirement to report actual or imminent breach of PII to the CVSSD Fund Coordinator no later than 24 hours after an occurrence of an actual breach, or the detection of an imminent breach.</w:t>
      </w:r>
    </w:p>
    <w:p w14:paraId="01C4833F" w14:textId="77777777" w:rsidR="00A23A4B" w:rsidRPr="00450D3E" w:rsidRDefault="00A23A4B" w:rsidP="00A23A4B">
      <w:pPr>
        <w:rPr>
          <w:sz w:val="22"/>
          <w:szCs w:val="22"/>
        </w:rPr>
      </w:pPr>
    </w:p>
    <w:p w14:paraId="6D57F4CC" w14:textId="7A0F2B9E" w:rsidR="00A23A4B" w:rsidRPr="0017499E" w:rsidRDefault="00A23A4B" w:rsidP="00A23A4B">
      <w:pPr>
        <w:rPr>
          <w:b/>
          <w:bCs/>
          <w:sz w:val="22"/>
          <w:szCs w:val="22"/>
        </w:rPr>
      </w:pPr>
      <w:r w:rsidRPr="00450D3E">
        <w:rPr>
          <w:b/>
          <w:bCs/>
          <w:sz w:val="22"/>
          <w:szCs w:val="22"/>
        </w:rPr>
        <w:t>6.</w:t>
      </w:r>
      <w:r w:rsidR="0017499E">
        <w:rPr>
          <w:b/>
          <w:bCs/>
          <w:sz w:val="22"/>
          <w:szCs w:val="22"/>
        </w:rPr>
        <w:t xml:space="preserve"> </w:t>
      </w:r>
      <w:r w:rsidRPr="00450D3E">
        <w:rPr>
          <w:sz w:val="22"/>
          <w:szCs w:val="22"/>
        </w:rPr>
        <w:t>Requirements pertaining to prohibited conduct related to trafficking in persons (including reporting requirements and OVW authority to terminate award)</w:t>
      </w:r>
      <w:r w:rsidRPr="00450D3E">
        <w:rPr>
          <w:sz w:val="22"/>
          <w:szCs w:val="22"/>
        </w:rPr>
        <w:br/>
      </w:r>
      <w:r w:rsidRPr="00450D3E">
        <w:rPr>
          <w:sz w:val="22"/>
          <w:szCs w:val="22"/>
        </w:rPr>
        <w:br/>
        <w:t>The Subrecipient, and any subrecipient (subgrantee) at any tier, must comply with all applicable requirements (including requirements to report allegations) pertaining to prohibited conduct related to the trafficking of persons, whether on the part of recipients, subrecipients (subgrantees), or individuals defined (for purposes of this condition) as "employees" of the recipient or of any subrecipient.</w:t>
      </w:r>
      <w:r w:rsidRPr="00450D3E">
        <w:rPr>
          <w:sz w:val="22"/>
          <w:szCs w:val="22"/>
        </w:rPr>
        <w:br/>
      </w:r>
      <w:r w:rsidRPr="00450D3E">
        <w:rPr>
          <w:sz w:val="22"/>
          <w:szCs w:val="22"/>
        </w:rPr>
        <w:br/>
        <w:t xml:space="preserve">The details of the Subrecipient’s obligations related to prohibited conduct related to trafficking in persons are posted on the OVW website at </w:t>
      </w:r>
      <w:hyperlink r:id="rId69" w:history="1">
        <w:r w:rsidRPr="00450D3E">
          <w:rPr>
            <w:rStyle w:val="Hyperlink"/>
            <w:sz w:val="22"/>
            <w:szCs w:val="22"/>
          </w:rPr>
          <w:t>https://www.justice.gov/ovw/award-conditions</w:t>
        </w:r>
      </w:hyperlink>
      <w:r w:rsidRPr="00450D3E">
        <w:rPr>
          <w:sz w:val="22"/>
          <w:szCs w:val="22"/>
        </w:rPr>
        <w:t xml:space="preserve"> (titled "Award Condition: Prohibited conduct by recipients and subrecipients related to trafficking in persons (including reporting requirements and OVW authority to terminate award)") and are incorporated by reference here.</w:t>
      </w:r>
    </w:p>
    <w:p w14:paraId="62572D9E" w14:textId="77777777" w:rsidR="00A23A4B" w:rsidRPr="00450D3E" w:rsidRDefault="00A23A4B" w:rsidP="00A23A4B">
      <w:pPr>
        <w:rPr>
          <w:sz w:val="22"/>
          <w:szCs w:val="22"/>
        </w:rPr>
      </w:pPr>
    </w:p>
    <w:p w14:paraId="0D32263E" w14:textId="039666AF" w:rsidR="00A23A4B" w:rsidRPr="0017499E" w:rsidRDefault="00A23A4B" w:rsidP="00A23A4B">
      <w:pPr>
        <w:rPr>
          <w:b/>
          <w:bCs/>
          <w:sz w:val="22"/>
          <w:szCs w:val="22"/>
        </w:rPr>
      </w:pPr>
      <w:r w:rsidRPr="00450D3E">
        <w:rPr>
          <w:b/>
          <w:bCs/>
          <w:sz w:val="22"/>
          <w:szCs w:val="22"/>
        </w:rPr>
        <w:t>7.</w:t>
      </w:r>
      <w:r w:rsidR="0017499E">
        <w:rPr>
          <w:b/>
          <w:bCs/>
          <w:sz w:val="22"/>
          <w:szCs w:val="22"/>
        </w:rPr>
        <w:t xml:space="preserve"> </w:t>
      </w:r>
      <w:r w:rsidRPr="00450D3E">
        <w:rPr>
          <w:sz w:val="22"/>
          <w:szCs w:val="22"/>
        </w:rPr>
        <w:t>Determinations of suitability to interact with participating minors</w:t>
      </w:r>
      <w:r w:rsidRPr="00450D3E">
        <w:rPr>
          <w:sz w:val="22"/>
          <w:szCs w:val="22"/>
        </w:rPr>
        <w:br/>
      </w:r>
      <w:r w:rsidRPr="00450D3E">
        <w:rPr>
          <w:sz w:val="22"/>
          <w:szCs w:val="22"/>
        </w:rPr>
        <w:br/>
        <w:t>This condition applies to this award if it is indicated in the application for the award (as approved by DOJ) (or in the application for any subaward at any tier), the DOJ funding announcement (notice of funding opportunity), or an associated federal statute that a purpose of some or all of the activities to be carried out under the award (whether by the recipient or a subrecipient at any tier) is to benefit a set of individuals under 18 years of age.</w:t>
      </w:r>
      <w:r w:rsidRPr="00450D3E">
        <w:rPr>
          <w:sz w:val="22"/>
          <w:szCs w:val="22"/>
        </w:rPr>
        <w:br/>
      </w:r>
      <w:r w:rsidRPr="00450D3E">
        <w:rPr>
          <w:sz w:val="22"/>
          <w:szCs w:val="22"/>
        </w:rPr>
        <w:br/>
        <w:t xml:space="preserve">The Subrecipient, and any subrecipient at any tier, must make determinations of suitability before certain individuals may interact with participating minors. This requirement applies regardless of an individual's employment status. The details of this requirement are posted on the OVW website at </w:t>
      </w:r>
      <w:hyperlink r:id="rId70" w:history="1">
        <w:r w:rsidRPr="00450D3E">
          <w:rPr>
            <w:rStyle w:val="Hyperlink"/>
            <w:sz w:val="22"/>
            <w:szCs w:val="22"/>
          </w:rPr>
          <w:t>https://www.justice.gov/ovw/award-conditions</w:t>
        </w:r>
      </w:hyperlink>
      <w:r w:rsidRPr="00450D3E">
        <w:rPr>
          <w:sz w:val="22"/>
          <w:szCs w:val="22"/>
        </w:rPr>
        <w:t xml:space="preserve"> (titled "Award condition: Determination of suitability required, in advance, for certain individuals who may interact with participating minors") and are incorporated by reference here.</w:t>
      </w:r>
    </w:p>
    <w:p w14:paraId="57F1DD88" w14:textId="77777777" w:rsidR="00A23A4B" w:rsidRPr="00450D3E" w:rsidRDefault="00A23A4B" w:rsidP="00A23A4B">
      <w:pPr>
        <w:rPr>
          <w:sz w:val="22"/>
          <w:szCs w:val="22"/>
        </w:rPr>
      </w:pPr>
    </w:p>
    <w:p w14:paraId="66A68349" w14:textId="3326DA82" w:rsidR="00A23A4B" w:rsidRPr="0017499E" w:rsidRDefault="00A23A4B" w:rsidP="00A23A4B">
      <w:pPr>
        <w:rPr>
          <w:b/>
          <w:bCs/>
          <w:sz w:val="22"/>
          <w:szCs w:val="22"/>
        </w:rPr>
      </w:pPr>
      <w:r w:rsidRPr="00450D3E">
        <w:rPr>
          <w:b/>
          <w:bCs/>
          <w:sz w:val="22"/>
          <w:szCs w:val="22"/>
        </w:rPr>
        <w:t>8.</w:t>
      </w:r>
      <w:r w:rsidR="0017499E">
        <w:rPr>
          <w:b/>
          <w:bCs/>
          <w:sz w:val="22"/>
          <w:szCs w:val="22"/>
        </w:rPr>
        <w:t xml:space="preserve"> </w:t>
      </w:r>
      <w:r w:rsidRPr="00450D3E">
        <w:rPr>
          <w:sz w:val="22"/>
          <w:szCs w:val="22"/>
        </w:rPr>
        <w:t>Compliance with applicable rules regarding approval, planning, and reporting of conferences, meetings, trainings, and other events</w:t>
      </w:r>
      <w:r w:rsidRPr="00450D3E">
        <w:rPr>
          <w:sz w:val="22"/>
          <w:szCs w:val="22"/>
        </w:rPr>
        <w:br/>
      </w:r>
      <w:r w:rsidRPr="00450D3E">
        <w:rPr>
          <w:sz w:val="22"/>
          <w:szCs w:val="22"/>
        </w:rPr>
        <w:br/>
        <w:t xml:space="preserve">The Subrecipient, and any subrecipient (subgrantee) at any tier, must comply with all applicable laws, regulations, policies, and official DOJ guidance (including specific cost limits, prior approval and reporting requirements, where applicable) governing the use of federal funds for expenses related to conferences (as that term is defined by DOJ), </w:t>
      </w:r>
      <w:r w:rsidRPr="00450D3E">
        <w:rPr>
          <w:sz w:val="22"/>
          <w:szCs w:val="22"/>
        </w:rPr>
        <w:lastRenderedPageBreak/>
        <w:t>including the provision of food and/or beverages at such conferences, and costs of attendance at such conferences.</w:t>
      </w:r>
      <w:r w:rsidRPr="00450D3E">
        <w:rPr>
          <w:sz w:val="22"/>
          <w:szCs w:val="22"/>
        </w:rPr>
        <w:br/>
      </w:r>
      <w:r w:rsidRPr="00450D3E">
        <w:rPr>
          <w:sz w:val="22"/>
          <w:szCs w:val="22"/>
        </w:rPr>
        <w:br/>
        <w:t xml:space="preserve">Information on the pertinent DOJ definition of conferences and the rules applicable to this award appears on the OVW website at </w:t>
      </w:r>
      <w:hyperlink r:id="rId71" w:history="1">
        <w:r w:rsidRPr="00450D3E">
          <w:rPr>
            <w:rStyle w:val="Hyperlink"/>
            <w:sz w:val="22"/>
            <w:szCs w:val="22"/>
          </w:rPr>
          <w:t>https://www.justice.gov/ovw/conference-planning</w:t>
        </w:r>
      </w:hyperlink>
      <w:r w:rsidRPr="00450D3E">
        <w:rPr>
          <w:sz w:val="22"/>
          <w:szCs w:val="22"/>
        </w:rPr>
        <w:t>.</w:t>
      </w:r>
    </w:p>
    <w:p w14:paraId="1D078720" w14:textId="77777777" w:rsidR="00A23A4B" w:rsidRPr="00450D3E" w:rsidRDefault="00A23A4B" w:rsidP="00A23A4B">
      <w:pPr>
        <w:rPr>
          <w:sz w:val="22"/>
          <w:szCs w:val="22"/>
        </w:rPr>
      </w:pPr>
    </w:p>
    <w:p w14:paraId="3873E898" w14:textId="40470FB4" w:rsidR="00A23A4B" w:rsidRPr="0017499E" w:rsidRDefault="00A23A4B" w:rsidP="00A23A4B">
      <w:pPr>
        <w:rPr>
          <w:b/>
          <w:bCs/>
          <w:sz w:val="22"/>
          <w:szCs w:val="22"/>
        </w:rPr>
      </w:pPr>
      <w:r w:rsidRPr="00450D3E">
        <w:rPr>
          <w:b/>
          <w:bCs/>
          <w:sz w:val="22"/>
          <w:szCs w:val="22"/>
        </w:rPr>
        <w:t>9.</w:t>
      </w:r>
      <w:r w:rsidR="0017499E">
        <w:rPr>
          <w:b/>
          <w:bCs/>
          <w:sz w:val="22"/>
          <w:szCs w:val="22"/>
        </w:rPr>
        <w:t xml:space="preserve"> </w:t>
      </w:r>
      <w:r w:rsidRPr="00450D3E">
        <w:rPr>
          <w:sz w:val="22"/>
          <w:szCs w:val="22"/>
        </w:rPr>
        <w:t>OVW Training Guiding Principles</w:t>
      </w:r>
      <w:r w:rsidRPr="00450D3E">
        <w:rPr>
          <w:sz w:val="22"/>
          <w:szCs w:val="22"/>
        </w:rPr>
        <w:br/>
      </w:r>
      <w:r w:rsidRPr="00450D3E">
        <w:rPr>
          <w:sz w:val="22"/>
          <w:szCs w:val="22"/>
        </w:rPr>
        <w:br/>
        <w:t xml:space="preserve">The recipient understands and agrees that any training or training materials developed or delivered with funding provided under this award must adhere to the OVW Training Guiding Principles for Grantees and Subgrantees, available at </w:t>
      </w:r>
      <w:hyperlink r:id="rId72" w:history="1">
        <w:r w:rsidRPr="00450D3E">
          <w:rPr>
            <w:rStyle w:val="Hyperlink"/>
            <w:sz w:val="22"/>
            <w:szCs w:val="22"/>
          </w:rPr>
          <w:t>https://www.justice.gov/sites/default/files/ovw/legacy/2012/06/28/ovw-training-guiding-principles-grantees-subgrantees.pdf</w:t>
        </w:r>
      </w:hyperlink>
      <w:r w:rsidRPr="00450D3E">
        <w:rPr>
          <w:sz w:val="22"/>
          <w:szCs w:val="22"/>
        </w:rPr>
        <w:t>.</w:t>
      </w:r>
    </w:p>
    <w:p w14:paraId="51AED0C8" w14:textId="77777777" w:rsidR="00A23A4B" w:rsidRPr="00450D3E" w:rsidRDefault="00A23A4B" w:rsidP="00A23A4B">
      <w:pPr>
        <w:rPr>
          <w:sz w:val="22"/>
          <w:szCs w:val="22"/>
        </w:rPr>
      </w:pPr>
    </w:p>
    <w:p w14:paraId="364C9814" w14:textId="7EEB6C0D" w:rsidR="00A23A4B" w:rsidRPr="0017499E" w:rsidRDefault="00A23A4B" w:rsidP="00A23A4B">
      <w:pPr>
        <w:rPr>
          <w:b/>
          <w:bCs/>
          <w:sz w:val="22"/>
          <w:szCs w:val="22"/>
        </w:rPr>
      </w:pPr>
      <w:r w:rsidRPr="00450D3E">
        <w:rPr>
          <w:b/>
          <w:bCs/>
          <w:sz w:val="22"/>
          <w:szCs w:val="22"/>
        </w:rPr>
        <w:t>10.</w:t>
      </w:r>
      <w:r w:rsidR="0017499E">
        <w:rPr>
          <w:b/>
          <w:bCs/>
          <w:sz w:val="22"/>
          <w:szCs w:val="22"/>
        </w:rPr>
        <w:t xml:space="preserve"> </w:t>
      </w:r>
      <w:r w:rsidRPr="00450D3E">
        <w:rPr>
          <w:sz w:val="22"/>
          <w:szCs w:val="22"/>
        </w:rPr>
        <w:t>Effect of failure to address audit issues</w:t>
      </w:r>
      <w:r w:rsidRPr="00450D3E">
        <w:rPr>
          <w:sz w:val="22"/>
          <w:szCs w:val="22"/>
        </w:rPr>
        <w:br/>
      </w:r>
      <w:r w:rsidRPr="00450D3E">
        <w:rPr>
          <w:sz w:val="22"/>
          <w:szCs w:val="22"/>
        </w:rPr>
        <w:br/>
        <w:t>The Subrecipient understands and agrees that the awarding agency (CVSSD, OJP, or OVW, as appropriate) may withhold award funds, or may impose other related requirements, if (as determined by the awarding agency) the Subrecipient does not satisfactorily and promptly address outstanding issues from audits required by the Part 200 Uniform Requirements (or by the terms of this award), or other outstanding issues that arise in connection with audits, investigations, or reviews of CVSSD awards.</w:t>
      </w:r>
    </w:p>
    <w:p w14:paraId="3372FF33" w14:textId="77777777" w:rsidR="00A23A4B" w:rsidRPr="00450D3E" w:rsidRDefault="00A23A4B" w:rsidP="00A23A4B">
      <w:pPr>
        <w:rPr>
          <w:sz w:val="22"/>
          <w:szCs w:val="22"/>
        </w:rPr>
      </w:pPr>
    </w:p>
    <w:p w14:paraId="05360E35" w14:textId="335CFD85" w:rsidR="00A23A4B" w:rsidRPr="0017499E" w:rsidRDefault="00A23A4B" w:rsidP="00A23A4B">
      <w:pPr>
        <w:rPr>
          <w:b/>
          <w:bCs/>
          <w:sz w:val="22"/>
          <w:szCs w:val="22"/>
        </w:rPr>
      </w:pPr>
      <w:r w:rsidRPr="00450D3E">
        <w:rPr>
          <w:b/>
          <w:bCs/>
          <w:sz w:val="22"/>
          <w:szCs w:val="22"/>
        </w:rPr>
        <w:t>11.</w:t>
      </w:r>
      <w:r w:rsidR="0017499E">
        <w:rPr>
          <w:b/>
          <w:bCs/>
          <w:sz w:val="22"/>
          <w:szCs w:val="22"/>
        </w:rPr>
        <w:t xml:space="preserve"> </w:t>
      </w:r>
      <w:r w:rsidRPr="00450D3E">
        <w:rPr>
          <w:sz w:val="22"/>
          <w:szCs w:val="22"/>
        </w:rPr>
        <w:t>Potential imposition of additional requirements</w:t>
      </w:r>
      <w:r w:rsidRPr="00450D3E">
        <w:rPr>
          <w:sz w:val="22"/>
          <w:szCs w:val="22"/>
        </w:rPr>
        <w:br/>
      </w:r>
      <w:r w:rsidRPr="00450D3E">
        <w:rPr>
          <w:sz w:val="22"/>
          <w:szCs w:val="22"/>
        </w:rPr>
        <w:br/>
        <w:t>The Subrecipient agrees to comply with any additional requirements that may be imposed by the awarding agency (CVSSD, OJP, or OVW) during the period of performance for this award, if the Subrecipient is designated as "high-risk" for purposes of the DOJ high-risk grantee list.</w:t>
      </w:r>
    </w:p>
    <w:p w14:paraId="05CBC8AC" w14:textId="77777777" w:rsidR="00A23A4B" w:rsidRPr="00450D3E" w:rsidRDefault="00A23A4B" w:rsidP="00A23A4B">
      <w:pPr>
        <w:rPr>
          <w:sz w:val="22"/>
          <w:szCs w:val="22"/>
        </w:rPr>
      </w:pPr>
    </w:p>
    <w:p w14:paraId="6354285C" w14:textId="459F9A69" w:rsidR="00A23A4B" w:rsidRPr="0017499E" w:rsidRDefault="00A23A4B" w:rsidP="00A23A4B">
      <w:pPr>
        <w:rPr>
          <w:b/>
          <w:bCs/>
          <w:sz w:val="22"/>
          <w:szCs w:val="22"/>
        </w:rPr>
      </w:pPr>
      <w:r w:rsidRPr="00450D3E">
        <w:rPr>
          <w:b/>
          <w:bCs/>
          <w:sz w:val="22"/>
          <w:szCs w:val="22"/>
        </w:rPr>
        <w:t>12.</w:t>
      </w:r>
      <w:r w:rsidRPr="00450D3E">
        <w:rPr>
          <w:sz w:val="22"/>
          <w:szCs w:val="22"/>
        </w:rPr>
        <w:t xml:space="preserve"> Compliance with DOJ regulations pertaining to civil rights and nondiscrimination - 28 C.F.R. Part 42</w:t>
      </w:r>
      <w:r w:rsidRPr="00450D3E">
        <w:rPr>
          <w:sz w:val="22"/>
          <w:szCs w:val="22"/>
        </w:rPr>
        <w:br/>
      </w:r>
      <w:r w:rsidRPr="00450D3E">
        <w:rPr>
          <w:sz w:val="22"/>
          <w:szCs w:val="22"/>
        </w:rPr>
        <w:br/>
        <w:t>The Subrecipient, and any subrecipient (subgrantee) at any tier, must comply with all applicable requirements of 28 C.F.R. Part 42.</w:t>
      </w:r>
    </w:p>
    <w:p w14:paraId="2E9D3F0B" w14:textId="77777777" w:rsidR="00A23A4B" w:rsidRPr="00450D3E" w:rsidRDefault="00A23A4B" w:rsidP="00A23A4B">
      <w:pPr>
        <w:rPr>
          <w:sz w:val="22"/>
          <w:szCs w:val="22"/>
        </w:rPr>
      </w:pPr>
    </w:p>
    <w:p w14:paraId="46C62E9D" w14:textId="2343692E" w:rsidR="00A23A4B" w:rsidRPr="0017499E" w:rsidRDefault="00A23A4B" w:rsidP="00A23A4B">
      <w:pPr>
        <w:rPr>
          <w:b/>
          <w:bCs/>
          <w:sz w:val="22"/>
          <w:szCs w:val="22"/>
        </w:rPr>
      </w:pPr>
      <w:r w:rsidRPr="00450D3E">
        <w:rPr>
          <w:b/>
          <w:bCs/>
          <w:sz w:val="22"/>
          <w:szCs w:val="22"/>
        </w:rPr>
        <w:t xml:space="preserve">13. </w:t>
      </w:r>
      <w:r w:rsidRPr="00450D3E">
        <w:rPr>
          <w:sz w:val="22"/>
          <w:szCs w:val="22"/>
        </w:rPr>
        <w:t>Compliance with DOJ regulations pertaining to civil rights and nondiscrimination - 28 C.F.R. Part 38</w:t>
      </w:r>
      <w:r w:rsidRPr="00450D3E">
        <w:rPr>
          <w:sz w:val="22"/>
          <w:szCs w:val="22"/>
        </w:rPr>
        <w:br/>
      </w:r>
      <w:r w:rsidRPr="00450D3E">
        <w:rPr>
          <w:sz w:val="22"/>
          <w:szCs w:val="22"/>
        </w:rPr>
        <w:br/>
        <w:t>The Subrecipient, and any subrecipient (subgrantee) at any tier, must comply with all applicable requirements of 28 C.F.R. Part 38.</w:t>
      </w:r>
      <w:r w:rsidRPr="00450D3E">
        <w:rPr>
          <w:sz w:val="22"/>
          <w:szCs w:val="22"/>
        </w:rPr>
        <w:br/>
      </w:r>
      <w:r w:rsidRPr="00450D3E">
        <w:rPr>
          <w:sz w:val="22"/>
          <w:szCs w:val="22"/>
        </w:rPr>
        <w:br/>
        <w:t>Among other things, 28 C.F.R. Part 38 states that a faith-based organization that participates in this program retains its independence from the Government and may continue to carry out its mission consistent with religious freedom and conscience protections in federal law. Part 38 further states that an organization may not use direct federal financial assistance from the Department of Justice to support or engage in explicitly religious activities except when consistent with the Establishment Clause of the First Amendment and any other applicable requirements. An organization receiving federal financial assistance also may not, in providing services funded by the Department of Justice, or in their outreach activities related to such services, discriminate against a program beneficiary on the basis of religion, a religious belief, a refusal to hold a religious belief, or refusal to attend or participate in a religious practice. Part 38 also sets out rules and requirements that relate to engaging in or conducting explicitly religious activities.</w:t>
      </w:r>
      <w:r w:rsidRPr="00450D3E">
        <w:rPr>
          <w:sz w:val="22"/>
          <w:szCs w:val="22"/>
        </w:rPr>
        <w:br/>
      </w:r>
      <w:r w:rsidRPr="00450D3E">
        <w:rPr>
          <w:sz w:val="22"/>
          <w:szCs w:val="22"/>
        </w:rPr>
        <w:br/>
        <w:t xml:space="preserve">Subrecipients that provide social services under this award must give written notice to beneficiaries and prospective beneficiaries prior to the provision of services (if practicable) which shall include language substantially similar to the language in 28 CFR Part 38, Appendix C, sections (1) through (4). A sample written notice may be found at </w:t>
      </w:r>
      <w:hyperlink r:id="rId73" w:history="1">
        <w:r w:rsidRPr="00450D3E">
          <w:rPr>
            <w:rStyle w:val="Hyperlink"/>
            <w:sz w:val="22"/>
            <w:szCs w:val="22"/>
          </w:rPr>
          <w:t>https://www.ojp.gov/sites/g/files/xyckuh241/files/media/document/Written_Notice_of_Beneficiary_Protections.pdf</w:t>
        </w:r>
      </w:hyperlink>
      <w:r w:rsidRPr="00450D3E">
        <w:rPr>
          <w:sz w:val="22"/>
          <w:szCs w:val="22"/>
        </w:rPr>
        <w:t>.</w:t>
      </w:r>
      <w:r w:rsidRPr="00450D3E">
        <w:rPr>
          <w:sz w:val="22"/>
          <w:szCs w:val="22"/>
        </w:rPr>
        <w:br/>
        <w:t>In certain instances, a faith-based or religious organization may be able to take religion into account when making hiring decisions, provided it satisfies certain requirements.</w:t>
      </w:r>
      <w:r w:rsidRPr="00450D3E">
        <w:rPr>
          <w:sz w:val="22"/>
          <w:szCs w:val="22"/>
        </w:rPr>
        <w:br/>
      </w:r>
      <w:r w:rsidRPr="00450D3E">
        <w:rPr>
          <w:sz w:val="22"/>
          <w:szCs w:val="22"/>
        </w:rPr>
        <w:lastRenderedPageBreak/>
        <w:t xml:space="preserve">For more information on the requirements referenced in this condition, see </w:t>
      </w:r>
      <w:hyperlink r:id="rId74" w:history="1">
        <w:r w:rsidRPr="00450D3E">
          <w:rPr>
            <w:rStyle w:val="Hyperlink"/>
            <w:sz w:val="22"/>
            <w:szCs w:val="22"/>
          </w:rPr>
          <w:t>https://www.ojp.gov/program/civil-rights-office/partnerships-faith-based-and-other-neighborhood-organizations</w:t>
        </w:r>
      </w:hyperlink>
      <w:r w:rsidRPr="00450D3E">
        <w:rPr>
          <w:sz w:val="22"/>
          <w:szCs w:val="22"/>
        </w:rPr>
        <w:t>.</w:t>
      </w:r>
    </w:p>
    <w:p w14:paraId="3BF72171" w14:textId="77777777" w:rsidR="00A23A4B" w:rsidRPr="00450D3E" w:rsidRDefault="00A23A4B" w:rsidP="00A23A4B">
      <w:pPr>
        <w:rPr>
          <w:sz w:val="22"/>
          <w:szCs w:val="22"/>
        </w:rPr>
      </w:pPr>
    </w:p>
    <w:p w14:paraId="04A13556" w14:textId="15A0D826" w:rsidR="00A23A4B" w:rsidRPr="0017499E" w:rsidRDefault="00A23A4B" w:rsidP="00A23A4B">
      <w:pPr>
        <w:rPr>
          <w:b/>
          <w:bCs/>
          <w:sz w:val="22"/>
          <w:szCs w:val="22"/>
        </w:rPr>
      </w:pPr>
      <w:r w:rsidRPr="00450D3E">
        <w:rPr>
          <w:b/>
          <w:bCs/>
          <w:sz w:val="22"/>
          <w:szCs w:val="22"/>
        </w:rPr>
        <w:t>14.</w:t>
      </w:r>
      <w:r w:rsidR="0017499E">
        <w:rPr>
          <w:b/>
          <w:bCs/>
          <w:sz w:val="22"/>
          <w:szCs w:val="22"/>
        </w:rPr>
        <w:t xml:space="preserve"> </w:t>
      </w:r>
      <w:r w:rsidRPr="00450D3E">
        <w:rPr>
          <w:sz w:val="22"/>
          <w:szCs w:val="22"/>
        </w:rPr>
        <w:t>Compliance with DOJ regulations pertaining to civil rights and nondiscrimination - 28 C.F.R. Part 54</w:t>
      </w:r>
      <w:r w:rsidRPr="00450D3E">
        <w:rPr>
          <w:sz w:val="22"/>
          <w:szCs w:val="22"/>
        </w:rPr>
        <w:br/>
      </w:r>
      <w:r w:rsidRPr="00450D3E">
        <w:rPr>
          <w:sz w:val="22"/>
          <w:szCs w:val="22"/>
        </w:rPr>
        <w:br/>
        <w:t>The Subrecipient, and any subrecipient (subgrantee) at any tier, must comply with all applicable requirements of 28 C.F.R. Part 54, which relates to nondiscrimination on the basis of sex in certain "education programs."</w:t>
      </w:r>
    </w:p>
    <w:p w14:paraId="3787DA91" w14:textId="77777777" w:rsidR="00A23A4B" w:rsidRPr="00450D3E" w:rsidRDefault="00A23A4B" w:rsidP="00A23A4B">
      <w:pPr>
        <w:rPr>
          <w:sz w:val="22"/>
          <w:szCs w:val="22"/>
        </w:rPr>
      </w:pPr>
    </w:p>
    <w:p w14:paraId="227B7C31" w14:textId="0DB9CE03" w:rsidR="00A23A4B" w:rsidRPr="0017499E" w:rsidRDefault="00A23A4B" w:rsidP="00A23A4B">
      <w:pPr>
        <w:rPr>
          <w:b/>
          <w:bCs/>
          <w:sz w:val="22"/>
          <w:szCs w:val="22"/>
        </w:rPr>
      </w:pPr>
      <w:r w:rsidRPr="00450D3E">
        <w:rPr>
          <w:b/>
          <w:bCs/>
          <w:sz w:val="22"/>
          <w:szCs w:val="22"/>
        </w:rPr>
        <w:t>15.</w:t>
      </w:r>
      <w:r w:rsidR="0017499E">
        <w:rPr>
          <w:b/>
          <w:bCs/>
          <w:sz w:val="22"/>
          <w:szCs w:val="22"/>
        </w:rPr>
        <w:t xml:space="preserve"> </w:t>
      </w:r>
      <w:r w:rsidRPr="00450D3E">
        <w:rPr>
          <w:sz w:val="22"/>
          <w:szCs w:val="22"/>
        </w:rPr>
        <w:t>Restrictions on "lobbying" and policy development</w:t>
      </w:r>
      <w:r w:rsidRPr="00450D3E">
        <w:rPr>
          <w:sz w:val="22"/>
          <w:szCs w:val="22"/>
        </w:rPr>
        <w:br/>
      </w:r>
      <w:r w:rsidRPr="00450D3E">
        <w:rPr>
          <w:sz w:val="22"/>
          <w:szCs w:val="22"/>
        </w:rPr>
        <w:br/>
        <w:t>In general, as a matter of federal law, federal funds may not be used by the Subrecipient, or any subrecipient (subgrantee) at any tier, either directly or indirectly, in support of the enactment, repeal, modification or adoption of any law, regulation or policy, at any level of government, in order to avoid violation of 18 U.S.C. 1913. The Subrecipient, or any subrecipient (subgrantee) may, however, use federal funds to collaborate with and provide information to federal, state, local, tribal and territorial public officials and agencies to develop and implement policies and develop and promote state, local, or tribal legislation or model codes designed to reduce or eliminate domestic violence, dating violence, sexual assault, and stalking (as those terms are defined in 34 U.S.C. 12291(a)) when such collaboration and provision of information is consistent with the activities otherwise authorized under this grant program.</w:t>
      </w:r>
      <w:r w:rsidRPr="00450D3E">
        <w:rPr>
          <w:sz w:val="22"/>
          <w:szCs w:val="22"/>
        </w:rPr>
        <w:br/>
      </w:r>
      <w:r w:rsidRPr="00450D3E">
        <w:rPr>
          <w:sz w:val="22"/>
          <w:szCs w:val="22"/>
        </w:rPr>
        <w:br/>
        <w:t>Another federal law generally prohibits federal funds awarded by OVW from being used by the Subrecipient, or any subrecipient at any tier, to pay any person to influence (or attempt to influence) a federal agency, a Member of Congress, or Congress (or an official or employee of any of them) with respect to the awarding of a federal grant or cooperative agreement, subgrant, contract, subcontract, or loan, or with respect to actions such as renewing, extending, or modifying any such award. See 31 U.S.C. 1352. Certain exceptions to this law apply, including an exception that applies to Indian tribes and tribal organizations.</w:t>
      </w:r>
      <w:r w:rsidRPr="00450D3E">
        <w:rPr>
          <w:sz w:val="22"/>
          <w:szCs w:val="22"/>
        </w:rPr>
        <w:br/>
      </w:r>
      <w:r w:rsidRPr="00450D3E">
        <w:rPr>
          <w:sz w:val="22"/>
          <w:szCs w:val="22"/>
        </w:rPr>
        <w:br/>
        <w:t>Should any question arise as to whether a particular use of federal funds by a Subrecipient would or might fall within the scope of these prohibitions, the recipient is to contact CVSSD for guidance, and may not proceed without the express prior written approval of CVSSD.</w:t>
      </w:r>
    </w:p>
    <w:p w14:paraId="765819F9" w14:textId="77777777" w:rsidR="00A23A4B" w:rsidRPr="00450D3E" w:rsidRDefault="00A23A4B" w:rsidP="00A23A4B">
      <w:pPr>
        <w:rPr>
          <w:sz w:val="22"/>
          <w:szCs w:val="22"/>
        </w:rPr>
      </w:pPr>
    </w:p>
    <w:p w14:paraId="0D0E22D6" w14:textId="754C4B88" w:rsidR="00A23A4B" w:rsidRPr="0017499E" w:rsidRDefault="00A23A4B" w:rsidP="00A23A4B">
      <w:pPr>
        <w:rPr>
          <w:b/>
          <w:bCs/>
          <w:sz w:val="22"/>
          <w:szCs w:val="22"/>
        </w:rPr>
      </w:pPr>
      <w:r w:rsidRPr="00450D3E">
        <w:rPr>
          <w:b/>
          <w:bCs/>
          <w:sz w:val="22"/>
          <w:szCs w:val="22"/>
        </w:rPr>
        <w:t>16.</w:t>
      </w:r>
      <w:r w:rsidR="0017499E">
        <w:rPr>
          <w:b/>
          <w:bCs/>
          <w:sz w:val="22"/>
          <w:szCs w:val="22"/>
        </w:rPr>
        <w:t xml:space="preserve"> </w:t>
      </w:r>
      <w:r w:rsidRPr="00450D3E">
        <w:rPr>
          <w:sz w:val="22"/>
          <w:szCs w:val="22"/>
        </w:rPr>
        <w:t>Compliance with general appropriations-law restrictions on the use of federal funds for this fiscal year</w:t>
      </w:r>
      <w:r w:rsidRPr="00450D3E">
        <w:rPr>
          <w:sz w:val="22"/>
          <w:szCs w:val="22"/>
        </w:rPr>
        <w:br/>
      </w:r>
      <w:r w:rsidRPr="00450D3E">
        <w:rPr>
          <w:sz w:val="22"/>
          <w:szCs w:val="22"/>
        </w:rPr>
        <w:br/>
        <w:t xml:space="preserve">The Subrecipient, and any subrecipient (subgrantee) at any tier, must comply with all applicable restrictions on the use of federal funds set out in federal appropriations statutes. Pertinent restrictions, for each fiscal year, are set out at </w:t>
      </w:r>
      <w:hyperlink r:id="rId75" w:history="1">
        <w:r w:rsidRPr="00450D3E">
          <w:rPr>
            <w:rStyle w:val="Hyperlink"/>
            <w:sz w:val="22"/>
            <w:szCs w:val="22"/>
          </w:rPr>
          <w:t>https://www.justice.gov/ovw/award-conditions</w:t>
        </w:r>
      </w:hyperlink>
      <w:r w:rsidRPr="00450D3E">
        <w:rPr>
          <w:sz w:val="22"/>
          <w:szCs w:val="22"/>
        </w:rPr>
        <w:t xml:space="preserve"> (titled "Award Condition: General appropriations-law restrictions on use of federal award funds") and are incorporated by reference here. Should a question arise as to whether a particular use of federal funds by a Subrecipient would or might fall within the scope of an appropriations-law restriction, the Subrecipient is to contact CVSSD for guidance, and may not proceed without the express prior written approval of CVSSD.</w:t>
      </w:r>
    </w:p>
    <w:p w14:paraId="725B2F06" w14:textId="77777777" w:rsidR="00A23A4B" w:rsidRPr="00450D3E" w:rsidRDefault="00A23A4B" w:rsidP="00A23A4B">
      <w:pPr>
        <w:rPr>
          <w:sz w:val="22"/>
          <w:szCs w:val="22"/>
        </w:rPr>
      </w:pPr>
    </w:p>
    <w:p w14:paraId="2C3DAED9" w14:textId="4A5EECBA" w:rsidR="00A23A4B" w:rsidRPr="0017499E" w:rsidRDefault="00A23A4B" w:rsidP="00A23A4B">
      <w:pPr>
        <w:rPr>
          <w:b/>
          <w:bCs/>
          <w:sz w:val="22"/>
          <w:szCs w:val="22"/>
        </w:rPr>
      </w:pPr>
      <w:r w:rsidRPr="00450D3E">
        <w:rPr>
          <w:b/>
          <w:bCs/>
          <w:sz w:val="22"/>
          <w:szCs w:val="22"/>
        </w:rPr>
        <w:t>17.</w:t>
      </w:r>
      <w:r w:rsidR="0017499E">
        <w:rPr>
          <w:b/>
          <w:bCs/>
          <w:sz w:val="22"/>
          <w:szCs w:val="22"/>
        </w:rPr>
        <w:t xml:space="preserve"> </w:t>
      </w:r>
      <w:r w:rsidRPr="00450D3E">
        <w:rPr>
          <w:sz w:val="22"/>
          <w:szCs w:val="22"/>
        </w:rPr>
        <w:t>Reporting potential fraud, waste, and abuse, and similar misconduct</w:t>
      </w:r>
      <w:r w:rsidRPr="00450D3E">
        <w:rPr>
          <w:sz w:val="22"/>
          <w:szCs w:val="22"/>
        </w:rPr>
        <w:br/>
      </w:r>
      <w:r w:rsidRPr="00450D3E">
        <w:rPr>
          <w:sz w:val="22"/>
          <w:szCs w:val="22"/>
        </w:rPr>
        <w:br/>
        <w:t>The Subrecipient and any subrecipients (subgrantees) must promptly refer to the DOJ Office of the Inspector General (OIG) any credible evidence that a principal, employee, agent, subrecipient, contractor, subcontractor, or other person has, in connection with funds under this award -- (1) submitted a claim that violates the False Claims Act; or (2) committed a criminal or civil violation of laws pertaining to fraud, conflict of interest, bribery, gratuity, or similar misconduct.</w:t>
      </w:r>
      <w:r w:rsidRPr="00450D3E">
        <w:rPr>
          <w:sz w:val="22"/>
          <w:szCs w:val="22"/>
        </w:rPr>
        <w:br/>
      </w:r>
      <w:r w:rsidRPr="00450D3E">
        <w:rPr>
          <w:sz w:val="22"/>
          <w:szCs w:val="22"/>
        </w:rPr>
        <w:br/>
        <w:t xml:space="preserve">Potential fraud, waste, abuse, or misconduct involving or relating to funds under this award should be reported to the OIG by-- (1) online submission accessible via the OIG webpage at </w:t>
      </w:r>
      <w:hyperlink r:id="rId76" w:history="1">
        <w:r w:rsidRPr="00450D3E">
          <w:rPr>
            <w:rStyle w:val="Hyperlink"/>
            <w:sz w:val="22"/>
            <w:szCs w:val="22"/>
          </w:rPr>
          <w:t>https://oig.justice.gov/hotline/grant-complaint</w:t>
        </w:r>
      </w:hyperlink>
      <w:r w:rsidRPr="00450D3E">
        <w:rPr>
          <w:sz w:val="22"/>
          <w:szCs w:val="22"/>
        </w:rPr>
        <w:t xml:space="preserve"> (select "Submit Report Online"); (2) mail directed to: U.S. Department of Justice, Office of the Inspector General, Investigations Division, ATTN: Grantee Reporting, 950 Pennsylvania Ave., NW, Washington, DC 20530; (3) by facsimile directed to the DOJ OIG Fraud Detection Office (Attn: Grantee Reporting) at (202) 616-9881 </w:t>
      </w:r>
      <w:r w:rsidRPr="00450D3E">
        <w:rPr>
          <w:sz w:val="22"/>
          <w:szCs w:val="22"/>
        </w:rPr>
        <w:lastRenderedPageBreak/>
        <w:t>(fax).</w:t>
      </w:r>
      <w:r w:rsidRPr="00450D3E">
        <w:rPr>
          <w:sz w:val="22"/>
          <w:szCs w:val="22"/>
        </w:rPr>
        <w:br/>
      </w:r>
      <w:r w:rsidRPr="00450D3E">
        <w:rPr>
          <w:sz w:val="22"/>
          <w:szCs w:val="22"/>
        </w:rPr>
        <w:br/>
        <w:t xml:space="preserve">Additional information is available from the DOJ OIG website at </w:t>
      </w:r>
      <w:hyperlink r:id="rId77" w:history="1">
        <w:r w:rsidRPr="00450D3E">
          <w:rPr>
            <w:rStyle w:val="Hyperlink"/>
            <w:sz w:val="22"/>
            <w:szCs w:val="22"/>
          </w:rPr>
          <w:t>https://oig.justice.gov/hotline</w:t>
        </w:r>
      </w:hyperlink>
      <w:r w:rsidRPr="00450D3E">
        <w:rPr>
          <w:sz w:val="22"/>
          <w:szCs w:val="22"/>
        </w:rPr>
        <w:t>.</w:t>
      </w:r>
    </w:p>
    <w:p w14:paraId="55699259" w14:textId="77777777" w:rsidR="00A23A4B" w:rsidRPr="00450D3E" w:rsidRDefault="00A23A4B" w:rsidP="00A23A4B">
      <w:pPr>
        <w:rPr>
          <w:sz w:val="22"/>
          <w:szCs w:val="22"/>
        </w:rPr>
      </w:pPr>
    </w:p>
    <w:p w14:paraId="708892EC" w14:textId="107FE830" w:rsidR="0017499E" w:rsidRDefault="00A23A4B" w:rsidP="00A23A4B">
      <w:pPr>
        <w:rPr>
          <w:sz w:val="22"/>
          <w:szCs w:val="22"/>
        </w:rPr>
      </w:pPr>
      <w:r w:rsidRPr="00450D3E">
        <w:rPr>
          <w:b/>
          <w:bCs/>
          <w:sz w:val="22"/>
          <w:szCs w:val="22"/>
        </w:rPr>
        <w:t>18.</w:t>
      </w:r>
      <w:r w:rsidRPr="00450D3E">
        <w:rPr>
          <w:sz w:val="22"/>
          <w:szCs w:val="22"/>
        </w:rPr>
        <w:t>Restrictions and certifications regarding non-disclosure agreements and related matters</w:t>
      </w:r>
      <w:r w:rsidRPr="00450D3E">
        <w:rPr>
          <w:sz w:val="22"/>
          <w:szCs w:val="22"/>
        </w:rPr>
        <w:br/>
      </w:r>
      <w:r w:rsidRPr="00450D3E">
        <w:rPr>
          <w:sz w:val="22"/>
          <w:szCs w:val="22"/>
        </w:rPr>
        <w:br/>
        <w:t>No Subrecipient or subrecipient (subgrantee) under this award, or entity that receives a procurement contract or subcontract with any funds under this award, may require any employee or contractor to sign an internal confidentiality agreement or statement that prohibits or otherwise restricts, or purports to prohibit or restrict, the reporting (in accordance with law) of waste, fraud, or abuse to an investigative or law enforcement representative of a federal department or agency authorized to receive such information.</w:t>
      </w:r>
      <w:r w:rsidRPr="00450D3E">
        <w:rPr>
          <w:sz w:val="22"/>
          <w:szCs w:val="22"/>
        </w:rPr>
        <w:br/>
      </w:r>
      <w:r w:rsidRPr="00450D3E">
        <w:rPr>
          <w:sz w:val="22"/>
          <w:szCs w:val="22"/>
        </w:rPr>
        <w:br/>
        <w:t>The foregoing is not intended, and shall not be understood by the agency making this award, to contravene requirements applicable to Standard Form 312 (which relates to classified information), Form 4414 (which relates to sensitive compartmented information), or any other form issued by a federal department or agency governing the nondisclosure of classified information.</w:t>
      </w:r>
      <w:r w:rsidRPr="00450D3E">
        <w:rPr>
          <w:sz w:val="22"/>
          <w:szCs w:val="22"/>
        </w:rPr>
        <w:br/>
      </w:r>
      <w:r w:rsidRPr="00450D3E">
        <w:rPr>
          <w:sz w:val="22"/>
          <w:szCs w:val="22"/>
        </w:rPr>
        <w:br/>
        <w:t>1. In accepting this award, the Subrecipient --</w:t>
      </w:r>
    </w:p>
    <w:p w14:paraId="1459D5F1" w14:textId="1CC57C0D" w:rsidR="00001D4D" w:rsidRDefault="00A23A4B" w:rsidP="00001D4D">
      <w:pPr>
        <w:ind w:left="540" w:hanging="270"/>
        <w:rPr>
          <w:sz w:val="22"/>
          <w:szCs w:val="22"/>
        </w:rPr>
      </w:pPr>
      <w:r w:rsidRPr="00450D3E">
        <w:rPr>
          <w:sz w:val="22"/>
          <w:szCs w:val="22"/>
        </w:rPr>
        <w:t xml:space="preserve">a. </w:t>
      </w:r>
      <w:r w:rsidR="00001D4D">
        <w:rPr>
          <w:sz w:val="22"/>
          <w:szCs w:val="22"/>
        </w:rPr>
        <w:tab/>
      </w:r>
      <w:r w:rsidRPr="00450D3E">
        <w:rPr>
          <w:sz w:val="22"/>
          <w:szCs w:val="22"/>
        </w:rPr>
        <w:t>represents that it neither requires nor has required internal confidentiality agreements or statements from employees or contractors that currently prohibit or otherwise currently restrict (or purport to prohibit or restrict) employees or contractors from reporting waste, fraud, or abuse as described above; and</w:t>
      </w:r>
    </w:p>
    <w:p w14:paraId="41CB7C52" w14:textId="5F34B2F2" w:rsidR="0017499E" w:rsidRDefault="00A23A4B" w:rsidP="00001D4D">
      <w:pPr>
        <w:ind w:left="540" w:hanging="270"/>
        <w:rPr>
          <w:sz w:val="22"/>
          <w:szCs w:val="22"/>
        </w:rPr>
      </w:pPr>
      <w:r w:rsidRPr="00450D3E">
        <w:rPr>
          <w:sz w:val="22"/>
          <w:szCs w:val="22"/>
        </w:rPr>
        <w:t xml:space="preserve">b. </w:t>
      </w:r>
      <w:r w:rsidR="00001D4D">
        <w:rPr>
          <w:sz w:val="22"/>
          <w:szCs w:val="22"/>
        </w:rPr>
        <w:tab/>
      </w:r>
      <w:r w:rsidRPr="00450D3E">
        <w:rPr>
          <w:sz w:val="22"/>
          <w:szCs w:val="22"/>
        </w:rPr>
        <w:t>certifies that, if it learns or is notified that it is or has been requiring its employees or contractors to execute agreements or statements that prohibit or otherwise restrict (or purport to prohibit or restrict), reporting of waste, fraud, or abuse as described above, it will immediately stop any further obligations of award funds, will provide prompt written notification to the federal agency making this award, and will resume (or permit resumption of) such obligations only if expressly authorized to do so by that agency.</w:t>
      </w:r>
      <w:r w:rsidRPr="00450D3E">
        <w:rPr>
          <w:sz w:val="22"/>
          <w:szCs w:val="22"/>
        </w:rPr>
        <w:br/>
      </w:r>
    </w:p>
    <w:p w14:paraId="0E62E9C2" w14:textId="03C1DEE9" w:rsidR="0017499E" w:rsidRDefault="00A23A4B" w:rsidP="0017499E">
      <w:pPr>
        <w:rPr>
          <w:sz w:val="22"/>
          <w:szCs w:val="22"/>
        </w:rPr>
      </w:pPr>
      <w:r w:rsidRPr="00450D3E">
        <w:rPr>
          <w:sz w:val="22"/>
          <w:szCs w:val="22"/>
        </w:rPr>
        <w:t>2. If the Subrecipient does or is authorized under this award to make subawards (subgrants), procurement contracts, or both--</w:t>
      </w:r>
    </w:p>
    <w:p w14:paraId="2E060486" w14:textId="1B02FAE4" w:rsidR="0017499E" w:rsidRDefault="00A23A4B" w:rsidP="0017499E">
      <w:pPr>
        <w:ind w:left="270"/>
        <w:rPr>
          <w:sz w:val="22"/>
          <w:szCs w:val="22"/>
        </w:rPr>
      </w:pPr>
      <w:r w:rsidRPr="00450D3E">
        <w:rPr>
          <w:sz w:val="22"/>
          <w:szCs w:val="22"/>
        </w:rPr>
        <w:t>a. it represents that--</w:t>
      </w:r>
    </w:p>
    <w:p w14:paraId="435D8CBB" w14:textId="77777777" w:rsidR="0017499E" w:rsidRDefault="00A23A4B" w:rsidP="0017499E">
      <w:pPr>
        <w:ind w:left="990" w:hanging="360"/>
        <w:rPr>
          <w:sz w:val="22"/>
          <w:szCs w:val="22"/>
        </w:rPr>
      </w:pPr>
      <w:r w:rsidRPr="00450D3E">
        <w:rPr>
          <w:sz w:val="22"/>
          <w:szCs w:val="22"/>
        </w:rPr>
        <w:t>(1) it has determined that no other entity that the Subrecipient's application proposes may or will receive award funds (whether through a subaward (subgrant), procurement contract, or subcontract under a procurement contract) either requires or has required internal confidentiality agreements or statements from employees or contractors that currently prohibit or otherwise currently restrict (or purport to prohibit or restrict) employees or contractors from reporting waste, fraud, or abuse as described above; and</w:t>
      </w:r>
    </w:p>
    <w:p w14:paraId="642391C9" w14:textId="38FD7144" w:rsidR="0017499E" w:rsidRDefault="00A23A4B" w:rsidP="0017499E">
      <w:pPr>
        <w:ind w:left="990" w:hanging="360"/>
        <w:rPr>
          <w:sz w:val="22"/>
          <w:szCs w:val="22"/>
        </w:rPr>
      </w:pPr>
      <w:r w:rsidRPr="00450D3E">
        <w:rPr>
          <w:sz w:val="22"/>
          <w:szCs w:val="22"/>
        </w:rPr>
        <w:t>(2) it has made appropriate inquiry, or otherwise has an adequate factual basis, to support this representation; and</w:t>
      </w:r>
    </w:p>
    <w:p w14:paraId="464A714F" w14:textId="2D1C7D3E" w:rsidR="00A23A4B" w:rsidRPr="0017499E" w:rsidRDefault="00A23A4B" w:rsidP="00001D4D">
      <w:pPr>
        <w:ind w:left="540" w:hanging="270"/>
        <w:rPr>
          <w:b/>
          <w:bCs/>
          <w:sz w:val="22"/>
          <w:szCs w:val="22"/>
        </w:rPr>
      </w:pPr>
      <w:r w:rsidRPr="00450D3E">
        <w:rPr>
          <w:sz w:val="22"/>
          <w:szCs w:val="22"/>
        </w:rPr>
        <w:t xml:space="preserve">b. </w:t>
      </w:r>
      <w:r w:rsidR="00001D4D">
        <w:rPr>
          <w:sz w:val="22"/>
          <w:szCs w:val="22"/>
        </w:rPr>
        <w:tab/>
      </w:r>
      <w:r w:rsidRPr="00450D3E">
        <w:rPr>
          <w:sz w:val="22"/>
          <w:szCs w:val="22"/>
        </w:rPr>
        <w:t>it certifies that, if it learns or is notified that any subrecipient, contractor, or subcontractor entity that receives funds under this award is or has been requiring its employees or contractors to execute agreements or statements that prohibit or otherwise restrict (or purport to prohibit or restrict), reporting of waste, fraud, or abuse as described above, it will immediately stop any further obligations of award funds to or by that entity, will provide prompt written notification to the federal agency making this award, and will resume (or permit resumption of) such obligations only if expressly authorized to do so by that agency.</w:t>
      </w:r>
    </w:p>
    <w:p w14:paraId="30E9CCAD" w14:textId="77777777" w:rsidR="00A23A4B" w:rsidRPr="00450D3E" w:rsidRDefault="00A23A4B" w:rsidP="00A23A4B">
      <w:pPr>
        <w:rPr>
          <w:sz w:val="22"/>
          <w:szCs w:val="22"/>
        </w:rPr>
      </w:pPr>
    </w:p>
    <w:p w14:paraId="6DCECE23" w14:textId="56744524" w:rsidR="00A23A4B" w:rsidRPr="0017499E" w:rsidRDefault="00A23A4B" w:rsidP="00A23A4B">
      <w:pPr>
        <w:rPr>
          <w:b/>
          <w:bCs/>
          <w:sz w:val="22"/>
          <w:szCs w:val="22"/>
        </w:rPr>
      </w:pPr>
      <w:r w:rsidRPr="00450D3E">
        <w:rPr>
          <w:b/>
          <w:bCs/>
          <w:sz w:val="22"/>
          <w:szCs w:val="22"/>
        </w:rPr>
        <w:t>19.</w:t>
      </w:r>
      <w:r w:rsidR="0017499E">
        <w:rPr>
          <w:b/>
          <w:bCs/>
          <w:sz w:val="22"/>
          <w:szCs w:val="22"/>
        </w:rPr>
        <w:t xml:space="preserve"> </w:t>
      </w:r>
      <w:r w:rsidRPr="00450D3E">
        <w:rPr>
          <w:sz w:val="22"/>
          <w:szCs w:val="22"/>
        </w:rPr>
        <w:t>Compliance with 41 U.S.C. 4712 (including prohibitions on reprisal; notice to employees)</w:t>
      </w:r>
      <w:r w:rsidRPr="00450D3E">
        <w:rPr>
          <w:sz w:val="22"/>
          <w:szCs w:val="22"/>
        </w:rPr>
        <w:br/>
      </w:r>
      <w:r w:rsidRPr="00450D3E">
        <w:rPr>
          <w:sz w:val="22"/>
          <w:szCs w:val="22"/>
        </w:rPr>
        <w:br/>
        <w:t>The Subrecipient (and any subrecipient at any tier) must comply with, and is subject to, all applicable provisions of 41 U.S.C. 4712, including all applicable provisions that prohibit, under specified circumstances, discrimination against an employee as reprisal for the employee's disclosure of information related to gross mismanagement of a federal grant, a gross waste of federal funds, an abuse of authority relating to a federal grant, a substantial and specific danger to public health or safety, or a violation of law, rule, or regulation related to a federal grant.</w:t>
      </w:r>
      <w:r w:rsidRPr="00450D3E">
        <w:rPr>
          <w:sz w:val="22"/>
          <w:szCs w:val="22"/>
        </w:rPr>
        <w:br/>
      </w:r>
      <w:r w:rsidRPr="00450D3E">
        <w:rPr>
          <w:sz w:val="22"/>
          <w:szCs w:val="22"/>
        </w:rPr>
        <w:br/>
        <w:t xml:space="preserve">The Subrecipient also must inform its employees, in writing (and in the predominant native language of the </w:t>
      </w:r>
      <w:r w:rsidRPr="00450D3E">
        <w:rPr>
          <w:sz w:val="22"/>
          <w:szCs w:val="22"/>
        </w:rPr>
        <w:lastRenderedPageBreak/>
        <w:t>workforce), of employee rights and remedies under 41 U.S.C. 4712.</w:t>
      </w:r>
      <w:r w:rsidRPr="00450D3E">
        <w:rPr>
          <w:sz w:val="22"/>
          <w:szCs w:val="22"/>
        </w:rPr>
        <w:br/>
      </w:r>
      <w:r w:rsidRPr="00450D3E">
        <w:rPr>
          <w:sz w:val="22"/>
          <w:szCs w:val="22"/>
        </w:rPr>
        <w:br/>
        <w:t>Should a question arise as to the applicability of the provisions of 41 U.S.C. 4712 to this award, the recipient is to contact the awarding agency (CVSSD, OJP, or OVW, as appropriate) for guidance.</w:t>
      </w:r>
    </w:p>
    <w:p w14:paraId="31C70841" w14:textId="77777777" w:rsidR="00A23A4B" w:rsidRDefault="00A23A4B" w:rsidP="00A23A4B">
      <w:pPr>
        <w:rPr>
          <w:sz w:val="22"/>
          <w:szCs w:val="22"/>
        </w:rPr>
      </w:pPr>
    </w:p>
    <w:p w14:paraId="4B74509B" w14:textId="5BDA9E0A" w:rsidR="00A23A4B" w:rsidRPr="0017499E" w:rsidRDefault="00A23A4B" w:rsidP="00A23A4B">
      <w:pPr>
        <w:rPr>
          <w:b/>
          <w:bCs/>
          <w:sz w:val="22"/>
          <w:szCs w:val="22"/>
        </w:rPr>
      </w:pPr>
      <w:r w:rsidRPr="00450D3E">
        <w:rPr>
          <w:b/>
          <w:bCs/>
          <w:sz w:val="22"/>
          <w:szCs w:val="22"/>
        </w:rPr>
        <w:t>20.</w:t>
      </w:r>
      <w:r w:rsidR="0017499E">
        <w:rPr>
          <w:b/>
          <w:bCs/>
          <w:sz w:val="22"/>
          <w:szCs w:val="22"/>
        </w:rPr>
        <w:t xml:space="preserve"> </w:t>
      </w:r>
      <w:r w:rsidRPr="00450D3E">
        <w:rPr>
          <w:sz w:val="22"/>
          <w:szCs w:val="22"/>
        </w:rPr>
        <w:t>Encouragement of policies to ban text messaging while driving</w:t>
      </w:r>
      <w:r w:rsidRPr="00450D3E">
        <w:rPr>
          <w:sz w:val="22"/>
          <w:szCs w:val="22"/>
        </w:rPr>
        <w:br/>
      </w:r>
      <w:r w:rsidRPr="00450D3E">
        <w:rPr>
          <w:sz w:val="22"/>
          <w:szCs w:val="22"/>
        </w:rPr>
        <w:br/>
        <w:t>Pursuant to Executive Order 13513, "Federal Leadership on Reducing Text Messaging While Driving," 74 Fed. Reg. 51225 (October 1, 2009), DOJ encourages recipients and subrecipients (subgrantees) to adopt and enforce policies banning employees from text messaging while driving any vehicle during the course of performing work funded by this award, and to establish workplace safety policies and conduct education, awareness, and other outreach to decrease crashes caused by distracted drivers.</w:t>
      </w:r>
    </w:p>
    <w:p w14:paraId="48451DB4" w14:textId="77777777" w:rsidR="00A23A4B" w:rsidRPr="00450D3E" w:rsidRDefault="00A23A4B" w:rsidP="00A23A4B">
      <w:pPr>
        <w:rPr>
          <w:sz w:val="22"/>
          <w:szCs w:val="22"/>
        </w:rPr>
      </w:pPr>
    </w:p>
    <w:p w14:paraId="4A806A1D" w14:textId="7839123B" w:rsidR="00A23A4B" w:rsidRPr="0017499E" w:rsidRDefault="00A23A4B" w:rsidP="00A23A4B">
      <w:pPr>
        <w:rPr>
          <w:b/>
          <w:bCs/>
          <w:sz w:val="22"/>
          <w:szCs w:val="22"/>
        </w:rPr>
      </w:pPr>
      <w:r w:rsidRPr="00450D3E">
        <w:rPr>
          <w:b/>
          <w:bCs/>
          <w:sz w:val="22"/>
          <w:szCs w:val="22"/>
        </w:rPr>
        <w:t>21.</w:t>
      </w:r>
      <w:r w:rsidR="0017499E">
        <w:rPr>
          <w:b/>
          <w:bCs/>
          <w:sz w:val="22"/>
          <w:szCs w:val="22"/>
        </w:rPr>
        <w:t xml:space="preserve"> </w:t>
      </w:r>
      <w:r w:rsidRPr="00450D3E">
        <w:rPr>
          <w:sz w:val="22"/>
          <w:szCs w:val="22"/>
        </w:rPr>
        <w:t>Availability of general terms and conditions on OVW website</w:t>
      </w:r>
      <w:r w:rsidRPr="00450D3E">
        <w:rPr>
          <w:sz w:val="22"/>
          <w:szCs w:val="22"/>
        </w:rPr>
        <w:br/>
      </w:r>
      <w:r w:rsidRPr="00450D3E">
        <w:rPr>
          <w:sz w:val="22"/>
          <w:szCs w:val="22"/>
        </w:rPr>
        <w:br/>
        <w:t xml:space="preserve">The Subrecipient agrees to follow the applicable set of general terms and conditions that are available at </w:t>
      </w:r>
      <w:hyperlink r:id="rId78" w:history="1">
        <w:r w:rsidRPr="00450D3E">
          <w:rPr>
            <w:rStyle w:val="Hyperlink"/>
            <w:sz w:val="22"/>
            <w:szCs w:val="22"/>
          </w:rPr>
          <w:t>https://www.justice.gov/ovw/award-conditions</w:t>
        </w:r>
      </w:hyperlink>
      <w:r w:rsidRPr="00450D3E">
        <w:rPr>
          <w:sz w:val="22"/>
          <w:szCs w:val="22"/>
        </w:rPr>
        <w:t>. These do not supersede any specific conditions in this award document.</w:t>
      </w:r>
    </w:p>
    <w:p w14:paraId="3B73AEE8" w14:textId="77777777" w:rsidR="00A23A4B" w:rsidRPr="00450D3E" w:rsidRDefault="00A23A4B" w:rsidP="00A23A4B">
      <w:pPr>
        <w:rPr>
          <w:sz w:val="22"/>
          <w:szCs w:val="22"/>
        </w:rPr>
      </w:pPr>
    </w:p>
    <w:p w14:paraId="7163DA3A" w14:textId="214627EF" w:rsidR="00A23A4B" w:rsidRPr="0017499E" w:rsidRDefault="00A23A4B" w:rsidP="00A23A4B">
      <w:pPr>
        <w:rPr>
          <w:b/>
          <w:bCs/>
          <w:sz w:val="22"/>
          <w:szCs w:val="22"/>
        </w:rPr>
      </w:pPr>
      <w:r w:rsidRPr="00450D3E">
        <w:rPr>
          <w:b/>
          <w:bCs/>
          <w:sz w:val="22"/>
          <w:szCs w:val="22"/>
        </w:rPr>
        <w:t>22.</w:t>
      </w:r>
      <w:r w:rsidR="0017499E">
        <w:rPr>
          <w:b/>
          <w:bCs/>
          <w:sz w:val="22"/>
          <w:szCs w:val="22"/>
        </w:rPr>
        <w:t xml:space="preserve"> </w:t>
      </w:r>
      <w:r w:rsidRPr="00450D3E">
        <w:rPr>
          <w:sz w:val="22"/>
          <w:szCs w:val="22"/>
        </w:rPr>
        <w:t>Compliance with statutory and regulatory requirements</w:t>
      </w:r>
      <w:r w:rsidRPr="00450D3E">
        <w:rPr>
          <w:sz w:val="22"/>
          <w:szCs w:val="22"/>
        </w:rPr>
        <w:br/>
      </w:r>
      <w:r w:rsidRPr="00450D3E">
        <w:rPr>
          <w:sz w:val="22"/>
          <w:szCs w:val="22"/>
        </w:rPr>
        <w:br/>
        <w:t>The Subrecipient agrees to comply with all relevant statutory and regulatory requirements, which may include, among other relevant authorities, the Violence Against Women Act of 1994, P.L. 103-322, the Violence Against Women Act of 2000, P.L. 106-386, the Violence Against Women and Department of Justice Reauthorization Act of 2005, P.L. 109-162, the Violence Against Women Reauthorization Act of 2013, P.L. 113-4, the Violence Against Women Act Reauthorization Act of 2022, P.L. 117-103, the Omnibus Crime Control and Safe Streets Act of 1968, 34 U.S.C. 10101 et seq., and OVW's implementing regulations at 28 C.F.R. Part 90.</w:t>
      </w:r>
    </w:p>
    <w:p w14:paraId="1EB7E2AD" w14:textId="77777777" w:rsidR="00A23A4B" w:rsidRPr="00450D3E" w:rsidRDefault="00A23A4B" w:rsidP="00A23A4B">
      <w:pPr>
        <w:rPr>
          <w:sz w:val="22"/>
          <w:szCs w:val="22"/>
        </w:rPr>
      </w:pPr>
    </w:p>
    <w:p w14:paraId="340A3D95" w14:textId="372C60BC" w:rsidR="00A23A4B" w:rsidRPr="0017499E" w:rsidRDefault="00A23A4B" w:rsidP="00A23A4B">
      <w:pPr>
        <w:rPr>
          <w:b/>
          <w:bCs/>
          <w:sz w:val="22"/>
          <w:szCs w:val="22"/>
        </w:rPr>
      </w:pPr>
      <w:r w:rsidRPr="00450D3E">
        <w:rPr>
          <w:b/>
          <w:bCs/>
          <w:sz w:val="22"/>
          <w:szCs w:val="22"/>
        </w:rPr>
        <w:t>23.</w:t>
      </w:r>
      <w:r w:rsidR="0017499E">
        <w:rPr>
          <w:b/>
          <w:bCs/>
          <w:sz w:val="22"/>
          <w:szCs w:val="22"/>
        </w:rPr>
        <w:t xml:space="preserve"> </w:t>
      </w:r>
      <w:r w:rsidRPr="00450D3E">
        <w:rPr>
          <w:sz w:val="22"/>
          <w:szCs w:val="22"/>
        </w:rPr>
        <w:t>Compliance with solicitation requirements</w:t>
      </w:r>
      <w:r w:rsidRPr="00450D3E">
        <w:rPr>
          <w:sz w:val="22"/>
          <w:szCs w:val="22"/>
        </w:rPr>
        <w:br/>
      </w:r>
      <w:r w:rsidRPr="00450D3E">
        <w:rPr>
          <w:sz w:val="22"/>
          <w:szCs w:val="22"/>
        </w:rPr>
        <w:br/>
        <w:t>The Subrecipient agrees that it must be in compliance with requirements outlined in the solicitation under which the approved application was submitted. The program solicitation is hereby incorporated by reference into this award.</w:t>
      </w:r>
    </w:p>
    <w:p w14:paraId="07E9443D" w14:textId="77777777" w:rsidR="00A23A4B" w:rsidRPr="00450D3E" w:rsidRDefault="00A23A4B" w:rsidP="00A23A4B">
      <w:pPr>
        <w:rPr>
          <w:sz w:val="22"/>
          <w:szCs w:val="22"/>
        </w:rPr>
      </w:pPr>
    </w:p>
    <w:p w14:paraId="5B8384ED" w14:textId="43BD0816" w:rsidR="00A23A4B" w:rsidRPr="00450D3E" w:rsidRDefault="00A23A4B" w:rsidP="00A23A4B">
      <w:pPr>
        <w:rPr>
          <w:sz w:val="22"/>
          <w:szCs w:val="22"/>
        </w:rPr>
      </w:pPr>
      <w:r w:rsidRPr="00450D3E">
        <w:rPr>
          <w:b/>
          <w:bCs/>
          <w:sz w:val="22"/>
          <w:szCs w:val="22"/>
        </w:rPr>
        <w:t xml:space="preserve">24. </w:t>
      </w:r>
      <w:r w:rsidR="0017499E">
        <w:rPr>
          <w:sz w:val="22"/>
          <w:szCs w:val="22"/>
        </w:rPr>
        <w:t xml:space="preserve"> </w:t>
      </w:r>
      <w:r w:rsidRPr="00450D3E">
        <w:rPr>
          <w:sz w:val="22"/>
          <w:szCs w:val="22"/>
        </w:rPr>
        <w:t>VAWA 2013 nondiscrimination condition</w:t>
      </w:r>
      <w:r w:rsidRPr="00450D3E">
        <w:rPr>
          <w:sz w:val="22"/>
          <w:szCs w:val="22"/>
        </w:rPr>
        <w:br/>
      </w:r>
      <w:r w:rsidRPr="00450D3E">
        <w:rPr>
          <w:sz w:val="22"/>
          <w:szCs w:val="22"/>
        </w:rPr>
        <w:br/>
        <w:t>The Subrecipient agrees to comply with 34 U.S.C. 12291(b)(13) in any program or activity funded in whole or in part by OVW. Subrecipients may provide sex-segregated or sex-specific programming if doing so is necessary to the essential operations of a program, so long as the Subrecipient provides comparable services to those who cannot be provided with the sex-segregated or sex-specific programming. The Subrecipient also agrees to ensure that any subrecipients (subgrantees) at any tier will comply with this provision.</w:t>
      </w:r>
    </w:p>
    <w:p w14:paraId="5F8F5BC0" w14:textId="77777777" w:rsidR="00A23A4B" w:rsidRPr="00450D3E" w:rsidRDefault="00A23A4B" w:rsidP="00A23A4B">
      <w:pPr>
        <w:rPr>
          <w:sz w:val="22"/>
          <w:szCs w:val="22"/>
        </w:rPr>
      </w:pPr>
    </w:p>
    <w:p w14:paraId="6CF241FC" w14:textId="0C1D9314" w:rsidR="00A23A4B" w:rsidRPr="0017499E" w:rsidRDefault="00A23A4B" w:rsidP="00A23A4B">
      <w:pPr>
        <w:rPr>
          <w:b/>
          <w:bCs/>
          <w:sz w:val="22"/>
          <w:szCs w:val="22"/>
        </w:rPr>
      </w:pPr>
      <w:r w:rsidRPr="00450D3E">
        <w:rPr>
          <w:b/>
          <w:bCs/>
          <w:sz w:val="22"/>
          <w:szCs w:val="22"/>
        </w:rPr>
        <w:t>25.</w:t>
      </w:r>
      <w:r w:rsidR="0017499E">
        <w:rPr>
          <w:b/>
          <w:bCs/>
          <w:sz w:val="22"/>
          <w:szCs w:val="22"/>
        </w:rPr>
        <w:t xml:space="preserve"> </w:t>
      </w:r>
      <w:r w:rsidRPr="00450D3E">
        <w:rPr>
          <w:sz w:val="22"/>
          <w:szCs w:val="22"/>
        </w:rPr>
        <w:t>Misuse of award funds</w:t>
      </w:r>
      <w:r w:rsidRPr="00450D3E">
        <w:rPr>
          <w:sz w:val="22"/>
          <w:szCs w:val="22"/>
        </w:rPr>
        <w:br/>
      </w:r>
      <w:r w:rsidRPr="00450D3E">
        <w:rPr>
          <w:sz w:val="22"/>
          <w:szCs w:val="22"/>
        </w:rPr>
        <w:br/>
        <w:t>The Subrecipient understands and agrees that misuse of award funds may result in a range of penalties, including suspension of current and future funds, suspension or debarment from federal grants, recoupment of monies provided under an award, and civil and/or criminal penalties.</w:t>
      </w:r>
    </w:p>
    <w:p w14:paraId="24DA5FDA" w14:textId="77777777" w:rsidR="00A23A4B" w:rsidRDefault="00A23A4B" w:rsidP="00A23A4B">
      <w:pPr>
        <w:rPr>
          <w:sz w:val="22"/>
          <w:szCs w:val="22"/>
        </w:rPr>
      </w:pPr>
    </w:p>
    <w:p w14:paraId="42AE2CCF" w14:textId="4D021D6C" w:rsidR="00A23A4B" w:rsidRPr="0017499E" w:rsidRDefault="00A23A4B" w:rsidP="00A23A4B">
      <w:pPr>
        <w:rPr>
          <w:b/>
          <w:bCs/>
          <w:sz w:val="22"/>
          <w:szCs w:val="22"/>
        </w:rPr>
      </w:pPr>
      <w:r w:rsidRPr="00450D3E">
        <w:rPr>
          <w:b/>
          <w:bCs/>
          <w:sz w:val="22"/>
          <w:szCs w:val="22"/>
        </w:rPr>
        <w:t>26.</w:t>
      </w:r>
      <w:r w:rsidR="0017499E">
        <w:rPr>
          <w:b/>
          <w:bCs/>
          <w:sz w:val="22"/>
          <w:szCs w:val="22"/>
        </w:rPr>
        <w:t xml:space="preserve"> </w:t>
      </w:r>
      <w:r w:rsidRPr="00450D3E">
        <w:rPr>
          <w:sz w:val="22"/>
          <w:szCs w:val="22"/>
        </w:rPr>
        <w:t>Limitation on use of funds to approved activities</w:t>
      </w:r>
      <w:r w:rsidRPr="00450D3E">
        <w:rPr>
          <w:sz w:val="22"/>
          <w:szCs w:val="22"/>
        </w:rPr>
        <w:br/>
      </w:r>
      <w:r w:rsidRPr="00450D3E">
        <w:rPr>
          <w:sz w:val="22"/>
          <w:szCs w:val="22"/>
        </w:rPr>
        <w:br/>
        <w:t>The Subrecipient agrees that grant funds will be used only for the purposes described in the Subrecipient application, unless CVSSD determines that any of these activities are out of scope or unallowable. The Subrecipient must not undertake any work or activities that are not described in the Subrecipient’s application, award documents, or approved budget, and must not use staff, equipment, or other goods or services paid for with grant funds for such work or activities, without prior written approval from CVSSD.</w:t>
      </w:r>
    </w:p>
    <w:p w14:paraId="7EEA3B3E" w14:textId="7003320B" w:rsidR="00A23A4B" w:rsidRPr="0017499E" w:rsidRDefault="00A23A4B" w:rsidP="00A23A4B">
      <w:pPr>
        <w:rPr>
          <w:b/>
          <w:bCs/>
          <w:sz w:val="22"/>
          <w:szCs w:val="22"/>
        </w:rPr>
      </w:pPr>
      <w:r w:rsidRPr="00450D3E">
        <w:rPr>
          <w:b/>
          <w:bCs/>
          <w:sz w:val="22"/>
          <w:szCs w:val="22"/>
        </w:rPr>
        <w:lastRenderedPageBreak/>
        <w:t>27.</w:t>
      </w:r>
      <w:r w:rsidR="0017499E">
        <w:rPr>
          <w:b/>
          <w:bCs/>
          <w:sz w:val="22"/>
          <w:szCs w:val="22"/>
        </w:rPr>
        <w:t xml:space="preserve"> </w:t>
      </w:r>
      <w:r w:rsidRPr="00450D3E">
        <w:rPr>
          <w:sz w:val="22"/>
          <w:szCs w:val="22"/>
        </w:rPr>
        <w:t>Non-supplantation</w:t>
      </w:r>
      <w:r w:rsidRPr="00450D3E">
        <w:rPr>
          <w:sz w:val="22"/>
          <w:szCs w:val="22"/>
        </w:rPr>
        <w:br/>
      </w:r>
      <w:r w:rsidRPr="00450D3E">
        <w:rPr>
          <w:sz w:val="22"/>
          <w:szCs w:val="22"/>
        </w:rPr>
        <w:br/>
        <w:t>The Subrecipient agrees that grant funds will be used to supplement, not supplant, non-federal funds that would otherwise be available for the activities under this grant.</w:t>
      </w:r>
    </w:p>
    <w:p w14:paraId="667E4456" w14:textId="77777777" w:rsidR="00A23A4B" w:rsidRPr="00450D3E" w:rsidRDefault="00A23A4B" w:rsidP="00A23A4B">
      <w:pPr>
        <w:rPr>
          <w:sz w:val="22"/>
          <w:szCs w:val="22"/>
        </w:rPr>
      </w:pPr>
    </w:p>
    <w:p w14:paraId="385DE449" w14:textId="347A941C" w:rsidR="00A23A4B" w:rsidRPr="0017499E" w:rsidRDefault="00A23A4B" w:rsidP="00A23A4B">
      <w:pPr>
        <w:rPr>
          <w:b/>
          <w:bCs/>
          <w:sz w:val="22"/>
          <w:szCs w:val="22"/>
        </w:rPr>
      </w:pPr>
      <w:r w:rsidRPr="00450D3E">
        <w:rPr>
          <w:b/>
          <w:bCs/>
          <w:sz w:val="22"/>
          <w:szCs w:val="22"/>
        </w:rPr>
        <w:t>28.</w:t>
      </w:r>
      <w:r w:rsidR="0017499E">
        <w:rPr>
          <w:b/>
          <w:bCs/>
          <w:sz w:val="22"/>
          <w:szCs w:val="22"/>
        </w:rPr>
        <w:t xml:space="preserve"> </w:t>
      </w:r>
      <w:r w:rsidRPr="00450D3E">
        <w:rPr>
          <w:sz w:val="22"/>
          <w:szCs w:val="22"/>
        </w:rPr>
        <w:t>Confidentiality and information sharing</w:t>
      </w:r>
      <w:r w:rsidRPr="00450D3E">
        <w:rPr>
          <w:sz w:val="22"/>
          <w:szCs w:val="22"/>
        </w:rPr>
        <w:br/>
      </w:r>
      <w:r w:rsidRPr="00450D3E">
        <w:rPr>
          <w:sz w:val="22"/>
          <w:szCs w:val="22"/>
        </w:rPr>
        <w:br/>
        <w:t xml:space="preserve">The Subrecipient agrees to comply with the provisions of 34 U.S.C. 12291(b)(2), nondisclosure of confidential or private information, which includes creating and maintaining documentation of compliance, such as policies and procedures for release of victim information. The Subrecipient also agrees to comply with the regulations implementing this provision at 28 CFR 90.4(b) and "Frequently Asked Questions (FAQs) on the VAWA Confidentiality Provision (34 U.S.C. 12291(b)(2))" on the OVW website at </w:t>
      </w:r>
      <w:hyperlink r:id="rId79" w:history="1">
        <w:r w:rsidRPr="00450D3E">
          <w:rPr>
            <w:rStyle w:val="Hyperlink"/>
            <w:sz w:val="22"/>
            <w:szCs w:val="22"/>
          </w:rPr>
          <w:t>https://www.justice.gov/ovw/resources-and-faqs-grantees</w:t>
        </w:r>
      </w:hyperlink>
      <w:r w:rsidRPr="00450D3E">
        <w:rPr>
          <w:sz w:val="22"/>
          <w:szCs w:val="22"/>
        </w:rPr>
        <w:t>. The Subrecipient also agrees to ensure that all subrecipients (subgrantees) at any tier meet these requirements.</w:t>
      </w:r>
    </w:p>
    <w:p w14:paraId="050B973F" w14:textId="77777777" w:rsidR="00A23A4B" w:rsidRPr="00450D3E" w:rsidRDefault="00A23A4B" w:rsidP="00A23A4B">
      <w:pPr>
        <w:rPr>
          <w:sz w:val="22"/>
          <w:szCs w:val="22"/>
        </w:rPr>
      </w:pPr>
    </w:p>
    <w:p w14:paraId="6660837E" w14:textId="183DEC9E" w:rsidR="00A23A4B" w:rsidRPr="0017499E" w:rsidRDefault="00A23A4B" w:rsidP="00A23A4B">
      <w:pPr>
        <w:rPr>
          <w:b/>
          <w:bCs/>
          <w:sz w:val="22"/>
          <w:szCs w:val="22"/>
        </w:rPr>
      </w:pPr>
      <w:r w:rsidRPr="00450D3E">
        <w:rPr>
          <w:b/>
          <w:bCs/>
          <w:sz w:val="22"/>
          <w:szCs w:val="22"/>
        </w:rPr>
        <w:t>29.</w:t>
      </w:r>
      <w:r w:rsidR="0017499E">
        <w:rPr>
          <w:b/>
          <w:bCs/>
          <w:sz w:val="22"/>
          <w:szCs w:val="22"/>
        </w:rPr>
        <w:t xml:space="preserve"> </w:t>
      </w:r>
      <w:r w:rsidRPr="00450D3E">
        <w:rPr>
          <w:sz w:val="22"/>
          <w:szCs w:val="22"/>
        </w:rPr>
        <w:t>Activities that compromise victim safety and recovery or undermine offender accountability</w:t>
      </w:r>
      <w:r w:rsidRPr="00450D3E">
        <w:rPr>
          <w:sz w:val="22"/>
          <w:szCs w:val="22"/>
        </w:rPr>
        <w:br/>
      </w:r>
      <w:r w:rsidRPr="00450D3E">
        <w:rPr>
          <w:sz w:val="22"/>
          <w:szCs w:val="22"/>
        </w:rPr>
        <w:br/>
        <w:t>The Subrecipient agrees that grant funds will not support activities that compromise victim safety and recovery or undermine offender accountability, such as: procedures or policies that exclude eligible victims from receiving services based on the classifications identified in 34 U.S.C. 12291(b)(13)(A) or their actual or perceived mental health condition, physical health condition, criminal record, immigration status, employment history or status, income or lack of income, or the age and/or sex of their children; procedures or policies that compromise the confidentiality of information and privacy of persons receiving OVW-funded services; procedures or policies that impose requirements on victims in order to receive services (e.g., seek an order of protection, receive counseling, participate in couples' counseling or mediation, report to law enforcement, seek civil or criminal remedies, etc.); procedures or policies that fail to ensure service providers conduct safety planning with victims; project design and budgets that fail to account for the access needs of participants with disabilities and participants who have limited English proficiency or are Deaf or hard of hearing; or any other activities outlined in the solicitation or companion guide under which the application was submitted.</w:t>
      </w:r>
    </w:p>
    <w:p w14:paraId="1FA17023" w14:textId="77777777" w:rsidR="00A23A4B" w:rsidRPr="00450D3E" w:rsidRDefault="00A23A4B" w:rsidP="00A23A4B">
      <w:pPr>
        <w:rPr>
          <w:sz w:val="22"/>
          <w:szCs w:val="22"/>
        </w:rPr>
      </w:pPr>
    </w:p>
    <w:p w14:paraId="31FE4C11" w14:textId="32C4606F" w:rsidR="00A23A4B" w:rsidRDefault="00A23A4B" w:rsidP="00A23A4B">
      <w:pPr>
        <w:rPr>
          <w:sz w:val="22"/>
          <w:szCs w:val="22"/>
        </w:rPr>
      </w:pPr>
      <w:r w:rsidRPr="00450D3E">
        <w:rPr>
          <w:b/>
          <w:bCs/>
          <w:sz w:val="22"/>
          <w:szCs w:val="22"/>
        </w:rPr>
        <w:t>30.</w:t>
      </w:r>
      <w:r w:rsidR="0017499E">
        <w:rPr>
          <w:b/>
          <w:bCs/>
          <w:sz w:val="22"/>
          <w:szCs w:val="22"/>
        </w:rPr>
        <w:t xml:space="preserve"> </w:t>
      </w:r>
      <w:r w:rsidRPr="00450D3E">
        <w:rPr>
          <w:sz w:val="22"/>
          <w:szCs w:val="22"/>
        </w:rPr>
        <w:t>Policy for response to workplace-related incidents of sexual misconduct, domestic violence, and dating violence</w:t>
      </w:r>
      <w:r w:rsidRPr="00450D3E">
        <w:rPr>
          <w:sz w:val="22"/>
          <w:szCs w:val="22"/>
        </w:rPr>
        <w:br/>
      </w:r>
      <w:r w:rsidRPr="00450D3E">
        <w:rPr>
          <w:sz w:val="22"/>
          <w:szCs w:val="22"/>
        </w:rPr>
        <w:br/>
        <w:t xml:space="preserve">The Subrecipient, and any subrecipient at any tier, must have a policy, or issue a policy within 270 days of the award date, to address workplace-related incidents of sexual misconduct, domestic violence, and dating violence involving an employee, volunteer, consultant, or contractor. The details of this requirement are posted on the OVW website at </w:t>
      </w:r>
      <w:hyperlink r:id="rId80" w:history="1">
        <w:r w:rsidRPr="00450D3E">
          <w:rPr>
            <w:rStyle w:val="Hyperlink"/>
            <w:sz w:val="22"/>
            <w:szCs w:val="22"/>
          </w:rPr>
          <w:t>https://www.justice.gov/ovw/award-conditions</w:t>
        </w:r>
      </w:hyperlink>
      <w:r w:rsidRPr="00450D3E">
        <w:rPr>
          <w:sz w:val="22"/>
          <w:szCs w:val="22"/>
        </w:rPr>
        <w:t xml:space="preserve"> (titled "Award Condition: Policy for response to workplace-related sexual misconduct, domestic violence, and dating violence") and are incorporated by reference here.</w:t>
      </w:r>
    </w:p>
    <w:p w14:paraId="4B6332E3" w14:textId="77777777" w:rsidR="0017499E" w:rsidRPr="0017499E" w:rsidRDefault="0017499E" w:rsidP="00A23A4B">
      <w:pPr>
        <w:rPr>
          <w:b/>
          <w:bCs/>
          <w:sz w:val="22"/>
          <w:szCs w:val="22"/>
        </w:rPr>
      </w:pPr>
    </w:p>
    <w:p w14:paraId="0F79B57E" w14:textId="2C5DB8CF" w:rsidR="00A23A4B" w:rsidRPr="0017499E" w:rsidRDefault="00A23A4B" w:rsidP="00A23A4B">
      <w:pPr>
        <w:rPr>
          <w:b/>
          <w:bCs/>
          <w:sz w:val="22"/>
          <w:szCs w:val="22"/>
        </w:rPr>
      </w:pPr>
      <w:r w:rsidRPr="00450D3E">
        <w:rPr>
          <w:b/>
          <w:bCs/>
          <w:sz w:val="22"/>
          <w:szCs w:val="22"/>
        </w:rPr>
        <w:t>31.</w:t>
      </w:r>
      <w:r w:rsidR="0017499E">
        <w:rPr>
          <w:b/>
          <w:bCs/>
          <w:sz w:val="22"/>
          <w:szCs w:val="22"/>
        </w:rPr>
        <w:t xml:space="preserve"> </w:t>
      </w:r>
      <w:r w:rsidRPr="00450D3E">
        <w:rPr>
          <w:sz w:val="22"/>
          <w:szCs w:val="22"/>
        </w:rPr>
        <w:t>Termination or suspension</w:t>
      </w:r>
      <w:r w:rsidRPr="00450D3E">
        <w:rPr>
          <w:sz w:val="22"/>
          <w:szCs w:val="22"/>
        </w:rPr>
        <w:br/>
      </w:r>
      <w:r w:rsidRPr="00450D3E">
        <w:rPr>
          <w:sz w:val="22"/>
          <w:szCs w:val="22"/>
        </w:rPr>
        <w:br/>
        <w:t xml:space="preserve">The Director of CVSSD, upon a finding that there (1) has been substantial failure by the Subrecipient to comply with applicable laws, regulations, and/or the terms and conditions of the award or relevant notice of funding opportunity, (2) has been failure by the Subrecipient to make satisfactory progress toward the goals, objectives, or strategies set forth in the application, or (3) have been project changes proposed or implemented by the Subrecipient to the extent that, if originally submitted, the application would not have been selected for funding, will terminate or suspend until the Director is satisfied that there is no longer such failure or changes, all or part of the award, in accordance with the provisions of 28 C.F.R. Part 18, as applicable mutatis mutandis. </w:t>
      </w:r>
    </w:p>
    <w:p w14:paraId="4B34666F" w14:textId="77777777" w:rsidR="00A23A4B" w:rsidRPr="00450D3E" w:rsidRDefault="00A23A4B" w:rsidP="00A23A4B">
      <w:pPr>
        <w:rPr>
          <w:sz w:val="22"/>
          <w:szCs w:val="22"/>
        </w:rPr>
      </w:pPr>
    </w:p>
    <w:p w14:paraId="2AC2DD82" w14:textId="6675AFC5" w:rsidR="00A23A4B" w:rsidRPr="0017499E" w:rsidRDefault="00A23A4B" w:rsidP="0017499E">
      <w:pPr>
        <w:rPr>
          <w:b/>
          <w:bCs/>
          <w:sz w:val="22"/>
          <w:szCs w:val="22"/>
        </w:rPr>
      </w:pPr>
      <w:r w:rsidRPr="00450D3E">
        <w:rPr>
          <w:b/>
          <w:bCs/>
          <w:sz w:val="22"/>
          <w:szCs w:val="22"/>
        </w:rPr>
        <w:t>32.</w:t>
      </w:r>
      <w:r w:rsidR="0017499E">
        <w:rPr>
          <w:b/>
          <w:bCs/>
          <w:sz w:val="22"/>
          <w:szCs w:val="22"/>
        </w:rPr>
        <w:t xml:space="preserve"> </w:t>
      </w:r>
      <w:r w:rsidRPr="00450D3E">
        <w:rPr>
          <w:sz w:val="22"/>
          <w:szCs w:val="22"/>
        </w:rPr>
        <w:t xml:space="preserve">Maintaining contact information </w:t>
      </w:r>
    </w:p>
    <w:p w14:paraId="220BDCD7" w14:textId="77777777" w:rsidR="00421147" w:rsidRPr="00450D3E" w:rsidRDefault="00421147" w:rsidP="00A23A4B">
      <w:pPr>
        <w:ind w:left="360" w:hanging="360"/>
        <w:rPr>
          <w:sz w:val="22"/>
          <w:szCs w:val="22"/>
        </w:rPr>
      </w:pPr>
    </w:p>
    <w:p w14:paraId="10B896A7" w14:textId="77777777" w:rsidR="00A23A4B" w:rsidRPr="00450D3E" w:rsidRDefault="00A23A4B" w:rsidP="00A23A4B">
      <w:pPr>
        <w:rPr>
          <w:sz w:val="22"/>
          <w:szCs w:val="22"/>
        </w:rPr>
      </w:pPr>
      <w:r w:rsidRPr="00450D3E">
        <w:rPr>
          <w:sz w:val="22"/>
          <w:szCs w:val="22"/>
        </w:rPr>
        <w:t xml:space="preserve">The Subrecipient acknowledges that it is responsible for maintaining updated contact information in the CVSSD web-based grant application and reporting system (CVSSD E-Grants). </w:t>
      </w:r>
    </w:p>
    <w:p w14:paraId="147830A7" w14:textId="77777777" w:rsidR="00A23A4B" w:rsidRPr="00450D3E" w:rsidRDefault="00A23A4B" w:rsidP="00A23A4B">
      <w:pPr>
        <w:rPr>
          <w:sz w:val="22"/>
          <w:szCs w:val="22"/>
        </w:rPr>
      </w:pPr>
    </w:p>
    <w:p w14:paraId="32C595DC" w14:textId="2D1CA473" w:rsidR="00A23A4B" w:rsidRPr="00450D3E" w:rsidRDefault="00A23A4B" w:rsidP="00A23A4B">
      <w:pPr>
        <w:rPr>
          <w:sz w:val="22"/>
          <w:szCs w:val="22"/>
        </w:rPr>
      </w:pPr>
      <w:r w:rsidRPr="00450D3E">
        <w:rPr>
          <w:b/>
          <w:bCs/>
          <w:sz w:val="22"/>
          <w:szCs w:val="22"/>
        </w:rPr>
        <w:lastRenderedPageBreak/>
        <w:t>33</w:t>
      </w:r>
      <w:r w:rsidRPr="00450D3E">
        <w:rPr>
          <w:sz w:val="22"/>
          <w:szCs w:val="22"/>
        </w:rPr>
        <w:t>.</w:t>
      </w:r>
      <w:r w:rsidR="0017499E">
        <w:rPr>
          <w:sz w:val="22"/>
          <w:szCs w:val="22"/>
        </w:rPr>
        <w:t xml:space="preserve"> </w:t>
      </w:r>
      <w:r w:rsidRPr="00450D3E">
        <w:rPr>
          <w:sz w:val="22"/>
          <w:szCs w:val="22"/>
        </w:rPr>
        <w:t>Subrecipient program income</w:t>
      </w:r>
      <w:r w:rsidRPr="00450D3E">
        <w:rPr>
          <w:sz w:val="22"/>
          <w:szCs w:val="22"/>
        </w:rPr>
        <w:br/>
      </w:r>
      <w:r w:rsidRPr="00450D3E">
        <w:rPr>
          <w:sz w:val="22"/>
          <w:szCs w:val="22"/>
        </w:rPr>
        <w:br/>
        <w:t>Program income, as defined by 2 C.F.R. 200.1, means gross income earned by a non-federal entity that is directly generated by a supported activity or earned as a result of the federal award during the period of performance. Without prior approval, program income must be deducted from total allowable costs to determine the net allowable costs. In order to add program income to a subaward, subrecipients must seek approval from CVSSD prior to generating any program income. Any program income added to a subaward must be used to support activities that were approved in the budget and follow the conditions of the subaward agreement. Any program income approved by the Subrecipient must be reported by the subrecipient to CVSSD so that it is reported on the quarterly Federal Financial Report (SF-425) in accordance with the addition alternative. If the program income amount changes (increases or decreases) during the project period, the Subrecipient must provide approval by the end of the project period. Failure to comply with these requirements may result in audit findings for both the Subrecipient and any subrecipients.</w:t>
      </w:r>
    </w:p>
    <w:p w14:paraId="6112E80B" w14:textId="77777777" w:rsidR="00A23A4B" w:rsidRPr="00450D3E" w:rsidRDefault="00A23A4B" w:rsidP="00A23A4B">
      <w:pPr>
        <w:rPr>
          <w:sz w:val="22"/>
          <w:szCs w:val="22"/>
        </w:rPr>
      </w:pPr>
    </w:p>
    <w:p w14:paraId="2D5CE702" w14:textId="77777777" w:rsidR="00A23A4B" w:rsidRPr="00450D3E" w:rsidRDefault="00A23A4B" w:rsidP="00A23A4B">
      <w:pPr>
        <w:rPr>
          <w:sz w:val="22"/>
          <w:szCs w:val="22"/>
        </w:rPr>
      </w:pPr>
      <w:r w:rsidRPr="00450D3E">
        <w:rPr>
          <w:sz w:val="22"/>
          <w:szCs w:val="22"/>
        </w:rPr>
        <w:t>The Subrecipient understands and agrees that it has responsibility for approval of program income earned by subrecipients (“subgrantees”) at any tier.</w:t>
      </w:r>
    </w:p>
    <w:p w14:paraId="6016F89D" w14:textId="77777777" w:rsidR="00A23A4B" w:rsidRPr="00450D3E" w:rsidRDefault="00A23A4B" w:rsidP="00A23A4B">
      <w:pPr>
        <w:rPr>
          <w:sz w:val="22"/>
          <w:szCs w:val="22"/>
        </w:rPr>
      </w:pPr>
    </w:p>
    <w:p w14:paraId="4E80A721" w14:textId="567C3E31" w:rsidR="00A23A4B" w:rsidRPr="0017499E" w:rsidRDefault="00A23A4B" w:rsidP="00A23A4B">
      <w:pPr>
        <w:rPr>
          <w:b/>
          <w:bCs/>
          <w:sz w:val="22"/>
          <w:szCs w:val="22"/>
        </w:rPr>
      </w:pPr>
      <w:r w:rsidRPr="00450D3E">
        <w:rPr>
          <w:b/>
          <w:bCs/>
          <w:sz w:val="22"/>
          <w:szCs w:val="22"/>
        </w:rPr>
        <w:t>34.</w:t>
      </w:r>
      <w:r w:rsidR="0017499E">
        <w:rPr>
          <w:b/>
          <w:bCs/>
          <w:sz w:val="22"/>
          <w:szCs w:val="22"/>
        </w:rPr>
        <w:t xml:space="preserve"> </w:t>
      </w:r>
      <w:r w:rsidRPr="00450D3E">
        <w:rPr>
          <w:sz w:val="22"/>
          <w:szCs w:val="22"/>
        </w:rPr>
        <w:t>Subrecipient product monitoring</w:t>
      </w:r>
      <w:r w:rsidRPr="00450D3E">
        <w:rPr>
          <w:sz w:val="22"/>
          <w:szCs w:val="22"/>
        </w:rPr>
        <w:br/>
      </w:r>
      <w:r w:rsidRPr="00450D3E">
        <w:rPr>
          <w:sz w:val="22"/>
          <w:szCs w:val="22"/>
        </w:rPr>
        <w:br/>
        <w:t>The Subrecipient agrees to monitor subrecipients (“subgrantees”) at any tier to ensure that materials and products (written, visual, or sound) developed with OVW formula grant program funding fall within the scope of the grant program and do not compromise victim safety.</w:t>
      </w:r>
    </w:p>
    <w:p w14:paraId="5EB09BF8" w14:textId="77777777" w:rsidR="00A23A4B" w:rsidRPr="00450D3E" w:rsidRDefault="00A23A4B" w:rsidP="00A23A4B">
      <w:pPr>
        <w:rPr>
          <w:b/>
          <w:bCs/>
          <w:sz w:val="22"/>
          <w:szCs w:val="22"/>
        </w:rPr>
      </w:pPr>
    </w:p>
    <w:p w14:paraId="5DE2062A" w14:textId="5807B2BA" w:rsidR="00A23A4B" w:rsidRDefault="00A23A4B" w:rsidP="00A23A4B">
      <w:pPr>
        <w:rPr>
          <w:sz w:val="22"/>
          <w:szCs w:val="22"/>
        </w:rPr>
      </w:pPr>
      <w:r w:rsidRPr="00450D3E">
        <w:rPr>
          <w:b/>
          <w:bCs/>
          <w:sz w:val="22"/>
          <w:szCs w:val="22"/>
        </w:rPr>
        <w:t>35.</w:t>
      </w:r>
      <w:r w:rsidR="0017499E">
        <w:rPr>
          <w:b/>
          <w:bCs/>
          <w:sz w:val="22"/>
          <w:szCs w:val="22"/>
        </w:rPr>
        <w:t xml:space="preserve"> </w:t>
      </w:r>
      <w:r w:rsidRPr="00450D3E">
        <w:rPr>
          <w:sz w:val="22"/>
          <w:szCs w:val="22"/>
        </w:rPr>
        <w:t>Publication disclaimer</w:t>
      </w:r>
      <w:r w:rsidRPr="00450D3E">
        <w:rPr>
          <w:sz w:val="22"/>
          <w:szCs w:val="22"/>
        </w:rPr>
        <w:br/>
      </w:r>
      <w:r w:rsidRPr="00450D3E">
        <w:rPr>
          <w:sz w:val="22"/>
          <w:szCs w:val="22"/>
        </w:rPr>
        <w:br/>
        <w:t>The Subrecipient agrees that all materials and publications (written, web-based, audio-visual, or any other format) resulting from subaward activities shall contain the following statement: "This project was supported by Subgrant No. __________________ awarded by the state administering office for the Office on Violence Against Women, U.S. Department of Justice's SAS Formula Grant Program. The opinions, findings, conclusions, and recommendations expressed in this publication/program/exhibition are those of the author(s) and do not necessarily reflect the views of the state or the U.S. Department of Justice."</w:t>
      </w:r>
    </w:p>
    <w:p w14:paraId="7187FCA3" w14:textId="77777777" w:rsidR="0017499E" w:rsidRDefault="0017499E" w:rsidP="00A23A4B">
      <w:pPr>
        <w:rPr>
          <w:b/>
          <w:bCs/>
          <w:sz w:val="22"/>
          <w:szCs w:val="22"/>
        </w:rPr>
      </w:pPr>
    </w:p>
    <w:p w14:paraId="58A109A8" w14:textId="76ECB27A" w:rsidR="00A23A4B" w:rsidRPr="0017499E" w:rsidRDefault="00A23A4B" w:rsidP="00A23A4B">
      <w:pPr>
        <w:rPr>
          <w:b/>
          <w:bCs/>
          <w:sz w:val="22"/>
          <w:szCs w:val="22"/>
        </w:rPr>
      </w:pPr>
      <w:r w:rsidRPr="00450D3E">
        <w:rPr>
          <w:b/>
          <w:bCs/>
          <w:sz w:val="22"/>
          <w:szCs w:val="22"/>
        </w:rPr>
        <w:t>36.</w:t>
      </w:r>
      <w:r w:rsidR="0017499E">
        <w:rPr>
          <w:b/>
          <w:bCs/>
          <w:sz w:val="22"/>
          <w:szCs w:val="22"/>
        </w:rPr>
        <w:t xml:space="preserve"> </w:t>
      </w:r>
      <w:r w:rsidRPr="00450D3E">
        <w:rPr>
          <w:sz w:val="22"/>
          <w:szCs w:val="22"/>
        </w:rPr>
        <w:t>Copyrighted works</w:t>
      </w:r>
      <w:r w:rsidRPr="00450D3E">
        <w:rPr>
          <w:sz w:val="22"/>
          <w:szCs w:val="22"/>
        </w:rPr>
        <w:br/>
      </w:r>
      <w:r w:rsidRPr="00450D3E">
        <w:rPr>
          <w:sz w:val="22"/>
          <w:szCs w:val="22"/>
        </w:rPr>
        <w:br/>
        <w:t>Pursuant to 2 C.F.R. 200.315(b), the Subrecipient may copyright any work that is subject to copyright and was developed, or for which ownership was acquired, under this award. CVSSD and OVW reserve a royalty-free, nonexclusive, and irrevocable right to reproduce, publish, or otherwise use the work, in whole or in part (including in the creation of derivative works), for federal purposes, and to authorize others to do so.</w:t>
      </w:r>
      <w:r w:rsidRPr="00450D3E">
        <w:rPr>
          <w:sz w:val="22"/>
          <w:szCs w:val="22"/>
        </w:rPr>
        <w:br/>
      </w:r>
      <w:r w:rsidRPr="00450D3E">
        <w:rPr>
          <w:sz w:val="22"/>
          <w:szCs w:val="22"/>
        </w:rPr>
        <w:br/>
        <w:t>CVSSD and OVW also reserve a royalty-free, nonexclusive, and irrevocable right to reproduce, publish, or otherwise use, in whole or in part (including in the creation of derivative works), any work developed by a subrecipient (subgrantee) of this award, for federal purposes, and to authorize others to do so.</w:t>
      </w:r>
      <w:r w:rsidRPr="00450D3E">
        <w:rPr>
          <w:sz w:val="22"/>
          <w:szCs w:val="22"/>
        </w:rPr>
        <w:br/>
      </w:r>
      <w:r w:rsidRPr="00450D3E">
        <w:rPr>
          <w:sz w:val="22"/>
          <w:szCs w:val="22"/>
        </w:rPr>
        <w:br/>
        <w:t>In addition, the Subrecipient (or subrecipient, contractor, or subcontractor of this award at any tier) must obtain advance written approval from the CVSSD Fund Coordinator assigned to this award, and must comply with all conditions specified by the program manager in connection with that approval, before: 1) using award funds to purchase ownership of, or a license to use, a copyrighted work; or 2) incorporating any copyrighted work, or portion thereof, into a new work developed under this award.</w:t>
      </w:r>
      <w:r w:rsidRPr="00450D3E">
        <w:rPr>
          <w:sz w:val="22"/>
          <w:szCs w:val="22"/>
        </w:rPr>
        <w:br/>
      </w:r>
      <w:r w:rsidRPr="00450D3E">
        <w:rPr>
          <w:sz w:val="22"/>
          <w:szCs w:val="22"/>
        </w:rPr>
        <w:br/>
        <w:t>It is the responsibility of the Subrecipient (and of each subrecipient, contractor, or subcontractor as applicable) to ensure that this condition is included in any subaward, contract, or subcontract under this award.</w:t>
      </w:r>
    </w:p>
    <w:p w14:paraId="34FC5696" w14:textId="77777777" w:rsidR="00A23A4B" w:rsidRPr="00450D3E" w:rsidRDefault="00A23A4B" w:rsidP="00A23A4B">
      <w:pPr>
        <w:rPr>
          <w:sz w:val="22"/>
          <w:szCs w:val="22"/>
        </w:rPr>
      </w:pPr>
    </w:p>
    <w:p w14:paraId="068416E6" w14:textId="77777777" w:rsidR="00001D4D" w:rsidRDefault="00001D4D" w:rsidP="00A23A4B">
      <w:pPr>
        <w:rPr>
          <w:b/>
          <w:bCs/>
          <w:sz w:val="22"/>
          <w:szCs w:val="22"/>
        </w:rPr>
      </w:pPr>
    </w:p>
    <w:p w14:paraId="07BF66FF" w14:textId="77777777" w:rsidR="00001D4D" w:rsidRDefault="00001D4D" w:rsidP="00A23A4B">
      <w:pPr>
        <w:rPr>
          <w:b/>
          <w:bCs/>
          <w:sz w:val="22"/>
          <w:szCs w:val="22"/>
        </w:rPr>
      </w:pPr>
    </w:p>
    <w:p w14:paraId="43A5E854" w14:textId="146F2A88" w:rsidR="00A23A4B" w:rsidRPr="0017499E" w:rsidRDefault="00A23A4B" w:rsidP="00A23A4B">
      <w:pPr>
        <w:rPr>
          <w:b/>
          <w:bCs/>
          <w:sz w:val="22"/>
          <w:szCs w:val="22"/>
        </w:rPr>
      </w:pPr>
      <w:r w:rsidRPr="00450D3E">
        <w:rPr>
          <w:b/>
          <w:bCs/>
          <w:sz w:val="22"/>
          <w:szCs w:val="22"/>
        </w:rPr>
        <w:lastRenderedPageBreak/>
        <w:t>37.</w:t>
      </w:r>
      <w:r w:rsidR="0017499E">
        <w:rPr>
          <w:b/>
          <w:bCs/>
          <w:sz w:val="22"/>
          <w:szCs w:val="22"/>
        </w:rPr>
        <w:t xml:space="preserve"> </w:t>
      </w:r>
      <w:r w:rsidRPr="00450D3E">
        <w:rPr>
          <w:sz w:val="22"/>
          <w:szCs w:val="22"/>
        </w:rPr>
        <w:t>Consultant compensation rates</w:t>
      </w:r>
      <w:r w:rsidRPr="00450D3E">
        <w:rPr>
          <w:sz w:val="22"/>
          <w:szCs w:val="22"/>
        </w:rPr>
        <w:br/>
      </w:r>
      <w:r w:rsidRPr="00450D3E">
        <w:rPr>
          <w:sz w:val="22"/>
          <w:szCs w:val="22"/>
        </w:rPr>
        <w:br/>
        <w:t>The Subrecipient acknowledges that consultants paid with award funds generally may not be paid at a rate in excess of $81.25 per hour, not to exceed $650 per day. To exceed this specified maximum rate, Subrecipients must submit to CVSSD a detailed justification and have such justification approved by CVSSD, prior to obligation or expenditure of such funds. Issuance of this award or approval of the award budget alone does not indicate approval of any consultant rate in excess of $81.25 per hour, not to exceed $650 per day. Although prior approval is not required for consultant rates below this specified maximum rate, recipients are required to maintain documentation to support all daily or hourly consultant rates.</w:t>
      </w:r>
    </w:p>
    <w:p w14:paraId="4ECEBBF3" w14:textId="77777777" w:rsidR="00A23A4B" w:rsidRPr="00450D3E" w:rsidRDefault="00A23A4B" w:rsidP="00A23A4B">
      <w:pPr>
        <w:rPr>
          <w:sz w:val="22"/>
          <w:szCs w:val="22"/>
        </w:rPr>
      </w:pPr>
    </w:p>
    <w:p w14:paraId="54575613" w14:textId="61ADA0C2" w:rsidR="00A23A4B" w:rsidRPr="0017499E" w:rsidRDefault="00A23A4B" w:rsidP="00A23A4B">
      <w:pPr>
        <w:rPr>
          <w:b/>
          <w:bCs/>
          <w:sz w:val="22"/>
          <w:szCs w:val="22"/>
        </w:rPr>
      </w:pPr>
      <w:r w:rsidRPr="00450D3E">
        <w:rPr>
          <w:b/>
          <w:bCs/>
          <w:sz w:val="22"/>
          <w:szCs w:val="22"/>
        </w:rPr>
        <w:t>38.</w:t>
      </w:r>
      <w:r w:rsidR="0017499E">
        <w:rPr>
          <w:b/>
          <w:bCs/>
          <w:sz w:val="22"/>
          <w:szCs w:val="22"/>
        </w:rPr>
        <w:t xml:space="preserve"> </w:t>
      </w:r>
      <w:r w:rsidRPr="00450D3E">
        <w:rPr>
          <w:sz w:val="22"/>
          <w:szCs w:val="22"/>
        </w:rPr>
        <w:t>Required SAM reporting</w:t>
      </w:r>
      <w:r w:rsidRPr="00450D3E">
        <w:rPr>
          <w:sz w:val="22"/>
          <w:szCs w:val="22"/>
        </w:rPr>
        <w:br/>
      </w:r>
      <w:r w:rsidRPr="00450D3E">
        <w:rPr>
          <w:sz w:val="22"/>
          <w:szCs w:val="22"/>
        </w:rPr>
        <w:br/>
        <w:t>The Subrecipient must comply with any and all applicable requirements regarding reporting of information on civil, criminal, and administrative proceedings connected with (or connected to the performance of) either this OVW award or any other grant, cooperative agreement, or procurement contract from the federal government. Under certain circumstances, Subrecipient of OVW awards are required to report information about such proceedings, through the federal System for Award Management (known as "SAM"), to the designated federal integrity and performance system.</w:t>
      </w:r>
      <w:r w:rsidRPr="00450D3E">
        <w:rPr>
          <w:sz w:val="22"/>
          <w:szCs w:val="22"/>
        </w:rPr>
        <w:br/>
      </w:r>
      <w:r w:rsidRPr="00450D3E">
        <w:rPr>
          <w:sz w:val="22"/>
          <w:szCs w:val="22"/>
        </w:rPr>
        <w:br/>
        <w:t xml:space="preserve">The details of Subrecipient obligations regarding the required reporting (and updating) of information on certain civil, criminal, and administrative proceedings within SAM are posted on the OVW website at </w:t>
      </w:r>
      <w:hyperlink r:id="rId81" w:history="1">
        <w:r w:rsidRPr="00450D3E">
          <w:rPr>
            <w:rStyle w:val="Hyperlink"/>
            <w:sz w:val="22"/>
            <w:szCs w:val="22"/>
          </w:rPr>
          <w:t>https://www.justice.gov/ovw/award-conditions</w:t>
        </w:r>
      </w:hyperlink>
      <w:r w:rsidRPr="00450D3E">
        <w:rPr>
          <w:sz w:val="22"/>
          <w:szCs w:val="22"/>
        </w:rPr>
        <w:t xml:space="preserve"> (titled "Award Condition: Recipient Integrity and Performance Matters, including Recipient Reporting in SAM") and are incorporated by reference here.</w:t>
      </w:r>
    </w:p>
    <w:p w14:paraId="358DF730" w14:textId="77777777" w:rsidR="00A23A4B" w:rsidRPr="00450D3E" w:rsidRDefault="00A23A4B" w:rsidP="00A23A4B">
      <w:pPr>
        <w:rPr>
          <w:sz w:val="22"/>
          <w:szCs w:val="22"/>
        </w:rPr>
      </w:pPr>
    </w:p>
    <w:p w14:paraId="0C6C6AA7" w14:textId="7754BCFA" w:rsidR="00A23A4B" w:rsidRPr="0017499E" w:rsidRDefault="00A23A4B" w:rsidP="00A23A4B">
      <w:pPr>
        <w:rPr>
          <w:b/>
          <w:bCs/>
          <w:sz w:val="22"/>
          <w:szCs w:val="22"/>
        </w:rPr>
      </w:pPr>
      <w:r w:rsidRPr="00450D3E">
        <w:rPr>
          <w:b/>
          <w:bCs/>
          <w:sz w:val="22"/>
          <w:szCs w:val="22"/>
        </w:rPr>
        <w:t>39.</w:t>
      </w:r>
      <w:r w:rsidR="0017499E">
        <w:rPr>
          <w:b/>
          <w:bCs/>
          <w:sz w:val="22"/>
          <w:szCs w:val="22"/>
        </w:rPr>
        <w:t xml:space="preserve"> </w:t>
      </w:r>
      <w:r w:rsidRPr="00450D3E">
        <w:rPr>
          <w:sz w:val="22"/>
          <w:szCs w:val="22"/>
        </w:rPr>
        <w:t>Limit on administrative costs</w:t>
      </w:r>
      <w:r w:rsidRPr="00450D3E">
        <w:rPr>
          <w:sz w:val="22"/>
          <w:szCs w:val="22"/>
        </w:rPr>
        <w:br/>
      </w:r>
      <w:r w:rsidRPr="00450D3E">
        <w:rPr>
          <w:sz w:val="22"/>
          <w:szCs w:val="22"/>
        </w:rPr>
        <w:br/>
        <w:t>The Subrecipient agrees that no grant funds will be used for dues or membership fees to an organization conducting any type of lobbying, including advocating with government agencies for policy change.</w:t>
      </w:r>
    </w:p>
    <w:p w14:paraId="364450C0" w14:textId="77777777" w:rsidR="00A23A4B" w:rsidRPr="00450D3E" w:rsidRDefault="00A23A4B" w:rsidP="00A23A4B">
      <w:pPr>
        <w:rPr>
          <w:sz w:val="22"/>
          <w:szCs w:val="22"/>
        </w:rPr>
      </w:pPr>
    </w:p>
    <w:p w14:paraId="600DD6DB" w14:textId="7CA302E5" w:rsidR="00A23A4B" w:rsidRPr="0017499E" w:rsidRDefault="00A23A4B" w:rsidP="00A23A4B">
      <w:pPr>
        <w:rPr>
          <w:b/>
          <w:bCs/>
          <w:sz w:val="22"/>
          <w:szCs w:val="22"/>
        </w:rPr>
      </w:pPr>
      <w:r w:rsidRPr="00450D3E">
        <w:rPr>
          <w:b/>
          <w:bCs/>
          <w:sz w:val="22"/>
          <w:szCs w:val="22"/>
        </w:rPr>
        <w:t>40.</w:t>
      </w:r>
      <w:r w:rsidR="0017499E">
        <w:rPr>
          <w:b/>
          <w:bCs/>
          <w:sz w:val="22"/>
          <w:szCs w:val="22"/>
        </w:rPr>
        <w:t xml:space="preserve"> </w:t>
      </w:r>
      <w:r w:rsidRPr="00450D3E">
        <w:rPr>
          <w:sz w:val="22"/>
          <w:szCs w:val="22"/>
        </w:rPr>
        <w:t>Use of funds for direct intervention and related assistance</w:t>
      </w:r>
      <w:r w:rsidRPr="00450D3E">
        <w:rPr>
          <w:sz w:val="22"/>
          <w:szCs w:val="22"/>
        </w:rPr>
        <w:br/>
      </w:r>
      <w:r w:rsidRPr="00450D3E">
        <w:rPr>
          <w:sz w:val="22"/>
          <w:szCs w:val="22"/>
        </w:rPr>
        <w:br/>
        <w:t>The Subrecipient agrees that funds will only be used for the provision of direct intervention and related assistance to victims of sexual violence and their family and household members, including 24-hour crisis line services, medical and criminal justice/civil legal accompaniment, advocacy, and short term individual and group support counseling. Funds cannot be used towards prevention education efforts, projects focused on training allied professionals and/or communities, or the establishment or maintenance of Sexual Assault Response Teams.</w:t>
      </w:r>
    </w:p>
    <w:p w14:paraId="0DF87816" w14:textId="77777777" w:rsidR="00A23A4B" w:rsidRPr="00450D3E" w:rsidRDefault="00A23A4B" w:rsidP="00A23A4B">
      <w:pPr>
        <w:rPr>
          <w:sz w:val="22"/>
          <w:szCs w:val="22"/>
        </w:rPr>
      </w:pPr>
    </w:p>
    <w:p w14:paraId="42B2AE88" w14:textId="31B52B71" w:rsidR="00A23A4B" w:rsidRPr="0017499E" w:rsidRDefault="00A23A4B" w:rsidP="00A23A4B">
      <w:pPr>
        <w:rPr>
          <w:b/>
          <w:bCs/>
          <w:sz w:val="22"/>
          <w:szCs w:val="22"/>
        </w:rPr>
      </w:pPr>
      <w:r w:rsidRPr="00450D3E">
        <w:rPr>
          <w:b/>
          <w:bCs/>
          <w:sz w:val="22"/>
          <w:szCs w:val="22"/>
        </w:rPr>
        <w:t>41.</w:t>
      </w:r>
      <w:r w:rsidR="0017499E">
        <w:rPr>
          <w:b/>
          <w:bCs/>
          <w:sz w:val="22"/>
          <w:szCs w:val="22"/>
        </w:rPr>
        <w:t xml:space="preserve"> </w:t>
      </w:r>
      <w:r w:rsidRPr="00450D3E">
        <w:rPr>
          <w:sz w:val="22"/>
          <w:szCs w:val="22"/>
        </w:rPr>
        <w:t>Nonprofit status of subrecipients</w:t>
      </w:r>
      <w:r w:rsidRPr="00450D3E">
        <w:rPr>
          <w:sz w:val="22"/>
          <w:szCs w:val="22"/>
        </w:rPr>
        <w:br/>
      </w:r>
      <w:r w:rsidRPr="00450D3E">
        <w:rPr>
          <w:sz w:val="22"/>
          <w:szCs w:val="22"/>
        </w:rPr>
        <w:br/>
        <w:t>The Subrecipient will verify that subrecipients (subgrantees), except governmental rape crisis centers and tribal governmental programs, are organizations that are described in section 501(c)(3) of the Internal Revenue Code of 1986 and are exempt from taxation under section 501(a) of that Code.</w:t>
      </w:r>
    </w:p>
    <w:p w14:paraId="5BDE6255" w14:textId="77777777" w:rsidR="00A23A4B" w:rsidRPr="00450D3E" w:rsidRDefault="00A23A4B" w:rsidP="00A23A4B">
      <w:pPr>
        <w:rPr>
          <w:sz w:val="22"/>
          <w:szCs w:val="22"/>
        </w:rPr>
      </w:pPr>
    </w:p>
    <w:p w14:paraId="249951A2" w14:textId="39393AD8" w:rsidR="00A23A4B" w:rsidRPr="0017499E" w:rsidRDefault="00A23A4B" w:rsidP="00A23A4B">
      <w:pPr>
        <w:rPr>
          <w:b/>
          <w:bCs/>
          <w:color w:val="FF0000"/>
          <w:sz w:val="22"/>
          <w:szCs w:val="22"/>
        </w:rPr>
      </w:pPr>
      <w:r w:rsidRPr="00450D3E">
        <w:rPr>
          <w:b/>
          <w:bCs/>
          <w:sz w:val="22"/>
          <w:szCs w:val="22"/>
        </w:rPr>
        <w:t>42.</w:t>
      </w:r>
      <w:r w:rsidR="0017499E">
        <w:rPr>
          <w:b/>
          <w:bCs/>
          <w:color w:val="FF0000"/>
          <w:sz w:val="22"/>
          <w:szCs w:val="22"/>
        </w:rPr>
        <w:t xml:space="preserve"> </w:t>
      </w:r>
      <w:r w:rsidRPr="00450D3E">
        <w:rPr>
          <w:sz w:val="22"/>
          <w:szCs w:val="22"/>
        </w:rPr>
        <w:t>Limitation on use of funds for activities addressing missing or murdered indigenous persons (MMIP)</w:t>
      </w:r>
      <w:r w:rsidRPr="00450D3E">
        <w:rPr>
          <w:sz w:val="22"/>
          <w:szCs w:val="22"/>
        </w:rPr>
        <w:br/>
      </w:r>
      <w:r w:rsidRPr="00450D3E">
        <w:rPr>
          <w:sz w:val="22"/>
          <w:szCs w:val="22"/>
        </w:rPr>
        <w:br/>
        <w:t>The Subrecipient agrees that grant funds will not be used for activities addressing MMIP unrelated to sexual assault.</w:t>
      </w:r>
    </w:p>
    <w:p w14:paraId="28DD7172" w14:textId="77777777" w:rsidR="00A23A4B" w:rsidRPr="00450D3E" w:rsidRDefault="00A23A4B" w:rsidP="00A23A4B">
      <w:pPr>
        <w:rPr>
          <w:sz w:val="22"/>
          <w:szCs w:val="22"/>
        </w:rPr>
      </w:pPr>
    </w:p>
    <w:p w14:paraId="43C18911" w14:textId="30D7DE59" w:rsidR="00A23A4B" w:rsidRPr="0017499E" w:rsidRDefault="00A23A4B" w:rsidP="00A23A4B">
      <w:pPr>
        <w:rPr>
          <w:b/>
          <w:bCs/>
          <w:sz w:val="22"/>
          <w:szCs w:val="22"/>
        </w:rPr>
      </w:pPr>
      <w:r w:rsidRPr="00450D3E">
        <w:rPr>
          <w:b/>
          <w:bCs/>
          <w:sz w:val="22"/>
          <w:szCs w:val="22"/>
        </w:rPr>
        <w:t xml:space="preserve">43. </w:t>
      </w:r>
      <w:r w:rsidRPr="00450D3E">
        <w:rPr>
          <w:sz w:val="22"/>
          <w:szCs w:val="22"/>
        </w:rPr>
        <w:t>Limitation on use of funds for activities addressing human trafficking</w:t>
      </w:r>
      <w:r w:rsidRPr="00450D3E">
        <w:rPr>
          <w:sz w:val="22"/>
          <w:szCs w:val="22"/>
        </w:rPr>
        <w:br/>
      </w:r>
      <w:r w:rsidRPr="00450D3E">
        <w:rPr>
          <w:sz w:val="22"/>
          <w:szCs w:val="22"/>
        </w:rPr>
        <w:br/>
        <w:t>The Subrecipient agrees that grant funds will not be used for activities addressing human trafficking unrelated to sexual assault.</w:t>
      </w:r>
    </w:p>
    <w:p w14:paraId="72B42B9D" w14:textId="77777777" w:rsidR="00A23A4B" w:rsidRPr="00450D3E" w:rsidRDefault="00A23A4B" w:rsidP="00A23A4B">
      <w:pPr>
        <w:rPr>
          <w:color w:val="FF0000"/>
          <w:sz w:val="22"/>
          <w:szCs w:val="22"/>
        </w:rPr>
      </w:pPr>
    </w:p>
    <w:p w14:paraId="07F58CD1" w14:textId="77777777" w:rsidR="00001D4D" w:rsidRDefault="00001D4D" w:rsidP="00A23A4B">
      <w:pPr>
        <w:rPr>
          <w:b/>
          <w:bCs/>
          <w:sz w:val="22"/>
          <w:szCs w:val="22"/>
        </w:rPr>
      </w:pPr>
    </w:p>
    <w:p w14:paraId="073B964B" w14:textId="54DEF1F8" w:rsidR="00A23A4B" w:rsidRPr="0017499E" w:rsidRDefault="00A23A4B" w:rsidP="00A23A4B">
      <w:pPr>
        <w:rPr>
          <w:b/>
          <w:bCs/>
          <w:sz w:val="22"/>
          <w:szCs w:val="22"/>
        </w:rPr>
      </w:pPr>
      <w:r w:rsidRPr="00450D3E">
        <w:rPr>
          <w:b/>
          <w:bCs/>
          <w:sz w:val="22"/>
          <w:szCs w:val="22"/>
        </w:rPr>
        <w:lastRenderedPageBreak/>
        <w:t>44.</w:t>
      </w:r>
      <w:r w:rsidR="0017499E">
        <w:rPr>
          <w:b/>
          <w:bCs/>
          <w:sz w:val="22"/>
          <w:szCs w:val="22"/>
        </w:rPr>
        <w:t xml:space="preserve"> </w:t>
      </w:r>
      <w:r w:rsidRPr="00450D3E">
        <w:rPr>
          <w:sz w:val="22"/>
          <w:szCs w:val="22"/>
        </w:rPr>
        <w:t>Indirect costs</w:t>
      </w:r>
      <w:r w:rsidRPr="00450D3E">
        <w:rPr>
          <w:sz w:val="22"/>
          <w:szCs w:val="22"/>
        </w:rPr>
        <w:br/>
      </w:r>
      <w:r w:rsidRPr="00450D3E">
        <w:rPr>
          <w:sz w:val="22"/>
          <w:szCs w:val="22"/>
        </w:rPr>
        <w:br/>
        <w:t>The Subrecipient may not obligate, expend, or draw down any award funds for indirect costs, unless and until either (1) the recipient submits to CVSSD a current, federally-approved indirect cost rate agreement, or (2) the recipient determines that it is eligible under the Part 200 Uniform Requirements to use the "de minimis" indirect cost rate described in 2 C.F.R. 200.414(f), and advises CVSSD in writing of both its eligibility and its election.</w:t>
      </w:r>
    </w:p>
    <w:p w14:paraId="1401740B" w14:textId="77777777" w:rsidR="00A23A4B" w:rsidRPr="00450D3E" w:rsidRDefault="00A23A4B" w:rsidP="00A23A4B">
      <w:pPr>
        <w:rPr>
          <w:sz w:val="22"/>
          <w:szCs w:val="22"/>
        </w:rPr>
      </w:pPr>
    </w:p>
    <w:p w14:paraId="337A137E" w14:textId="38781D14" w:rsidR="00FB0456" w:rsidRPr="0017499E" w:rsidRDefault="00FB0456" w:rsidP="00FB0456">
      <w:pPr>
        <w:rPr>
          <w:b/>
          <w:bCs/>
          <w:sz w:val="22"/>
          <w:szCs w:val="22"/>
        </w:rPr>
      </w:pPr>
      <w:r w:rsidRPr="00450D3E">
        <w:rPr>
          <w:b/>
          <w:bCs/>
          <w:sz w:val="22"/>
          <w:szCs w:val="22"/>
        </w:rPr>
        <w:t xml:space="preserve">45. </w:t>
      </w:r>
      <w:r w:rsidR="0017499E">
        <w:rPr>
          <w:b/>
          <w:bCs/>
          <w:sz w:val="22"/>
          <w:szCs w:val="22"/>
        </w:rPr>
        <w:t xml:space="preserve"> </w:t>
      </w:r>
      <w:r w:rsidRPr="00450D3E">
        <w:rPr>
          <w:sz w:val="22"/>
          <w:szCs w:val="22"/>
        </w:rPr>
        <w:t>Terms and conditions subject to court ordered stay</w:t>
      </w:r>
      <w:r w:rsidRPr="00450D3E">
        <w:rPr>
          <w:color w:val="FF0000"/>
          <w:sz w:val="22"/>
          <w:szCs w:val="22"/>
          <w:highlight w:val="yellow"/>
        </w:rPr>
        <w:br/>
      </w:r>
      <w:r w:rsidRPr="00450D3E">
        <w:rPr>
          <w:color w:val="FF0000"/>
          <w:sz w:val="22"/>
          <w:szCs w:val="22"/>
          <w:highlight w:val="yellow"/>
        </w:rPr>
        <w:br/>
      </w:r>
      <w:r w:rsidRPr="00450D3E">
        <w:rPr>
          <w:color w:val="000000"/>
          <w:sz w:val="22"/>
          <w:szCs w:val="22"/>
          <w:shd w:val="clear" w:color="auto" w:fill="FFFFFF"/>
        </w:rPr>
        <w:t>A </w:t>
      </w:r>
      <w:hyperlink r:id="rId82" w:tooltip="https://links-1.govdelivery.com/CL0/https:%2F%2Fwww.courtlistener.com%2Fdocket%2F70551604%2F34%2Frhode-island-coalition-against-domestic-violence-v-bondi%2F/1/01000198ae109ceb-0e63a51c-4609-4f26-8e41-00e00df7dbbb-000000/E5BAGxktVHjtW2sh_-DSATFk5HgLzxeaw8cN-LUr" w:history="1">
        <w:r w:rsidRPr="00450D3E">
          <w:rPr>
            <w:color w:val="0033CC"/>
            <w:sz w:val="22"/>
            <w:szCs w:val="22"/>
            <w:u w:val="single"/>
            <w:bdr w:val="none" w:sz="0" w:space="0" w:color="auto" w:frame="1"/>
            <w:shd w:val="clear" w:color="auto" w:fill="FFFFFF"/>
          </w:rPr>
          <w:t>Federal District Court order</w:t>
        </w:r>
      </w:hyperlink>
      <w:r w:rsidRPr="00450D3E">
        <w:rPr>
          <w:color w:val="000000"/>
          <w:sz w:val="22"/>
          <w:szCs w:val="22"/>
          <w:shd w:val="clear" w:color="auto" w:fill="FFFFFF"/>
        </w:rPr>
        <w:t> has preliminarily stayed certain out</w:t>
      </w:r>
      <w:r w:rsidR="00B578C4" w:rsidRPr="00450D3E">
        <w:rPr>
          <w:color w:val="000000"/>
          <w:sz w:val="22"/>
          <w:szCs w:val="22"/>
          <w:shd w:val="clear" w:color="auto" w:fill="FFFFFF"/>
        </w:rPr>
        <w:t>-</w:t>
      </w:r>
      <w:r w:rsidRPr="00450D3E">
        <w:rPr>
          <w:color w:val="000000"/>
          <w:sz w:val="22"/>
          <w:szCs w:val="22"/>
          <w:shd w:val="clear" w:color="auto" w:fill="FFFFFF"/>
        </w:rPr>
        <w:t>of</w:t>
      </w:r>
      <w:r w:rsidR="00B578C4" w:rsidRPr="00450D3E">
        <w:rPr>
          <w:color w:val="000000"/>
          <w:sz w:val="22"/>
          <w:szCs w:val="22"/>
          <w:shd w:val="clear" w:color="auto" w:fill="FFFFFF"/>
        </w:rPr>
        <w:t>-</w:t>
      </w:r>
      <w:r w:rsidRPr="00450D3E">
        <w:rPr>
          <w:color w:val="000000"/>
          <w:sz w:val="22"/>
          <w:szCs w:val="22"/>
          <w:shd w:val="clear" w:color="auto" w:fill="FFFFFF"/>
        </w:rPr>
        <w:t>scope activities. The stayed out-of-scope activities by order of the court in </w:t>
      </w:r>
      <w:r w:rsidRPr="00450D3E">
        <w:rPr>
          <w:i/>
          <w:iCs/>
          <w:color w:val="000000"/>
          <w:sz w:val="22"/>
          <w:szCs w:val="22"/>
          <w:shd w:val="clear" w:color="auto" w:fill="FFFFFF"/>
        </w:rPr>
        <w:t>Rhode Island Coalition Against Domestic Violence, et al., v. Pamela Bondi, et al.</w:t>
      </w:r>
      <w:r w:rsidRPr="00450D3E">
        <w:rPr>
          <w:color w:val="000000"/>
          <w:sz w:val="22"/>
          <w:szCs w:val="22"/>
          <w:shd w:val="clear" w:color="auto" w:fill="FFFFFF"/>
        </w:rPr>
        <w:t xml:space="preserve"> are listed as #2-5, #7-9, and #11 on pages 5-6 of the </w:t>
      </w:r>
      <w:r w:rsidRPr="00450D3E">
        <w:rPr>
          <w:sz w:val="22"/>
          <w:szCs w:val="22"/>
          <w:shd w:val="clear" w:color="auto" w:fill="FFFFFF"/>
        </w:rPr>
        <w:t xml:space="preserve">court’s opinion linked above. These out-of-scope activities are not enforceable as to any OVW FY 2025 awards unless and until the preliminary stay is lifted. </w:t>
      </w:r>
      <w:r w:rsidRPr="00450D3E">
        <w:rPr>
          <w:sz w:val="22"/>
          <w:szCs w:val="22"/>
        </w:rPr>
        <w:t>If the preliminary stay is lifted, CVSSD will process a modification identifying the award condition or out-of-scope activity that is no longer subject to the preliminary stay and has become enforceable and the date on which it becomes enforceable.</w:t>
      </w:r>
    </w:p>
    <w:p w14:paraId="6D4AA396" w14:textId="77777777" w:rsidR="00FB0456" w:rsidRDefault="00FB0456" w:rsidP="00FB0456">
      <w:pPr>
        <w:rPr>
          <w:color w:val="FF0000"/>
        </w:rPr>
      </w:pPr>
    </w:p>
    <w:p w14:paraId="6EC16E80" w14:textId="77777777" w:rsidR="00FB0456" w:rsidRDefault="00FB0456" w:rsidP="00FB0456">
      <w:pPr>
        <w:rPr>
          <w:color w:val="FF0000"/>
        </w:rPr>
      </w:pPr>
    </w:p>
    <w:p w14:paraId="2E2C22AA" w14:textId="77777777" w:rsidR="00CD003C" w:rsidRDefault="00CD003C" w:rsidP="00923BDF">
      <w:pPr>
        <w:pStyle w:val="ListParagraph"/>
        <w:ind w:left="0"/>
        <w:rPr>
          <w:rFonts w:ascii="Times New Roman" w:hAnsi="Times New Roman"/>
        </w:rPr>
      </w:pPr>
      <w:r w:rsidRPr="00923BDF">
        <w:rPr>
          <w:rFonts w:ascii="Times New Roman" w:hAnsi="Times New Roman"/>
          <w:b/>
          <w:smallCaps/>
        </w:rPr>
        <w:t>Certification:</w:t>
      </w:r>
      <w:r w:rsidRPr="00251A4D">
        <w:rPr>
          <w:rFonts w:ascii="Times New Roman" w:hAnsi="Times New Roman"/>
        </w:rPr>
        <w:t xml:space="preserve">  I certify that I have read and reviewed the above assurances and links to referenced Award Conditions and certify that the Grantee will comply with all provisions of the Violence Against Women Act of 1994 (VAWA), as amended, and all other applicable Federal laws.</w:t>
      </w:r>
    </w:p>
    <w:p w14:paraId="6E3A95B1" w14:textId="77777777" w:rsidR="00CD003C" w:rsidRPr="00251A4D" w:rsidRDefault="00CD003C" w:rsidP="0060591B">
      <w:pPr>
        <w:pStyle w:val="ListParagraph"/>
        <w:ind w:left="360"/>
      </w:pPr>
    </w:p>
    <w:p w14:paraId="588DA182" w14:textId="77777777" w:rsidR="00CD003C" w:rsidRPr="00923BDF" w:rsidRDefault="00CD003C" w:rsidP="00923BDF">
      <w:pPr>
        <w:pStyle w:val="ListParagraph"/>
        <w:ind w:left="0"/>
        <w:rPr>
          <w:u w:val="single"/>
        </w:rPr>
      </w:pP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p>
    <w:p w14:paraId="4C79DBF5" w14:textId="53BAAAA0" w:rsidR="00CD003C" w:rsidRPr="0017499E" w:rsidRDefault="00CD003C" w:rsidP="00923BDF">
      <w:pPr>
        <w:pStyle w:val="ListParagraph"/>
        <w:ind w:left="0"/>
        <w:rPr>
          <w:rFonts w:ascii="Times New Roman" w:hAnsi="Times New Roman"/>
          <w:sz w:val="18"/>
          <w:szCs w:val="18"/>
        </w:rPr>
      </w:pPr>
      <w:r w:rsidRPr="0017499E">
        <w:rPr>
          <w:rFonts w:ascii="Times New Roman" w:hAnsi="Times New Roman"/>
          <w:sz w:val="18"/>
          <w:szCs w:val="18"/>
        </w:rPr>
        <w:t>Print Name of Authorized Official</w:t>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t>Title</w:t>
      </w:r>
      <w:r w:rsidRPr="0017499E">
        <w:rPr>
          <w:rFonts w:ascii="Times New Roman" w:hAnsi="Times New Roman"/>
          <w:sz w:val="18"/>
          <w:szCs w:val="18"/>
        </w:rPr>
        <w:tab/>
      </w:r>
    </w:p>
    <w:p w14:paraId="79F816C6" w14:textId="77777777" w:rsidR="00CD003C" w:rsidRPr="00251A4D" w:rsidRDefault="00CD003C" w:rsidP="00923BDF">
      <w:pPr>
        <w:pStyle w:val="ListParagraph"/>
        <w:ind w:left="0"/>
        <w:rPr>
          <w:rFonts w:ascii="Times New Roman" w:hAnsi="Times New Roman"/>
        </w:rPr>
      </w:pPr>
    </w:p>
    <w:p w14:paraId="69199DA7" w14:textId="77777777" w:rsidR="00923BDF" w:rsidRPr="00923BDF" w:rsidRDefault="00923BDF" w:rsidP="00923BDF">
      <w:pPr>
        <w:pStyle w:val="ListParagraph"/>
        <w:ind w:left="0"/>
        <w:rPr>
          <w:u w:val="single"/>
        </w:rPr>
      </w:pP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p>
    <w:p w14:paraId="2407F8C6" w14:textId="223508A8" w:rsidR="00CD003C" w:rsidRPr="0017499E" w:rsidRDefault="00CD003C" w:rsidP="00923BDF">
      <w:pPr>
        <w:pStyle w:val="ListParagraph"/>
        <w:ind w:left="0"/>
        <w:rPr>
          <w:rFonts w:ascii="Times New Roman" w:hAnsi="Times New Roman"/>
          <w:sz w:val="18"/>
          <w:szCs w:val="18"/>
        </w:rPr>
      </w:pPr>
      <w:r w:rsidRPr="0017499E">
        <w:rPr>
          <w:rFonts w:ascii="Times New Roman" w:hAnsi="Times New Roman"/>
          <w:sz w:val="18"/>
          <w:szCs w:val="18"/>
        </w:rPr>
        <w:t>Signature of Authorized Official</w:t>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t>Date</w:t>
      </w:r>
      <w:r w:rsidRPr="0017499E">
        <w:rPr>
          <w:rFonts w:ascii="Times New Roman" w:hAnsi="Times New Roman"/>
          <w:sz w:val="18"/>
          <w:szCs w:val="18"/>
        </w:rPr>
        <w:tab/>
      </w:r>
    </w:p>
    <w:p w14:paraId="60DF9227" w14:textId="77777777" w:rsidR="00CD003C" w:rsidRDefault="00CD003C" w:rsidP="00923BDF">
      <w:pPr>
        <w:pStyle w:val="ListParagraph"/>
        <w:ind w:left="0"/>
        <w:rPr>
          <w:rFonts w:ascii="Times New Roman" w:hAnsi="Times New Roman"/>
        </w:rPr>
      </w:pPr>
    </w:p>
    <w:p w14:paraId="45ED71D9" w14:textId="77777777" w:rsidR="00923BDF" w:rsidRPr="00251A4D" w:rsidRDefault="00923BDF" w:rsidP="00923BDF">
      <w:pPr>
        <w:pStyle w:val="ListParagraph"/>
        <w:ind w:left="0"/>
        <w:rPr>
          <w:rFonts w:ascii="Times New Roman" w:hAnsi="Times New Roman"/>
        </w:rPr>
      </w:pPr>
    </w:p>
    <w:p w14:paraId="16C1F1E7" w14:textId="77777777" w:rsidR="00923BDF" w:rsidRPr="00923BDF" w:rsidRDefault="00923BDF" w:rsidP="00923BDF">
      <w:pPr>
        <w:pStyle w:val="ListParagraph"/>
        <w:ind w:left="0"/>
        <w:rPr>
          <w:u w:val="single"/>
        </w:rPr>
      </w:pP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p>
    <w:p w14:paraId="473AC07F" w14:textId="5171BC5A" w:rsidR="00CD003C" w:rsidRPr="0017499E" w:rsidRDefault="00CD003C" w:rsidP="00923BDF">
      <w:pPr>
        <w:pStyle w:val="ListParagraph"/>
        <w:ind w:left="0"/>
        <w:rPr>
          <w:rFonts w:ascii="Times New Roman" w:hAnsi="Times New Roman"/>
          <w:sz w:val="18"/>
          <w:szCs w:val="18"/>
        </w:rPr>
      </w:pPr>
      <w:r w:rsidRPr="0017499E">
        <w:rPr>
          <w:rFonts w:ascii="Times New Roman" w:hAnsi="Times New Roman"/>
          <w:sz w:val="18"/>
          <w:szCs w:val="18"/>
        </w:rPr>
        <w:t>Print Name of Fiscal Officer</w:t>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t>Title</w:t>
      </w:r>
    </w:p>
    <w:p w14:paraId="33F7A92B" w14:textId="77777777" w:rsidR="00CD003C" w:rsidRPr="00251A4D" w:rsidRDefault="00CD003C" w:rsidP="00923BDF">
      <w:pPr>
        <w:pStyle w:val="ListParagraph"/>
        <w:ind w:left="0"/>
        <w:rPr>
          <w:rFonts w:ascii="Times New Roman" w:hAnsi="Times New Roman"/>
        </w:rPr>
      </w:pPr>
    </w:p>
    <w:p w14:paraId="2969E36A" w14:textId="77777777" w:rsidR="00923BDF" w:rsidRPr="00923BDF" w:rsidRDefault="00923BDF" w:rsidP="00923BDF">
      <w:pPr>
        <w:pStyle w:val="ListParagraph"/>
        <w:ind w:left="0"/>
        <w:rPr>
          <w:u w:val="single"/>
        </w:rPr>
      </w:pP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r w:rsidRPr="00923BDF">
        <w:rPr>
          <w:u w:val="single"/>
        </w:rPr>
        <w:tab/>
      </w:r>
    </w:p>
    <w:p w14:paraId="0BC601AC" w14:textId="0D02D644" w:rsidR="00CD003C" w:rsidRPr="0017499E" w:rsidRDefault="00CD003C" w:rsidP="00923BDF">
      <w:pPr>
        <w:pStyle w:val="ListParagraph"/>
        <w:ind w:left="0"/>
        <w:rPr>
          <w:rFonts w:ascii="Times New Roman" w:hAnsi="Times New Roman"/>
          <w:sz w:val="18"/>
          <w:szCs w:val="18"/>
        </w:rPr>
      </w:pPr>
      <w:r w:rsidRPr="0017499E">
        <w:rPr>
          <w:rFonts w:ascii="Times New Roman" w:hAnsi="Times New Roman"/>
          <w:sz w:val="18"/>
          <w:szCs w:val="18"/>
        </w:rPr>
        <w:t>Signature of Fiscal Officer</w:t>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r>
      <w:r w:rsidRPr="0017499E">
        <w:rPr>
          <w:rFonts w:ascii="Times New Roman" w:hAnsi="Times New Roman"/>
          <w:sz w:val="18"/>
          <w:szCs w:val="18"/>
        </w:rPr>
        <w:tab/>
        <w:t>Date</w:t>
      </w:r>
    </w:p>
    <w:sectPr w:rsidR="00CD003C" w:rsidRPr="0017499E" w:rsidSect="0017499E">
      <w:pgSz w:w="12240" w:h="15840" w:code="1"/>
      <w:pgMar w:top="1008" w:right="1008" w:bottom="1008" w:left="1008" w:header="432"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E72FB" w14:textId="77777777" w:rsidR="00C773A1" w:rsidRDefault="00C773A1">
      <w:r>
        <w:separator/>
      </w:r>
    </w:p>
  </w:endnote>
  <w:endnote w:type="continuationSeparator" w:id="0">
    <w:p w14:paraId="60CE32B6" w14:textId="77777777" w:rsidR="00C773A1" w:rsidRDefault="00C773A1">
      <w:r>
        <w:continuationSeparator/>
      </w:r>
    </w:p>
  </w:endnote>
  <w:endnote w:type="continuationNotice" w:id="1">
    <w:p w14:paraId="79282DE3" w14:textId="77777777" w:rsidR="00C773A1" w:rsidRDefault="00C773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8D66" w14:textId="77777777" w:rsidR="0083668E" w:rsidRDefault="00836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8796C" w14:textId="77777777" w:rsidR="0083668E" w:rsidRDefault="008366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99953" w14:textId="77777777" w:rsidR="0083668E" w:rsidRDefault="0083668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6472" w14:textId="77777777" w:rsidR="00A15A46" w:rsidRDefault="00A15A46" w:rsidP="00154DA7">
    <w:pPr>
      <w:jc w:val="right"/>
    </w:pPr>
    <w:r>
      <w:rPr>
        <w:rFonts w:ascii="Arial" w:hAnsi="Arial" w:cs="Arial"/>
        <w:color w:val="000000"/>
        <w:sz w:val="12"/>
        <w:szCs w:val="12"/>
      </w:rPr>
      <w:tab/>
    </w:r>
  </w:p>
  <w:p w14:paraId="311C6A71" w14:textId="77777777" w:rsidR="00A15A46" w:rsidRDefault="00A15A4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A5AD" w14:textId="77777777" w:rsidR="0071547E" w:rsidRDefault="0071547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B6F75" w14:textId="77777777" w:rsidR="0071547E" w:rsidRDefault="0071547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88301" w14:textId="77777777" w:rsidR="0071547E" w:rsidRDefault="00715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CC3B1" w14:textId="77777777" w:rsidR="00C773A1" w:rsidRDefault="00C773A1">
      <w:r>
        <w:separator/>
      </w:r>
    </w:p>
  </w:footnote>
  <w:footnote w:type="continuationSeparator" w:id="0">
    <w:p w14:paraId="7BC63C18" w14:textId="77777777" w:rsidR="00C773A1" w:rsidRDefault="00C773A1">
      <w:r>
        <w:continuationSeparator/>
      </w:r>
    </w:p>
  </w:footnote>
  <w:footnote w:type="continuationNotice" w:id="1">
    <w:p w14:paraId="31571EE6" w14:textId="77777777" w:rsidR="00C773A1" w:rsidRDefault="00C773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0F92" w14:textId="7F300A18" w:rsidR="0083668E" w:rsidRDefault="0083668E">
    <w:pPr>
      <w:pStyle w:val="Header"/>
    </w:pPr>
    <w:r>
      <w:rPr>
        <w:noProof/>
      </w:rPr>
      <w:pict w14:anchorId="3E6336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07" o:spid="_x0000_s1027" type="#_x0000_t136" style="position:absolute;margin-left:0;margin-top:0;width:513.2pt;height:146.6pt;rotation:315;z-index:-251655168;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CB3D" w14:textId="2662A2CE" w:rsidR="0083668E" w:rsidRDefault="0083668E">
    <w:pPr>
      <w:pStyle w:val="Header"/>
    </w:pPr>
    <w:r>
      <w:rPr>
        <w:noProof/>
      </w:rPr>
      <w:pict w14:anchorId="6573CB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6" o:spid="_x0000_s1048" type="#_x0000_t136" style="position:absolute;margin-left:0;margin-top:0;width:513.2pt;height:146.6pt;rotation:315;z-index:-251618304;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217E5212">
        <v:shape id="_x0000_s1047" type="#_x0000_t136" style="position:absolute;margin-left:0;margin-top:0;width:513.2pt;height:146.6pt;rotation:315;z-index:-251620352;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061F3E41">
        <v:shape id="_x0000_s1046" type="#_x0000_t136" style="position:absolute;margin-left:0;margin-top:0;width:513.2pt;height:146.6pt;rotation:315;z-index:-251621376;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77A4028D">
        <v:shape id="_x0000_s1045" type="#_x0000_t136" style="position:absolute;margin-left:0;margin-top:0;width:513.2pt;height:146.6pt;rotation:315;z-index:-251622400;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4A85" w14:textId="4DD8069B" w:rsidR="00923BDF" w:rsidRPr="00923BDF" w:rsidRDefault="0083668E" w:rsidP="00923BDF">
    <w:pPr>
      <w:pStyle w:val="Header"/>
    </w:pPr>
    <w:r>
      <w:rPr>
        <w:noProof/>
      </w:rPr>
      <w:pict w14:anchorId="3249A1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7" o:spid="_x0000_s1049" type="#_x0000_t136" style="position:absolute;margin-left:0;margin-top:0;width:513.2pt;height:146.6pt;rotation:315;z-index:-251616256;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A752" w14:textId="6C99B11B" w:rsidR="0083668E" w:rsidRDefault="0083668E">
    <w:pPr>
      <w:pStyle w:val="Header"/>
    </w:pPr>
    <w:r>
      <w:rPr>
        <w:noProof/>
      </w:rPr>
      <w:pict w14:anchorId="23BB89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5" o:spid="_x0000_s1044" type="#_x0000_t136" style="position:absolute;margin-left:0;margin-top:0;width:513.2pt;height:146.6pt;rotation:315;z-index:-251624448;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1FA8ABA8">
        <v:shape id="_x0000_s1043" type="#_x0000_t136" style="position:absolute;margin-left:0;margin-top:0;width:513.2pt;height:146.6pt;rotation:315;z-index:-251626496;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24CE2233">
        <v:shape id="_x0000_s1042" type="#_x0000_t136" style="position:absolute;margin-left:0;margin-top:0;width:513.2pt;height:146.6pt;rotation:315;z-index:-251627520;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1302D406">
        <v:shape id="_x0000_s1041" type="#_x0000_t136" style="position:absolute;margin-left:0;margin-top:0;width:513.2pt;height:146.6pt;rotation:315;z-index:-251628544;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4E33" w14:textId="3C44B3CD" w:rsidR="0071547E" w:rsidRDefault="0083668E">
    <w:pPr>
      <w:pStyle w:val="Header"/>
    </w:pPr>
    <w:r>
      <w:rPr>
        <w:noProof/>
      </w:rPr>
      <w:pict w14:anchorId="1DAE21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9" o:spid="_x0000_s1051" type="#_x0000_t136" style="position:absolute;margin-left:0;margin-top:0;width:513.2pt;height:146.6pt;rotation:315;z-index:-251612160;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63352" w14:textId="02A2FA26" w:rsidR="0071547E" w:rsidRPr="00923BDF" w:rsidRDefault="0083668E" w:rsidP="00923BDF">
    <w:pPr>
      <w:pStyle w:val="Header"/>
    </w:pPr>
    <w:r>
      <w:rPr>
        <w:noProof/>
      </w:rPr>
      <w:pict w14:anchorId="037A3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20" o:spid="_x0000_s1052" type="#_x0000_t136" style="position:absolute;margin-left:0;margin-top:0;width:513.2pt;height:146.6pt;rotation:315;z-index:-251610112;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26D94" w14:textId="7E49ECA6" w:rsidR="0071547E" w:rsidRDefault="0083668E">
    <w:pPr>
      <w:pStyle w:val="Header"/>
    </w:pPr>
    <w:r>
      <w:rPr>
        <w:noProof/>
      </w:rPr>
      <w:pict w14:anchorId="138C0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8" o:spid="_x0000_s1050" type="#_x0000_t136" style="position:absolute;margin-left:0;margin-top:0;width:513.2pt;height:146.6pt;rotation:315;z-index:-251614208;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DE38" w14:textId="6181757A" w:rsidR="0083668E" w:rsidRDefault="0083668E">
    <w:pPr>
      <w:pStyle w:val="Header"/>
    </w:pPr>
    <w:r>
      <w:rPr>
        <w:noProof/>
      </w:rPr>
      <w:pict w14:anchorId="2B93D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08" o:spid="_x0000_s1028" type="#_x0000_t136" style="position:absolute;margin-left:0;margin-top:0;width:513.2pt;height:146.6pt;rotation:315;z-index:-251653120;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2566" w14:textId="36AAE41C" w:rsidR="0083668E" w:rsidRDefault="0083668E">
    <w:pPr>
      <w:pStyle w:val="Header"/>
    </w:pPr>
    <w:r>
      <w:rPr>
        <w:noProof/>
      </w:rPr>
      <w:pict w14:anchorId="19FDBF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06" o:spid="_x0000_s1026" type="#_x0000_t136" style="position:absolute;margin-left:0;margin-top:0;width:513.2pt;height:146.6pt;rotation:315;z-index:-251657216;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7A43B" w14:textId="15AE66EA" w:rsidR="0083668E" w:rsidRDefault="0083668E">
    <w:pPr>
      <w:pStyle w:val="Header"/>
    </w:pPr>
    <w:r>
      <w:rPr>
        <w:noProof/>
      </w:rPr>
      <w:pict w14:anchorId="203E6B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0" o:spid="_x0000_s1032" type="#_x0000_t136" style="position:absolute;margin-left:0;margin-top:0;width:513.2pt;height:146.6pt;rotation:315;z-index:-251644928;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18F2BB49">
        <v:shape id="_x0000_s1031" type="#_x0000_t136" style="position:absolute;margin-left:0;margin-top:0;width:513.2pt;height:146.6pt;rotation:315;z-index:-251646976;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7B8C7" w14:textId="3987C7FC" w:rsidR="00923BDF" w:rsidRDefault="0083668E" w:rsidP="00923BDF">
    <w:pPr>
      <w:pStyle w:val="Header"/>
      <w:rPr>
        <w:sz w:val="16"/>
        <w:szCs w:val="16"/>
      </w:rPr>
    </w:pPr>
    <w:r>
      <w:rPr>
        <w:noProof/>
      </w:rPr>
      <w:pict w14:anchorId="0C1916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1" o:spid="_x0000_s1033" type="#_x0000_t136" style="position:absolute;margin-left:0;margin-top:0;width:513.2pt;height:146.6pt;rotation:315;z-index:-251642880;mso-position-horizontal:center;mso-position-horizontal-relative:margin;mso-position-vertical:center;mso-position-vertical-relative:margin" o:allowincell="f" fillcolor="silver" stroked="f">
          <v:fill opacity=".5"/>
          <v:textpath style="font-family:&quot;Times New Roman&quot;;font-size:1pt" string="SAMPLE"/>
        </v:shape>
      </w:pict>
    </w:r>
    <w:r w:rsidR="0030145C" w:rsidRPr="0030145C">
      <w:rPr>
        <w:b/>
        <w:bCs/>
        <w:sz w:val="16"/>
        <w:szCs w:val="16"/>
      </w:rPr>
      <w:t>2026 SASP Continuation Grant</w:t>
    </w:r>
    <w:r w:rsidR="00923BDF" w:rsidRPr="00B71FFE">
      <w:rPr>
        <w:b/>
        <w:bCs/>
        <w:sz w:val="16"/>
        <w:szCs w:val="16"/>
      </w:rPr>
      <w:t>:</w:t>
    </w:r>
    <w:r w:rsidR="00923BDF">
      <w:rPr>
        <w:sz w:val="16"/>
        <w:szCs w:val="16"/>
      </w:rPr>
      <w:t xml:space="preserve"> </w:t>
    </w:r>
    <w:r w:rsidR="00923BDF">
      <w:rPr>
        <w:sz w:val="16"/>
        <w:szCs w:val="16"/>
      </w:rPr>
      <w:fldChar w:fldCharType="begin"/>
    </w:r>
    <w:r w:rsidR="00923BDF">
      <w:rPr>
        <w:sz w:val="16"/>
        <w:szCs w:val="16"/>
      </w:rPr>
      <w:instrText xml:space="preserve"> MERGEFIELD Grant_Number </w:instrText>
    </w:r>
    <w:r w:rsidR="00923BDF">
      <w:rPr>
        <w:sz w:val="16"/>
        <w:szCs w:val="16"/>
      </w:rPr>
      <w:fldChar w:fldCharType="separate"/>
    </w:r>
    <w:r w:rsidR="0036686C">
      <w:rPr>
        <w:noProof/>
        <w:sz w:val="16"/>
        <w:szCs w:val="16"/>
      </w:rPr>
      <w:t>«Grant_Number»</w:t>
    </w:r>
    <w:r w:rsidR="00923BDF">
      <w:rPr>
        <w:sz w:val="16"/>
        <w:szCs w:val="16"/>
      </w:rPr>
      <w:fldChar w:fldCharType="end"/>
    </w:r>
  </w:p>
  <w:p w14:paraId="0CBC5A53" w14:textId="5EBBC835" w:rsidR="00923BDF" w:rsidRPr="00A92C24" w:rsidRDefault="00C773A1" w:rsidP="00A92C24">
    <w:pPr>
      <w:pStyle w:val="Header"/>
      <w:spacing w:after="120"/>
      <w:rPr>
        <w:sz w:val="16"/>
        <w:szCs w:val="16"/>
      </w:rPr>
    </w:pPr>
    <w:r>
      <w:rPr>
        <w:sz w:val="16"/>
        <w:szCs w:val="16"/>
      </w:rPr>
      <w:pict w14:anchorId="30E1E4EA">
        <v:rect id="_x0000_i1025" style="width:0;height:1.5pt" o:hralign="center" o:hrstd="t" o:hr="t" fillcolor="#a0a0a0"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CCA5" w14:textId="44F802E8" w:rsidR="0083668E" w:rsidRDefault="0083668E">
    <w:pPr>
      <w:pStyle w:val="Header"/>
    </w:pPr>
    <w:r>
      <w:rPr>
        <w:noProof/>
      </w:rPr>
      <w:pict w14:anchorId="3CFCAF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09" o:spid="_x0000_s1030" type="#_x0000_t136" style="position:absolute;margin-left:0;margin-top:0;width:513.2pt;height:146.6pt;rotation:315;z-index:-251649024;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5F74BED5">
        <v:shape id="_x0000_s1029" type="#_x0000_t136" style="position:absolute;margin-left:0;margin-top:0;width:513.2pt;height:146.6pt;rotation:315;z-index:-251651072;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EFF0" w14:textId="2BC6F859" w:rsidR="0083668E" w:rsidRDefault="0083668E">
    <w:pPr>
      <w:pStyle w:val="Header"/>
    </w:pPr>
    <w:r>
      <w:rPr>
        <w:noProof/>
      </w:rPr>
      <w:pict w14:anchorId="77F923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3" o:spid="_x0000_s1039" type="#_x0000_t136" style="position:absolute;margin-left:0;margin-top:0;width:513.2pt;height:146.6pt;rotation:315;z-index:-251632640;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29DC90DF">
        <v:shape id="_x0000_s1038" type="#_x0000_t136" style="position:absolute;margin-left:0;margin-top:0;width:513.2pt;height:146.6pt;rotation:315;z-index:-251634688;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0DAE7995">
        <v:shape id="_x0000_s1037" type="#_x0000_t136" style="position:absolute;margin-left:0;margin-top:0;width:513.2pt;height:146.6pt;rotation:315;z-index:-251635712;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03679" w14:textId="7C345F57" w:rsidR="003006A2" w:rsidRPr="003006A2" w:rsidRDefault="0083668E" w:rsidP="003006A2">
    <w:pPr>
      <w:pStyle w:val="Header"/>
    </w:pPr>
    <w:r>
      <w:rPr>
        <w:noProof/>
      </w:rPr>
      <w:pict w14:anchorId="01A39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4" o:spid="_x0000_s1040" type="#_x0000_t136" style="position:absolute;margin-left:0;margin-top:0;width:513.2pt;height:146.6pt;rotation:315;z-index:-251630592;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66C" w14:textId="209163CA" w:rsidR="0083668E" w:rsidRDefault="0083668E">
    <w:pPr>
      <w:pStyle w:val="Header"/>
    </w:pPr>
    <w:r>
      <w:rPr>
        <w:noProof/>
      </w:rPr>
      <w:pict w14:anchorId="1D675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4363412" o:spid="_x0000_s1036" type="#_x0000_t136" style="position:absolute;margin-left:0;margin-top:0;width:513.2pt;height:146.6pt;rotation:315;z-index:-251637760;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30E8241A">
        <v:shape id="_x0000_s1035" type="#_x0000_t136" style="position:absolute;margin-left:0;margin-top:0;width:513.2pt;height:146.6pt;rotation:315;z-index:-251639808;mso-position-horizontal:center;mso-position-horizontal-relative:margin;mso-position-vertical:center;mso-position-vertical-relative:margin" o:allowincell="f" fillcolor="silver" stroked="f">
          <v:fill opacity=".5"/>
          <v:textpath style="font-family:&quot;Times New Roman&quot;;font-size:1pt" string="SAMPLE"/>
        </v:shape>
      </w:pict>
    </w:r>
    <w:r>
      <w:rPr>
        <w:noProof/>
      </w:rPr>
      <w:pict w14:anchorId="54BDC259">
        <v:shape id="_x0000_s1034" type="#_x0000_t136" style="position:absolute;margin-left:0;margin-top:0;width:513.2pt;height:146.6pt;rotation:315;z-index:-251640832;mso-position-horizontal:center;mso-position-horizontal-relative:margin;mso-position-vertical:center;mso-position-vertical-relative:margin" o:allowincell="f" fillcolor="silver" stroked="f">
          <v:fill opacity=".5"/>
          <v:textpath style="font-family:&quot;Times New Roman&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hybridMultilevel"/>
    <w:tmpl w:val="FFFFFFFF"/>
    <w:lvl w:ilvl="0" w:tplc="0000FF9A">
      <w:start w:val="2"/>
      <w:numFmt w:val="upperLetter"/>
      <w:lvlText w:val="(%1)"/>
      <w:lvlJc w:val="left"/>
      <w:pPr>
        <w:ind w:left="1140" w:hanging="420"/>
      </w:pPr>
    </w:lvl>
    <w:lvl w:ilvl="1" w:tplc="00004E28">
      <w:start w:val="1"/>
      <w:numFmt w:val="lowerLetter"/>
      <w:lvlText w:val="%2)"/>
      <w:lvlJc w:val="left"/>
      <w:pPr>
        <w:ind w:left="900" w:hanging="420"/>
      </w:pPr>
    </w:lvl>
    <w:lvl w:ilvl="2" w:tplc="00004E29">
      <w:start w:val="1"/>
      <w:numFmt w:val="lowerRoman"/>
      <w:lvlText w:val="%3."/>
      <w:lvlJc w:val="right"/>
      <w:pPr>
        <w:ind w:left="1320" w:hanging="420"/>
      </w:pPr>
    </w:lvl>
    <w:lvl w:ilvl="3" w:tplc="00004E27">
      <w:start w:val="1"/>
      <w:numFmt w:val="decimal"/>
      <w:lvlText w:val="%4."/>
      <w:lvlJc w:val="left"/>
      <w:pPr>
        <w:ind w:left="1740" w:hanging="420"/>
      </w:pPr>
    </w:lvl>
    <w:lvl w:ilvl="4" w:tplc="00004E28">
      <w:start w:val="1"/>
      <w:numFmt w:val="lowerLetter"/>
      <w:lvlText w:val="%5)"/>
      <w:lvlJc w:val="left"/>
      <w:pPr>
        <w:ind w:left="2160" w:hanging="420"/>
      </w:pPr>
    </w:lvl>
    <w:lvl w:ilvl="5" w:tplc="00004E29">
      <w:start w:val="1"/>
      <w:numFmt w:val="lowerRoman"/>
      <w:lvlText w:val="%6."/>
      <w:lvlJc w:val="right"/>
      <w:pPr>
        <w:ind w:left="2580" w:hanging="420"/>
      </w:pPr>
    </w:lvl>
    <w:lvl w:ilvl="6" w:tplc="00004E27">
      <w:start w:val="1"/>
      <w:numFmt w:val="decimal"/>
      <w:lvlText w:val="%7."/>
      <w:lvlJc w:val="left"/>
      <w:pPr>
        <w:ind w:left="3000" w:hanging="420"/>
      </w:pPr>
    </w:lvl>
    <w:lvl w:ilvl="7" w:tplc="00004E28">
      <w:start w:val="1"/>
      <w:numFmt w:val="lowerLetter"/>
      <w:lvlText w:val="%8)"/>
      <w:lvlJc w:val="left"/>
      <w:pPr>
        <w:ind w:left="3420" w:hanging="420"/>
      </w:pPr>
    </w:lvl>
    <w:lvl w:ilvl="8" w:tplc="00004E29">
      <w:start w:val="1"/>
      <w:numFmt w:val="lowerRoman"/>
      <w:lvlText w:val="%9."/>
      <w:lvlJc w:val="right"/>
      <w:pPr>
        <w:ind w:left="3840" w:hanging="420"/>
      </w:pPr>
    </w:lvl>
  </w:abstractNum>
  <w:abstractNum w:abstractNumId="1" w15:restartNumberingAfterBreak="0">
    <w:nsid w:val="04D222BD"/>
    <w:multiLevelType w:val="hybridMultilevel"/>
    <w:tmpl w:val="32EAA3E8"/>
    <w:lvl w:ilvl="0" w:tplc="77102D20">
      <w:start w:val="1"/>
      <w:numFmt w:val="lowerLetter"/>
      <w:lvlText w:val="(%1)"/>
      <w:lvlJc w:val="left"/>
      <w:pPr>
        <w:ind w:left="1446" w:hanging="360"/>
      </w:pPr>
      <w:rPr>
        <w:rFonts w:ascii="Times New Roman" w:hAnsi="Times New Roman" w:cs="Times New Roman" w:hint="default"/>
        <w:sz w:val="22"/>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 w15:restartNumberingAfterBreak="0">
    <w:nsid w:val="04DD5231"/>
    <w:multiLevelType w:val="hybridMultilevel"/>
    <w:tmpl w:val="610C688E"/>
    <w:lvl w:ilvl="0" w:tplc="0409001B">
      <w:start w:val="1"/>
      <w:numFmt w:val="lowerRoman"/>
      <w:lvlText w:val="%1."/>
      <w:lvlJc w:val="righ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50E2CD5"/>
    <w:multiLevelType w:val="hybridMultilevel"/>
    <w:tmpl w:val="3540280A"/>
    <w:lvl w:ilvl="0" w:tplc="E9B0A6A2">
      <w:start w:val="1"/>
      <w:numFmt w:val="bullet"/>
      <w:lvlText w:val=""/>
      <w:lvlJc w:val="left"/>
      <w:pPr>
        <w:tabs>
          <w:tab w:val="num" w:pos="576"/>
        </w:tabs>
        <w:ind w:left="576"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1348E7"/>
    <w:multiLevelType w:val="hybridMultilevel"/>
    <w:tmpl w:val="AE301356"/>
    <w:lvl w:ilvl="0" w:tplc="3668A0AC">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3023F9"/>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05640744"/>
    <w:multiLevelType w:val="hybridMultilevel"/>
    <w:tmpl w:val="86307BB0"/>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67613CE"/>
    <w:multiLevelType w:val="singleLevel"/>
    <w:tmpl w:val="AC0CE02A"/>
    <w:lvl w:ilvl="0">
      <w:start w:val="1"/>
      <w:numFmt w:val="lowerLetter"/>
      <w:lvlText w:val="(%1)"/>
      <w:lvlJc w:val="left"/>
      <w:pPr>
        <w:tabs>
          <w:tab w:val="num" w:pos="720"/>
        </w:tabs>
        <w:ind w:left="720" w:hanging="360"/>
      </w:pPr>
      <w:rPr>
        <w:rFonts w:hint="default"/>
        <w:sz w:val="22"/>
      </w:rPr>
    </w:lvl>
  </w:abstractNum>
  <w:abstractNum w:abstractNumId="8" w15:restartNumberingAfterBreak="0">
    <w:nsid w:val="08072305"/>
    <w:multiLevelType w:val="hybridMultilevel"/>
    <w:tmpl w:val="1CB497E4"/>
    <w:lvl w:ilvl="0" w:tplc="AF4EB9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8431C88"/>
    <w:multiLevelType w:val="hybridMultilevel"/>
    <w:tmpl w:val="86307BB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0A372BD"/>
    <w:multiLevelType w:val="singleLevel"/>
    <w:tmpl w:val="3DE86D34"/>
    <w:lvl w:ilvl="0">
      <w:start w:val="1"/>
      <w:numFmt w:val="decimal"/>
      <w:lvlText w:val="%1."/>
      <w:lvlJc w:val="left"/>
      <w:pPr>
        <w:tabs>
          <w:tab w:val="num" w:pos="360"/>
        </w:tabs>
        <w:ind w:left="360" w:hanging="360"/>
      </w:pPr>
      <w:rPr>
        <w:rFonts w:hint="default"/>
        <w:sz w:val="24"/>
      </w:rPr>
    </w:lvl>
  </w:abstractNum>
  <w:abstractNum w:abstractNumId="11" w15:restartNumberingAfterBreak="0">
    <w:nsid w:val="11285C52"/>
    <w:multiLevelType w:val="hybridMultilevel"/>
    <w:tmpl w:val="186E84C0"/>
    <w:lvl w:ilvl="0" w:tplc="97BA393C">
      <w:start w:val="1"/>
      <w:numFmt w:val="lowerLetter"/>
      <w:lvlText w:val="(%1)"/>
      <w:lvlJc w:val="left"/>
      <w:pPr>
        <w:tabs>
          <w:tab w:val="num" w:pos="720"/>
        </w:tabs>
        <w:ind w:left="72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ind w:left="162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2450D23"/>
    <w:multiLevelType w:val="hybridMultilevel"/>
    <w:tmpl w:val="86307BB0"/>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125C03B4"/>
    <w:multiLevelType w:val="hybridMultilevel"/>
    <w:tmpl w:val="940E443A"/>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129800D3"/>
    <w:multiLevelType w:val="hybridMultilevel"/>
    <w:tmpl w:val="A168839E"/>
    <w:lvl w:ilvl="0" w:tplc="AABA0EC0">
      <w:start w:val="24"/>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9972A8"/>
    <w:multiLevelType w:val="hybridMultilevel"/>
    <w:tmpl w:val="604CE320"/>
    <w:lvl w:ilvl="0" w:tplc="39F605FC">
      <w:start w:val="1"/>
      <w:numFmt w:val="lowerLetter"/>
      <w:lvlText w:val="(%1)"/>
      <w:lvlJc w:val="left"/>
      <w:pPr>
        <w:ind w:left="720" w:hanging="360"/>
      </w:pPr>
      <w:rPr>
        <w:rFonts w:hint="default"/>
      </w:rPr>
    </w:lvl>
    <w:lvl w:ilvl="1" w:tplc="80FCA5BA">
      <w:start w:val="1"/>
      <w:numFmt w:val="lowerRoman"/>
      <w:lvlText w:val="(%2)"/>
      <w:lvlJc w:val="left"/>
      <w:pPr>
        <w:ind w:left="108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C595B"/>
    <w:multiLevelType w:val="hybridMultilevel"/>
    <w:tmpl w:val="B99C0568"/>
    <w:lvl w:ilvl="0" w:tplc="1CE00B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9160411"/>
    <w:multiLevelType w:val="hybridMultilevel"/>
    <w:tmpl w:val="CB30A938"/>
    <w:lvl w:ilvl="0" w:tplc="DF9CF17E">
      <w:start w:val="5"/>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741162"/>
    <w:multiLevelType w:val="hybridMultilevel"/>
    <w:tmpl w:val="3318733A"/>
    <w:lvl w:ilvl="0" w:tplc="DEC82AE8">
      <w:start w:val="3"/>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677C50"/>
    <w:multiLevelType w:val="hybridMultilevel"/>
    <w:tmpl w:val="369A17B8"/>
    <w:lvl w:ilvl="0" w:tplc="90A6B5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7C4944"/>
    <w:multiLevelType w:val="hybridMultilevel"/>
    <w:tmpl w:val="DA1AB23A"/>
    <w:lvl w:ilvl="0" w:tplc="E7401988">
      <w:start w:val="1"/>
      <w:numFmt w:val="lowerRoman"/>
      <w:lvlText w:val="%1."/>
      <w:lvlJc w:val="right"/>
      <w:pPr>
        <w:ind w:left="720" w:hanging="360"/>
      </w:pPr>
      <w:rPr>
        <w:rFonts w:ascii="Times New Roman" w:hAnsi="Times New Roman"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A45313"/>
    <w:multiLevelType w:val="hybridMultilevel"/>
    <w:tmpl w:val="6C1840C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6041667"/>
    <w:multiLevelType w:val="hybridMultilevel"/>
    <w:tmpl w:val="5F243B98"/>
    <w:lvl w:ilvl="0" w:tplc="AF4EB9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8D70A6E"/>
    <w:multiLevelType w:val="hybridMultilevel"/>
    <w:tmpl w:val="53F4189C"/>
    <w:lvl w:ilvl="0" w:tplc="80FCA5B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501B88"/>
    <w:multiLevelType w:val="hybridMultilevel"/>
    <w:tmpl w:val="835CECC0"/>
    <w:lvl w:ilvl="0" w:tplc="FD46EAF6">
      <w:start w:val="1"/>
      <w:numFmt w:val="upperRoman"/>
      <w:lvlText w:val="%1."/>
      <w:lvlJc w:val="left"/>
      <w:pPr>
        <w:ind w:left="-134" w:hanging="720"/>
      </w:pPr>
      <w:rPr>
        <w:rFonts w:hint="default"/>
      </w:rPr>
    </w:lvl>
    <w:lvl w:ilvl="1" w:tplc="04090019" w:tentative="1">
      <w:start w:val="1"/>
      <w:numFmt w:val="lowerLetter"/>
      <w:lvlText w:val="%2."/>
      <w:lvlJc w:val="left"/>
      <w:pPr>
        <w:ind w:left="226" w:hanging="360"/>
      </w:pPr>
    </w:lvl>
    <w:lvl w:ilvl="2" w:tplc="0409001B" w:tentative="1">
      <w:start w:val="1"/>
      <w:numFmt w:val="lowerRoman"/>
      <w:lvlText w:val="%3."/>
      <w:lvlJc w:val="right"/>
      <w:pPr>
        <w:ind w:left="946" w:hanging="180"/>
      </w:pPr>
    </w:lvl>
    <w:lvl w:ilvl="3" w:tplc="0409000F" w:tentative="1">
      <w:start w:val="1"/>
      <w:numFmt w:val="decimal"/>
      <w:lvlText w:val="%4."/>
      <w:lvlJc w:val="left"/>
      <w:pPr>
        <w:ind w:left="1666" w:hanging="360"/>
      </w:pPr>
    </w:lvl>
    <w:lvl w:ilvl="4" w:tplc="04090019" w:tentative="1">
      <w:start w:val="1"/>
      <w:numFmt w:val="lowerLetter"/>
      <w:lvlText w:val="%5."/>
      <w:lvlJc w:val="left"/>
      <w:pPr>
        <w:ind w:left="2386" w:hanging="360"/>
      </w:pPr>
    </w:lvl>
    <w:lvl w:ilvl="5" w:tplc="0409001B" w:tentative="1">
      <w:start w:val="1"/>
      <w:numFmt w:val="lowerRoman"/>
      <w:lvlText w:val="%6."/>
      <w:lvlJc w:val="right"/>
      <w:pPr>
        <w:ind w:left="3106" w:hanging="180"/>
      </w:pPr>
    </w:lvl>
    <w:lvl w:ilvl="6" w:tplc="0409000F" w:tentative="1">
      <w:start w:val="1"/>
      <w:numFmt w:val="decimal"/>
      <w:lvlText w:val="%7."/>
      <w:lvlJc w:val="left"/>
      <w:pPr>
        <w:ind w:left="3826" w:hanging="360"/>
      </w:pPr>
    </w:lvl>
    <w:lvl w:ilvl="7" w:tplc="04090019" w:tentative="1">
      <w:start w:val="1"/>
      <w:numFmt w:val="lowerLetter"/>
      <w:lvlText w:val="%8."/>
      <w:lvlJc w:val="left"/>
      <w:pPr>
        <w:ind w:left="4546" w:hanging="360"/>
      </w:pPr>
    </w:lvl>
    <w:lvl w:ilvl="8" w:tplc="0409001B" w:tentative="1">
      <w:start w:val="1"/>
      <w:numFmt w:val="lowerRoman"/>
      <w:lvlText w:val="%9."/>
      <w:lvlJc w:val="right"/>
      <w:pPr>
        <w:ind w:left="5266" w:hanging="180"/>
      </w:pPr>
    </w:lvl>
  </w:abstractNum>
  <w:abstractNum w:abstractNumId="25" w15:restartNumberingAfterBreak="0">
    <w:nsid w:val="441B14F1"/>
    <w:multiLevelType w:val="singleLevel"/>
    <w:tmpl w:val="DD4C444E"/>
    <w:lvl w:ilvl="0">
      <w:start w:val="2"/>
      <w:numFmt w:val="lowerLetter"/>
      <w:lvlText w:val="(%1)"/>
      <w:lvlJc w:val="left"/>
      <w:pPr>
        <w:tabs>
          <w:tab w:val="num" w:pos="720"/>
        </w:tabs>
        <w:ind w:left="720" w:hanging="360"/>
      </w:pPr>
      <w:rPr>
        <w:rFonts w:hint="default"/>
      </w:rPr>
    </w:lvl>
  </w:abstractNum>
  <w:abstractNum w:abstractNumId="26" w15:restartNumberingAfterBreak="0">
    <w:nsid w:val="45B61F71"/>
    <w:multiLevelType w:val="hybridMultilevel"/>
    <w:tmpl w:val="C0806516"/>
    <w:lvl w:ilvl="0" w:tplc="D04C6C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ED4B0F"/>
    <w:multiLevelType w:val="hybridMultilevel"/>
    <w:tmpl w:val="13AADD0E"/>
    <w:lvl w:ilvl="0" w:tplc="622EED82">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1">
    <w:nsid w:val="462F40E0"/>
    <w:multiLevelType w:val="hybridMultilevel"/>
    <w:tmpl w:val="DE201282"/>
    <w:lvl w:ilvl="0" w:tplc="0409001B">
      <w:start w:val="1"/>
      <w:numFmt w:val="lowerRoman"/>
      <w:lvlText w:val="%1."/>
      <w:lvlJc w:val="right"/>
      <w:pPr>
        <w:ind w:left="720" w:hanging="720"/>
      </w:pPr>
      <w:rPr>
        <w:b w:val="0"/>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483A235D"/>
    <w:multiLevelType w:val="hybridMultilevel"/>
    <w:tmpl w:val="5BD21F84"/>
    <w:lvl w:ilvl="0" w:tplc="386A9C80">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3D3582"/>
    <w:multiLevelType w:val="hybridMultilevel"/>
    <w:tmpl w:val="16AE9994"/>
    <w:lvl w:ilvl="0" w:tplc="783CFC4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F2F164A"/>
    <w:multiLevelType w:val="hybridMultilevel"/>
    <w:tmpl w:val="1F987422"/>
    <w:lvl w:ilvl="0" w:tplc="F858EF2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4F2C49"/>
    <w:multiLevelType w:val="hybridMultilevel"/>
    <w:tmpl w:val="07E2C726"/>
    <w:lvl w:ilvl="0" w:tplc="B72C95AC">
      <w:start w:val="9"/>
      <w:numFmt w:val="decimal"/>
      <w:lvlText w:val="%1."/>
      <w:lvlJc w:val="left"/>
      <w:pPr>
        <w:ind w:left="36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C64918"/>
    <w:multiLevelType w:val="hybridMultilevel"/>
    <w:tmpl w:val="E1D2D3D0"/>
    <w:lvl w:ilvl="0" w:tplc="27CE5E7E">
      <w:start w:val="1"/>
      <w:numFmt w:val="upperLetter"/>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1">
    <w:nsid w:val="57CC6BE7"/>
    <w:multiLevelType w:val="multilevel"/>
    <w:tmpl w:val="E48201E4"/>
    <w:lvl w:ilvl="0">
      <w:start w:val="1"/>
      <w:numFmt w:val="decimal"/>
      <w:pStyle w:val="1-HEADER"/>
      <w:lvlText w:val="SECTION %1:"/>
      <w:lvlJc w:val="right"/>
      <w:pPr>
        <w:tabs>
          <w:tab w:val="num" w:pos="1440"/>
        </w:tabs>
        <w:ind w:left="1440" w:hanging="216"/>
      </w:pPr>
      <w:rPr>
        <w:rFonts w:hint="default"/>
        <w:sz w:val="32"/>
      </w:rPr>
    </w:lvl>
    <w:lvl w:ilvl="1">
      <w:start w:val="1"/>
      <w:numFmt w:val="decimal"/>
      <w:pStyle w:val="11-HEADER"/>
      <w:lvlText w:val="%1.%2"/>
      <w:lvlJc w:val="right"/>
      <w:pPr>
        <w:tabs>
          <w:tab w:val="num" w:pos="216"/>
        </w:tabs>
        <w:ind w:left="216" w:hanging="216"/>
      </w:pPr>
      <w:rPr>
        <w:rFonts w:hint="default"/>
        <w:b/>
        <w:sz w:val="24"/>
      </w:rPr>
    </w:lvl>
    <w:lvl w:ilvl="2">
      <w:start w:val="1"/>
      <w:numFmt w:val="decimal"/>
      <w:pStyle w:val="111-HEADER"/>
      <w:lvlText w:val="%1.%2.%3"/>
      <w:lvlJc w:val="right"/>
      <w:pPr>
        <w:tabs>
          <w:tab w:val="num" w:pos="648"/>
        </w:tabs>
        <w:ind w:left="648" w:hanging="216"/>
      </w:pPr>
      <w:rPr>
        <w:rFonts w:hint="default"/>
        <w:b/>
      </w:rPr>
    </w:lvl>
    <w:lvl w:ilvl="3">
      <w:start w:val="1"/>
      <w:numFmt w:val="decimal"/>
      <w:pStyle w:val="1111-Header"/>
      <w:lvlText w:val="%1.%2.%3.%4"/>
      <w:lvlJc w:val="right"/>
      <w:pPr>
        <w:tabs>
          <w:tab w:val="num" w:pos="1206"/>
        </w:tabs>
        <w:ind w:left="1206" w:hanging="216"/>
      </w:pPr>
      <w:rPr>
        <w:rFonts w:hint="default"/>
        <w:b w:val="0"/>
      </w:rPr>
    </w:lvl>
    <w:lvl w:ilvl="4">
      <w:start w:val="1"/>
      <w:numFmt w:val="decimal"/>
      <w:pStyle w:val="11111-Header"/>
      <w:lvlText w:val="%1.%2.%3.%4.%5"/>
      <w:lvlJc w:val="right"/>
      <w:pPr>
        <w:tabs>
          <w:tab w:val="num" w:pos="1512"/>
        </w:tabs>
        <w:ind w:left="1512" w:hanging="216"/>
      </w:pPr>
      <w:rPr>
        <w:rFonts w:hint="default"/>
        <w:b w:val="0"/>
      </w:rPr>
    </w:lvl>
    <w:lvl w:ilvl="5">
      <w:start w:val="1"/>
      <w:numFmt w:val="decimal"/>
      <w:pStyle w:val="111111-Header"/>
      <w:lvlText w:val="%1.%2.%3.%4.%5.%6"/>
      <w:lvlJc w:val="right"/>
      <w:pPr>
        <w:tabs>
          <w:tab w:val="num" w:pos="2016"/>
        </w:tabs>
        <w:ind w:left="2016" w:hanging="21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C2E2931"/>
    <w:multiLevelType w:val="hybridMultilevel"/>
    <w:tmpl w:val="DD6875AC"/>
    <w:lvl w:ilvl="0" w:tplc="DD4C44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5034D2"/>
    <w:multiLevelType w:val="hybridMultilevel"/>
    <w:tmpl w:val="77F67B1C"/>
    <w:lvl w:ilvl="0" w:tplc="2FC60CEE">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BA7920"/>
    <w:multiLevelType w:val="hybridMultilevel"/>
    <w:tmpl w:val="0270DC86"/>
    <w:lvl w:ilvl="0" w:tplc="E7401988">
      <w:start w:val="1"/>
      <w:numFmt w:val="lowerRoman"/>
      <w:lvlText w:val="%1."/>
      <w:lvlJc w:val="right"/>
      <w:pPr>
        <w:ind w:left="1440" w:hanging="360"/>
      </w:pPr>
      <w:rPr>
        <w:rFonts w:ascii="Times New Roman" w:hAnsi="Times New Roman"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E8269BC"/>
    <w:multiLevelType w:val="hybridMultilevel"/>
    <w:tmpl w:val="AF5AC460"/>
    <w:lvl w:ilvl="0" w:tplc="BBA43B2E">
      <w:start w:val="1"/>
      <w:numFmt w:val="lowerLetter"/>
      <w:lvlText w:val="(%1)"/>
      <w:lvlJc w:val="left"/>
      <w:pPr>
        <w:tabs>
          <w:tab w:val="num" w:pos="720"/>
        </w:tabs>
        <w:ind w:left="720" w:hanging="360"/>
      </w:pPr>
      <w:rPr>
        <w:rFonts w:hint="default"/>
      </w:rPr>
    </w:lvl>
    <w:lvl w:ilvl="1" w:tplc="B8D2DF5A">
      <w:start w:val="1"/>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23D13C4"/>
    <w:multiLevelType w:val="hybridMultilevel"/>
    <w:tmpl w:val="41863F30"/>
    <w:lvl w:ilvl="0" w:tplc="45C4EBA4">
      <w:start w:val="1"/>
      <w:numFmt w:val="lowerLetter"/>
      <w:lvlText w:val="(%1)"/>
      <w:lvlJc w:val="left"/>
      <w:pPr>
        <w:ind w:left="720" w:hanging="360"/>
      </w:pPr>
      <w:rPr>
        <w:rFonts w:hint="default"/>
      </w:rPr>
    </w:lvl>
    <w:lvl w:ilvl="1" w:tplc="A68E46FC">
      <w:start w:val="1"/>
      <w:numFmt w:val="lowerRoman"/>
      <w:pStyle w:val="newlisting"/>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3D18E5"/>
    <w:multiLevelType w:val="hybridMultilevel"/>
    <w:tmpl w:val="73145016"/>
    <w:lvl w:ilvl="0" w:tplc="62F6FF36">
      <w:start w:val="1"/>
      <w:numFmt w:val="lowerLetter"/>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6AAE6A90"/>
    <w:multiLevelType w:val="hybridMultilevel"/>
    <w:tmpl w:val="49780C26"/>
    <w:lvl w:ilvl="0" w:tplc="0409001B">
      <w:start w:val="1"/>
      <w:numFmt w:val="lowerRoman"/>
      <w:lvlText w:val="%1."/>
      <w:lvlJc w:val="right"/>
      <w:pPr>
        <w:ind w:left="720" w:hanging="72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2" w15:restartNumberingAfterBreak="0">
    <w:nsid w:val="72975945"/>
    <w:multiLevelType w:val="hybridMultilevel"/>
    <w:tmpl w:val="DC86A90C"/>
    <w:lvl w:ilvl="0" w:tplc="D45A08E8">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4C578A0"/>
    <w:multiLevelType w:val="hybridMultilevel"/>
    <w:tmpl w:val="F5AC7446"/>
    <w:lvl w:ilvl="0" w:tplc="03B47A24">
      <w:start w:val="1"/>
      <w:numFmt w:val="decimal"/>
      <w:lvlText w:val="%1."/>
      <w:lvlJc w:val="left"/>
      <w:pPr>
        <w:ind w:left="720" w:hanging="360"/>
      </w:pPr>
      <w:rPr>
        <w:rFonts w:ascii="Times New Roman" w:hAnsi="Times New Roman" w:cs="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686944"/>
    <w:multiLevelType w:val="hybridMultilevel"/>
    <w:tmpl w:val="5E7E8FEE"/>
    <w:lvl w:ilvl="0" w:tplc="E7401988">
      <w:start w:val="1"/>
      <w:numFmt w:val="lowerRoman"/>
      <w:lvlText w:val="%1."/>
      <w:lvlJc w:val="right"/>
      <w:pPr>
        <w:ind w:left="1440" w:hanging="360"/>
      </w:pPr>
      <w:rPr>
        <w:rFonts w:ascii="Times New Roman" w:hAnsi="Times New Roman"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DD23936"/>
    <w:multiLevelType w:val="hybridMultilevel"/>
    <w:tmpl w:val="8476027A"/>
    <w:lvl w:ilvl="0" w:tplc="56AA383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7F6D7C"/>
    <w:multiLevelType w:val="hybridMultilevel"/>
    <w:tmpl w:val="B254F392"/>
    <w:lvl w:ilvl="0" w:tplc="B9BAA4B2">
      <w:start w:val="1"/>
      <w:numFmt w:val="upperLetter"/>
      <w:lvlText w:val="(%1)"/>
      <w:lvlJc w:val="left"/>
      <w:pPr>
        <w:ind w:left="660" w:hanging="39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972174973">
    <w:abstractNumId w:val="25"/>
  </w:num>
  <w:num w:numId="2" w16cid:durableId="769205313">
    <w:abstractNumId w:val="7"/>
  </w:num>
  <w:num w:numId="3" w16cid:durableId="1239483067">
    <w:abstractNumId w:val="42"/>
  </w:num>
  <w:num w:numId="4" w16cid:durableId="1423989814">
    <w:abstractNumId w:val="15"/>
  </w:num>
  <w:num w:numId="5" w16cid:durableId="2039549007">
    <w:abstractNumId w:val="10"/>
  </w:num>
  <w:num w:numId="6" w16cid:durableId="1085764148">
    <w:abstractNumId w:val="5"/>
  </w:num>
  <w:num w:numId="7" w16cid:durableId="138231623">
    <w:abstractNumId w:val="3"/>
  </w:num>
  <w:num w:numId="8" w16cid:durableId="2146850506">
    <w:abstractNumId w:val="18"/>
  </w:num>
  <w:num w:numId="9" w16cid:durableId="417286237">
    <w:abstractNumId w:val="32"/>
  </w:num>
  <w:num w:numId="10" w16cid:durableId="932475965">
    <w:abstractNumId w:val="39"/>
  </w:num>
  <w:num w:numId="11" w16cid:durableId="1042635220">
    <w:abstractNumId w:val="11"/>
  </w:num>
  <w:num w:numId="12" w16cid:durableId="519314620">
    <w:abstractNumId w:val="30"/>
  </w:num>
  <w:num w:numId="13" w16cid:durableId="1609846551">
    <w:abstractNumId w:val="38"/>
  </w:num>
  <w:num w:numId="14" w16cid:durableId="1969697143">
    <w:abstractNumId w:val="4"/>
  </w:num>
  <w:num w:numId="15" w16cid:durableId="195506928">
    <w:abstractNumId w:val="22"/>
  </w:num>
  <w:num w:numId="16" w16cid:durableId="2113547204">
    <w:abstractNumId w:val="8"/>
  </w:num>
  <w:num w:numId="17" w16cid:durableId="881483660">
    <w:abstractNumId w:val="36"/>
  </w:num>
  <w:num w:numId="18" w16cid:durableId="1183739883">
    <w:abstractNumId w:val="26"/>
  </w:num>
  <w:num w:numId="19" w16cid:durableId="1088384625">
    <w:abstractNumId w:val="17"/>
  </w:num>
  <w:num w:numId="20" w16cid:durableId="767502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75335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94916298">
    <w:abstractNumId w:val="33"/>
  </w:num>
  <w:num w:numId="23" w16cid:durableId="1118985492">
    <w:abstractNumId w:val="31"/>
  </w:num>
  <w:num w:numId="24" w16cid:durableId="216743032">
    <w:abstractNumId w:val="14"/>
  </w:num>
  <w:num w:numId="25" w16cid:durableId="665744287">
    <w:abstractNumId w:val="35"/>
  </w:num>
  <w:num w:numId="26" w16cid:durableId="439380816">
    <w:abstractNumId w:val="41"/>
  </w:num>
  <w:num w:numId="27" w16cid:durableId="618728967">
    <w:abstractNumId w:val="34"/>
  </w:num>
  <w:num w:numId="28" w16cid:durableId="1599362855">
    <w:abstractNumId w:val="19"/>
  </w:num>
  <w:num w:numId="29" w16cid:durableId="899514149">
    <w:abstractNumId w:val="24"/>
  </w:num>
  <w:num w:numId="30" w16cid:durableId="41096630">
    <w:abstractNumId w:val="29"/>
  </w:num>
  <w:num w:numId="31" w16cid:durableId="1863081586">
    <w:abstractNumId w:val="27"/>
  </w:num>
  <w:num w:numId="32" w16cid:durableId="319191484">
    <w:abstractNumId w:val="46"/>
  </w:num>
  <w:num w:numId="33" w16cid:durableId="2119249430">
    <w:abstractNumId w:val="0"/>
  </w:num>
  <w:num w:numId="34" w16cid:durableId="1054933153">
    <w:abstractNumId w:val="16"/>
  </w:num>
  <w:num w:numId="35" w16cid:durableId="2073851242">
    <w:abstractNumId w:val="40"/>
  </w:num>
  <w:num w:numId="36" w16cid:durableId="475294704">
    <w:abstractNumId w:val="23"/>
  </w:num>
  <w:num w:numId="37" w16cid:durableId="348141656">
    <w:abstractNumId w:val="45"/>
  </w:num>
  <w:num w:numId="38" w16cid:durableId="928974924">
    <w:abstractNumId w:val="1"/>
  </w:num>
  <w:num w:numId="39" w16cid:durableId="1763143688">
    <w:abstractNumId w:val="2"/>
  </w:num>
  <w:num w:numId="40" w16cid:durableId="546450915">
    <w:abstractNumId w:val="9"/>
  </w:num>
  <w:num w:numId="41" w16cid:durableId="324553223">
    <w:abstractNumId w:val="21"/>
  </w:num>
  <w:num w:numId="42" w16cid:durableId="2085640365">
    <w:abstractNumId w:val="20"/>
  </w:num>
  <w:num w:numId="43" w16cid:durableId="1848715466">
    <w:abstractNumId w:val="44"/>
  </w:num>
  <w:num w:numId="44" w16cid:durableId="669217231">
    <w:abstractNumId w:val="37"/>
  </w:num>
  <w:num w:numId="45" w16cid:durableId="903374013">
    <w:abstractNumId w:val="41"/>
  </w:num>
  <w:num w:numId="46" w16cid:durableId="86200594">
    <w:abstractNumId w:val="28"/>
  </w:num>
  <w:num w:numId="47" w16cid:durableId="875777202">
    <w:abstractNumId w:val="12"/>
  </w:num>
  <w:num w:numId="48" w16cid:durableId="1985306872">
    <w:abstractNumId w:val="6"/>
  </w:num>
  <w:num w:numId="49" w16cid:durableId="1262957411">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8"/>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5F0"/>
    <w:rsid w:val="0000138E"/>
    <w:rsid w:val="00001D4D"/>
    <w:rsid w:val="000020E8"/>
    <w:rsid w:val="00004B18"/>
    <w:rsid w:val="000059FE"/>
    <w:rsid w:val="00005C47"/>
    <w:rsid w:val="00005F97"/>
    <w:rsid w:val="0000690C"/>
    <w:rsid w:val="00006A84"/>
    <w:rsid w:val="000071D6"/>
    <w:rsid w:val="00007293"/>
    <w:rsid w:val="0001058C"/>
    <w:rsid w:val="00010BD8"/>
    <w:rsid w:val="00011587"/>
    <w:rsid w:val="00011676"/>
    <w:rsid w:val="00012B43"/>
    <w:rsid w:val="00012FFC"/>
    <w:rsid w:val="00013EEF"/>
    <w:rsid w:val="00015237"/>
    <w:rsid w:val="00016788"/>
    <w:rsid w:val="00016803"/>
    <w:rsid w:val="00017DDC"/>
    <w:rsid w:val="000208BE"/>
    <w:rsid w:val="0002155B"/>
    <w:rsid w:val="00021EFE"/>
    <w:rsid w:val="0002278A"/>
    <w:rsid w:val="0002341B"/>
    <w:rsid w:val="0002346B"/>
    <w:rsid w:val="00026253"/>
    <w:rsid w:val="000309EA"/>
    <w:rsid w:val="00030F9D"/>
    <w:rsid w:val="00031479"/>
    <w:rsid w:val="00033ACB"/>
    <w:rsid w:val="00033F2B"/>
    <w:rsid w:val="00035A93"/>
    <w:rsid w:val="0003736D"/>
    <w:rsid w:val="0004046C"/>
    <w:rsid w:val="00040933"/>
    <w:rsid w:val="0004097E"/>
    <w:rsid w:val="00040E23"/>
    <w:rsid w:val="000417EE"/>
    <w:rsid w:val="00043D25"/>
    <w:rsid w:val="00043F33"/>
    <w:rsid w:val="000505DD"/>
    <w:rsid w:val="00053F13"/>
    <w:rsid w:val="00054D7E"/>
    <w:rsid w:val="00055EFE"/>
    <w:rsid w:val="0005642E"/>
    <w:rsid w:val="00062125"/>
    <w:rsid w:val="000662A7"/>
    <w:rsid w:val="00066492"/>
    <w:rsid w:val="00066BA7"/>
    <w:rsid w:val="00066EF9"/>
    <w:rsid w:val="0006786B"/>
    <w:rsid w:val="00067FE5"/>
    <w:rsid w:val="0007062A"/>
    <w:rsid w:val="00070E35"/>
    <w:rsid w:val="0007209C"/>
    <w:rsid w:val="00072445"/>
    <w:rsid w:val="000744A4"/>
    <w:rsid w:val="00074FE3"/>
    <w:rsid w:val="00075AAA"/>
    <w:rsid w:val="00075B89"/>
    <w:rsid w:val="00075C39"/>
    <w:rsid w:val="00075C58"/>
    <w:rsid w:val="00075CC6"/>
    <w:rsid w:val="000770E0"/>
    <w:rsid w:val="00077771"/>
    <w:rsid w:val="000815EF"/>
    <w:rsid w:val="00082831"/>
    <w:rsid w:val="00082870"/>
    <w:rsid w:val="00082966"/>
    <w:rsid w:val="000834A2"/>
    <w:rsid w:val="00083873"/>
    <w:rsid w:val="00084B20"/>
    <w:rsid w:val="00084E2A"/>
    <w:rsid w:val="0008502C"/>
    <w:rsid w:val="00086EC0"/>
    <w:rsid w:val="00090462"/>
    <w:rsid w:val="0009053D"/>
    <w:rsid w:val="00090DA6"/>
    <w:rsid w:val="00090E1D"/>
    <w:rsid w:val="00093870"/>
    <w:rsid w:val="00094106"/>
    <w:rsid w:val="000950DA"/>
    <w:rsid w:val="000967C0"/>
    <w:rsid w:val="00096C81"/>
    <w:rsid w:val="00096E93"/>
    <w:rsid w:val="00097848"/>
    <w:rsid w:val="00097869"/>
    <w:rsid w:val="000A11E9"/>
    <w:rsid w:val="000A22DE"/>
    <w:rsid w:val="000A2862"/>
    <w:rsid w:val="000A55EF"/>
    <w:rsid w:val="000A73BE"/>
    <w:rsid w:val="000A7935"/>
    <w:rsid w:val="000B115C"/>
    <w:rsid w:val="000B22C7"/>
    <w:rsid w:val="000B27D5"/>
    <w:rsid w:val="000B604C"/>
    <w:rsid w:val="000B705C"/>
    <w:rsid w:val="000C2618"/>
    <w:rsid w:val="000C5538"/>
    <w:rsid w:val="000C55F1"/>
    <w:rsid w:val="000C582E"/>
    <w:rsid w:val="000C5EA4"/>
    <w:rsid w:val="000C64AD"/>
    <w:rsid w:val="000C6B70"/>
    <w:rsid w:val="000C6ECA"/>
    <w:rsid w:val="000C7D04"/>
    <w:rsid w:val="000D0A89"/>
    <w:rsid w:val="000D1899"/>
    <w:rsid w:val="000D1B33"/>
    <w:rsid w:val="000D2584"/>
    <w:rsid w:val="000E1508"/>
    <w:rsid w:val="000E4156"/>
    <w:rsid w:val="000E4EB4"/>
    <w:rsid w:val="000E767A"/>
    <w:rsid w:val="000E7C00"/>
    <w:rsid w:val="000E7D71"/>
    <w:rsid w:val="000F0982"/>
    <w:rsid w:val="000F0A1C"/>
    <w:rsid w:val="000F1AED"/>
    <w:rsid w:val="000F205E"/>
    <w:rsid w:val="000F4205"/>
    <w:rsid w:val="000F4606"/>
    <w:rsid w:val="000F5313"/>
    <w:rsid w:val="000F5469"/>
    <w:rsid w:val="000F557B"/>
    <w:rsid w:val="000F5D9B"/>
    <w:rsid w:val="000F67A1"/>
    <w:rsid w:val="000F67F2"/>
    <w:rsid w:val="000F6B4B"/>
    <w:rsid w:val="001007D6"/>
    <w:rsid w:val="00101C45"/>
    <w:rsid w:val="00101C73"/>
    <w:rsid w:val="00102301"/>
    <w:rsid w:val="00102D6F"/>
    <w:rsid w:val="00102D7B"/>
    <w:rsid w:val="00104AB2"/>
    <w:rsid w:val="00105717"/>
    <w:rsid w:val="00106349"/>
    <w:rsid w:val="001074C1"/>
    <w:rsid w:val="0011031E"/>
    <w:rsid w:val="001120C7"/>
    <w:rsid w:val="00112B8B"/>
    <w:rsid w:val="00112C4C"/>
    <w:rsid w:val="00113D22"/>
    <w:rsid w:val="00115913"/>
    <w:rsid w:val="00117C5D"/>
    <w:rsid w:val="00117D3E"/>
    <w:rsid w:val="00125193"/>
    <w:rsid w:val="00126574"/>
    <w:rsid w:val="00126FD9"/>
    <w:rsid w:val="001275A8"/>
    <w:rsid w:val="0012796F"/>
    <w:rsid w:val="001309BF"/>
    <w:rsid w:val="00130CDD"/>
    <w:rsid w:val="00130EDB"/>
    <w:rsid w:val="0013244F"/>
    <w:rsid w:val="00132E73"/>
    <w:rsid w:val="00135DCE"/>
    <w:rsid w:val="00136995"/>
    <w:rsid w:val="00137E3E"/>
    <w:rsid w:val="00137E6A"/>
    <w:rsid w:val="00143B06"/>
    <w:rsid w:val="00143E0F"/>
    <w:rsid w:val="001446A5"/>
    <w:rsid w:val="00144EB3"/>
    <w:rsid w:val="00145740"/>
    <w:rsid w:val="0014759E"/>
    <w:rsid w:val="0015029F"/>
    <w:rsid w:val="00151BC7"/>
    <w:rsid w:val="00151F38"/>
    <w:rsid w:val="00152151"/>
    <w:rsid w:val="00153C2F"/>
    <w:rsid w:val="00154DA7"/>
    <w:rsid w:val="001567B8"/>
    <w:rsid w:val="00160AEF"/>
    <w:rsid w:val="00161415"/>
    <w:rsid w:val="00164FAB"/>
    <w:rsid w:val="001656AC"/>
    <w:rsid w:val="00166C2F"/>
    <w:rsid w:val="00166CDD"/>
    <w:rsid w:val="001702E0"/>
    <w:rsid w:val="00170625"/>
    <w:rsid w:val="00170F20"/>
    <w:rsid w:val="0017150E"/>
    <w:rsid w:val="00172FFB"/>
    <w:rsid w:val="00173F9F"/>
    <w:rsid w:val="0017499E"/>
    <w:rsid w:val="00183223"/>
    <w:rsid w:val="001855E6"/>
    <w:rsid w:val="00185FE9"/>
    <w:rsid w:val="001900E8"/>
    <w:rsid w:val="00191A60"/>
    <w:rsid w:val="00193209"/>
    <w:rsid w:val="00196043"/>
    <w:rsid w:val="0019684A"/>
    <w:rsid w:val="00196C51"/>
    <w:rsid w:val="00197057"/>
    <w:rsid w:val="001979C7"/>
    <w:rsid w:val="00197C1F"/>
    <w:rsid w:val="001A0A13"/>
    <w:rsid w:val="001A1670"/>
    <w:rsid w:val="001A1CE9"/>
    <w:rsid w:val="001A4A78"/>
    <w:rsid w:val="001A69B2"/>
    <w:rsid w:val="001B1905"/>
    <w:rsid w:val="001B33C3"/>
    <w:rsid w:val="001B6CBD"/>
    <w:rsid w:val="001B6E96"/>
    <w:rsid w:val="001B7805"/>
    <w:rsid w:val="001B7FD5"/>
    <w:rsid w:val="001C26D4"/>
    <w:rsid w:val="001C45BB"/>
    <w:rsid w:val="001C4AAB"/>
    <w:rsid w:val="001D0766"/>
    <w:rsid w:val="001D0B8A"/>
    <w:rsid w:val="001D0D04"/>
    <w:rsid w:val="001D124D"/>
    <w:rsid w:val="001D1C57"/>
    <w:rsid w:val="001D65CD"/>
    <w:rsid w:val="001E1FD0"/>
    <w:rsid w:val="001E244A"/>
    <w:rsid w:val="001E2C45"/>
    <w:rsid w:val="001E3375"/>
    <w:rsid w:val="001E558D"/>
    <w:rsid w:val="001F0481"/>
    <w:rsid w:val="001F35F9"/>
    <w:rsid w:val="001F363C"/>
    <w:rsid w:val="001F4A09"/>
    <w:rsid w:val="001F5086"/>
    <w:rsid w:val="001F511D"/>
    <w:rsid w:val="001F6D19"/>
    <w:rsid w:val="001F7176"/>
    <w:rsid w:val="001F7751"/>
    <w:rsid w:val="00201243"/>
    <w:rsid w:val="00201839"/>
    <w:rsid w:val="00201993"/>
    <w:rsid w:val="00201D3F"/>
    <w:rsid w:val="002051FE"/>
    <w:rsid w:val="00205416"/>
    <w:rsid w:val="00206528"/>
    <w:rsid w:val="002068F7"/>
    <w:rsid w:val="0020763C"/>
    <w:rsid w:val="002123BB"/>
    <w:rsid w:val="002128F9"/>
    <w:rsid w:val="00212E7B"/>
    <w:rsid w:val="00215EE7"/>
    <w:rsid w:val="00216794"/>
    <w:rsid w:val="0021750D"/>
    <w:rsid w:val="002175C0"/>
    <w:rsid w:val="00217B3C"/>
    <w:rsid w:val="00220246"/>
    <w:rsid w:val="00221242"/>
    <w:rsid w:val="002212FF"/>
    <w:rsid w:val="0022297A"/>
    <w:rsid w:val="00226795"/>
    <w:rsid w:val="00230D10"/>
    <w:rsid w:val="002312F6"/>
    <w:rsid w:val="00232AB9"/>
    <w:rsid w:val="00236878"/>
    <w:rsid w:val="002403A9"/>
    <w:rsid w:val="00240B95"/>
    <w:rsid w:val="00243FF1"/>
    <w:rsid w:val="00244F92"/>
    <w:rsid w:val="0024504A"/>
    <w:rsid w:val="00245C25"/>
    <w:rsid w:val="002518E7"/>
    <w:rsid w:val="002531A2"/>
    <w:rsid w:val="002536FB"/>
    <w:rsid w:val="0025472D"/>
    <w:rsid w:val="00255ADF"/>
    <w:rsid w:val="00255B30"/>
    <w:rsid w:val="00256048"/>
    <w:rsid w:val="00256388"/>
    <w:rsid w:val="00257458"/>
    <w:rsid w:val="00257654"/>
    <w:rsid w:val="00260EBC"/>
    <w:rsid w:val="00262720"/>
    <w:rsid w:val="0026345D"/>
    <w:rsid w:val="00263D12"/>
    <w:rsid w:val="00265522"/>
    <w:rsid w:val="0026632F"/>
    <w:rsid w:val="00266D93"/>
    <w:rsid w:val="002675CC"/>
    <w:rsid w:val="00270E33"/>
    <w:rsid w:val="00274689"/>
    <w:rsid w:val="0027550C"/>
    <w:rsid w:val="002804B0"/>
    <w:rsid w:val="00284611"/>
    <w:rsid w:val="00284BC5"/>
    <w:rsid w:val="00285699"/>
    <w:rsid w:val="00286803"/>
    <w:rsid w:val="00286D2F"/>
    <w:rsid w:val="0029049A"/>
    <w:rsid w:val="0029057F"/>
    <w:rsid w:val="00291EB2"/>
    <w:rsid w:val="002938DE"/>
    <w:rsid w:val="0029397D"/>
    <w:rsid w:val="002948D8"/>
    <w:rsid w:val="00294DB9"/>
    <w:rsid w:val="002959CB"/>
    <w:rsid w:val="00296DA8"/>
    <w:rsid w:val="00296DA9"/>
    <w:rsid w:val="002A18F9"/>
    <w:rsid w:val="002A4232"/>
    <w:rsid w:val="002A5E0D"/>
    <w:rsid w:val="002A7930"/>
    <w:rsid w:val="002A7E16"/>
    <w:rsid w:val="002B0EDE"/>
    <w:rsid w:val="002B185F"/>
    <w:rsid w:val="002B2CB6"/>
    <w:rsid w:val="002B2CF3"/>
    <w:rsid w:val="002B3384"/>
    <w:rsid w:val="002B5856"/>
    <w:rsid w:val="002B5BF5"/>
    <w:rsid w:val="002B6561"/>
    <w:rsid w:val="002B709E"/>
    <w:rsid w:val="002B7B99"/>
    <w:rsid w:val="002C2647"/>
    <w:rsid w:val="002C4339"/>
    <w:rsid w:val="002C4D8F"/>
    <w:rsid w:val="002C647F"/>
    <w:rsid w:val="002D0568"/>
    <w:rsid w:val="002D192D"/>
    <w:rsid w:val="002D3B02"/>
    <w:rsid w:val="002D5198"/>
    <w:rsid w:val="002E042E"/>
    <w:rsid w:val="002E1E51"/>
    <w:rsid w:val="002E20B2"/>
    <w:rsid w:val="002E2876"/>
    <w:rsid w:val="002E2D06"/>
    <w:rsid w:val="002E2D30"/>
    <w:rsid w:val="002E5CDD"/>
    <w:rsid w:val="002F1110"/>
    <w:rsid w:val="002F2D1D"/>
    <w:rsid w:val="002F2EFD"/>
    <w:rsid w:val="002F75F5"/>
    <w:rsid w:val="002F7CAD"/>
    <w:rsid w:val="003006A2"/>
    <w:rsid w:val="0030145C"/>
    <w:rsid w:val="0030191F"/>
    <w:rsid w:val="003026AB"/>
    <w:rsid w:val="00303004"/>
    <w:rsid w:val="00305801"/>
    <w:rsid w:val="00305AE0"/>
    <w:rsid w:val="003063F1"/>
    <w:rsid w:val="003075CB"/>
    <w:rsid w:val="003103B4"/>
    <w:rsid w:val="0031045E"/>
    <w:rsid w:val="00310518"/>
    <w:rsid w:val="00311032"/>
    <w:rsid w:val="0031115B"/>
    <w:rsid w:val="00311C33"/>
    <w:rsid w:val="00313144"/>
    <w:rsid w:val="00315F6E"/>
    <w:rsid w:val="00317AC6"/>
    <w:rsid w:val="00321533"/>
    <w:rsid w:val="003220BA"/>
    <w:rsid w:val="00322DA6"/>
    <w:rsid w:val="00325439"/>
    <w:rsid w:val="003257DB"/>
    <w:rsid w:val="00326B0F"/>
    <w:rsid w:val="00326CD4"/>
    <w:rsid w:val="0032766B"/>
    <w:rsid w:val="003278EE"/>
    <w:rsid w:val="00330C7A"/>
    <w:rsid w:val="00334CDD"/>
    <w:rsid w:val="003358B7"/>
    <w:rsid w:val="003362FC"/>
    <w:rsid w:val="0033717C"/>
    <w:rsid w:val="00337674"/>
    <w:rsid w:val="00337A34"/>
    <w:rsid w:val="00340EE8"/>
    <w:rsid w:val="003411F4"/>
    <w:rsid w:val="00341974"/>
    <w:rsid w:val="0034207E"/>
    <w:rsid w:val="00342210"/>
    <w:rsid w:val="003425B6"/>
    <w:rsid w:val="00343A53"/>
    <w:rsid w:val="0034419B"/>
    <w:rsid w:val="003447EC"/>
    <w:rsid w:val="003467AB"/>
    <w:rsid w:val="00347910"/>
    <w:rsid w:val="00350E35"/>
    <w:rsid w:val="0035289B"/>
    <w:rsid w:val="00352A8A"/>
    <w:rsid w:val="0035466A"/>
    <w:rsid w:val="00354D83"/>
    <w:rsid w:val="003554E3"/>
    <w:rsid w:val="003562C4"/>
    <w:rsid w:val="00360115"/>
    <w:rsid w:val="00360CAB"/>
    <w:rsid w:val="00360F65"/>
    <w:rsid w:val="00364664"/>
    <w:rsid w:val="0036608E"/>
    <w:rsid w:val="0036686C"/>
    <w:rsid w:val="003672F5"/>
    <w:rsid w:val="00371E8A"/>
    <w:rsid w:val="00372AA9"/>
    <w:rsid w:val="00373847"/>
    <w:rsid w:val="00374432"/>
    <w:rsid w:val="003757FB"/>
    <w:rsid w:val="003765A0"/>
    <w:rsid w:val="00376645"/>
    <w:rsid w:val="0037738C"/>
    <w:rsid w:val="00380651"/>
    <w:rsid w:val="00380F4E"/>
    <w:rsid w:val="0038160F"/>
    <w:rsid w:val="003820B4"/>
    <w:rsid w:val="00382A47"/>
    <w:rsid w:val="00383338"/>
    <w:rsid w:val="00383E99"/>
    <w:rsid w:val="003847AF"/>
    <w:rsid w:val="00384C3D"/>
    <w:rsid w:val="00386342"/>
    <w:rsid w:val="00387B45"/>
    <w:rsid w:val="00390745"/>
    <w:rsid w:val="0039129E"/>
    <w:rsid w:val="00392571"/>
    <w:rsid w:val="00392799"/>
    <w:rsid w:val="003932A2"/>
    <w:rsid w:val="0039509F"/>
    <w:rsid w:val="00396166"/>
    <w:rsid w:val="00396C5C"/>
    <w:rsid w:val="00396E4A"/>
    <w:rsid w:val="00396EBD"/>
    <w:rsid w:val="003A14CF"/>
    <w:rsid w:val="003A2165"/>
    <w:rsid w:val="003A2C74"/>
    <w:rsid w:val="003A3F74"/>
    <w:rsid w:val="003A425F"/>
    <w:rsid w:val="003A5E36"/>
    <w:rsid w:val="003A69DE"/>
    <w:rsid w:val="003A79D4"/>
    <w:rsid w:val="003A7C3C"/>
    <w:rsid w:val="003B0006"/>
    <w:rsid w:val="003B240E"/>
    <w:rsid w:val="003B2775"/>
    <w:rsid w:val="003B27C5"/>
    <w:rsid w:val="003B49C0"/>
    <w:rsid w:val="003B516F"/>
    <w:rsid w:val="003B561B"/>
    <w:rsid w:val="003B58CE"/>
    <w:rsid w:val="003B5D09"/>
    <w:rsid w:val="003B5D1E"/>
    <w:rsid w:val="003B62FC"/>
    <w:rsid w:val="003B658F"/>
    <w:rsid w:val="003B7927"/>
    <w:rsid w:val="003B7968"/>
    <w:rsid w:val="003B7D34"/>
    <w:rsid w:val="003C0FFD"/>
    <w:rsid w:val="003C41A3"/>
    <w:rsid w:val="003C4EB4"/>
    <w:rsid w:val="003C557A"/>
    <w:rsid w:val="003C5E4A"/>
    <w:rsid w:val="003C62F2"/>
    <w:rsid w:val="003C6905"/>
    <w:rsid w:val="003C6F64"/>
    <w:rsid w:val="003D1503"/>
    <w:rsid w:val="003D1B3B"/>
    <w:rsid w:val="003D1CE5"/>
    <w:rsid w:val="003D2C74"/>
    <w:rsid w:val="003D33AE"/>
    <w:rsid w:val="003D5A25"/>
    <w:rsid w:val="003D7193"/>
    <w:rsid w:val="003E1044"/>
    <w:rsid w:val="003E1FDA"/>
    <w:rsid w:val="003E28FC"/>
    <w:rsid w:val="003E491D"/>
    <w:rsid w:val="003E5CA3"/>
    <w:rsid w:val="003E673C"/>
    <w:rsid w:val="003E7A23"/>
    <w:rsid w:val="003E7EAA"/>
    <w:rsid w:val="003F01A9"/>
    <w:rsid w:val="003F1DAC"/>
    <w:rsid w:val="003F2421"/>
    <w:rsid w:val="003F2C4C"/>
    <w:rsid w:val="003F4571"/>
    <w:rsid w:val="003F4D23"/>
    <w:rsid w:val="003F6444"/>
    <w:rsid w:val="003F72D1"/>
    <w:rsid w:val="004021E9"/>
    <w:rsid w:val="00404AA3"/>
    <w:rsid w:val="004056D2"/>
    <w:rsid w:val="0040674F"/>
    <w:rsid w:val="0040708E"/>
    <w:rsid w:val="0040766B"/>
    <w:rsid w:val="00407FD7"/>
    <w:rsid w:val="00410D9E"/>
    <w:rsid w:val="00412FC5"/>
    <w:rsid w:val="00412FCA"/>
    <w:rsid w:val="004145E5"/>
    <w:rsid w:val="0041529D"/>
    <w:rsid w:val="004154B1"/>
    <w:rsid w:val="004158A4"/>
    <w:rsid w:val="00416D8C"/>
    <w:rsid w:val="00417875"/>
    <w:rsid w:val="00421147"/>
    <w:rsid w:val="0042237B"/>
    <w:rsid w:val="00423595"/>
    <w:rsid w:val="004258C0"/>
    <w:rsid w:val="00425CF0"/>
    <w:rsid w:val="0042629F"/>
    <w:rsid w:val="004269D6"/>
    <w:rsid w:val="00426DE1"/>
    <w:rsid w:val="004301C9"/>
    <w:rsid w:val="00430C3A"/>
    <w:rsid w:val="0043104F"/>
    <w:rsid w:val="00434A1E"/>
    <w:rsid w:val="0043525E"/>
    <w:rsid w:val="00435945"/>
    <w:rsid w:val="00435E71"/>
    <w:rsid w:val="0043749E"/>
    <w:rsid w:val="00437FA9"/>
    <w:rsid w:val="00441748"/>
    <w:rsid w:val="0044211F"/>
    <w:rsid w:val="00442A89"/>
    <w:rsid w:val="004430E7"/>
    <w:rsid w:val="004432D6"/>
    <w:rsid w:val="00444F91"/>
    <w:rsid w:val="0044539C"/>
    <w:rsid w:val="00445FF6"/>
    <w:rsid w:val="004467BC"/>
    <w:rsid w:val="00447C63"/>
    <w:rsid w:val="00450D3E"/>
    <w:rsid w:val="004524BA"/>
    <w:rsid w:val="0045251D"/>
    <w:rsid w:val="004532F4"/>
    <w:rsid w:val="00453EF6"/>
    <w:rsid w:val="00454FFE"/>
    <w:rsid w:val="00455829"/>
    <w:rsid w:val="00455B40"/>
    <w:rsid w:val="00455BAB"/>
    <w:rsid w:val="00456F37"/>
    <w:rsid w:val="004574AB"/>
    <w:rsid w:val="004579B9"/>
    <w:rsid w:val="00460374"/>
    <w:rsid w:val="00461F10"/>
    <w:rsid w:val="00461F4C"/>
    <w:rsid w:val="004626CF"/>
    <w:rsid w:val="004634FD"/>
    <w:rsid w:val="00463EEC"/>
    <w:rsid w:val="004641C0"/>
    <w:rsid w:val="004645D8"/>
    <w:rsid w:val="00466378"/>
    <w:rsid w:val="0047192F"/>
    <w:rsid w:val="004727B3"/>
    <w:rsid w:val="0047297B"/>
    <w:rsid w:val="004746DE"/>
    <w:rsid w:val="00474DF0"/>
    <w:rsid w:val="00474F55"/>
    <w:rsid w:val="004750A3"/>
    <w:rsid w:val="004752A1"/>
    <w:rsid w:val="0047726B"/>
    <w:rsid w:val="004809B9"/>
    <w:rsid w:val="004815A7"/>
    <w:rsid w:val="00481AD9"/>
    <w:rsid w:val="00481F88"/>
    <w:rsid w:val="00482969"/>
    <w:rsid w:val="0048377F"/>
    <w:rsid w:val="00487755"/>
    <w:rsid w:val="00487B51"/>
    <w:rsid w:val="00487F4A"/>
    <w:rsid w:val="00491072"/>
    <w:rsid w:val="004915C8"/>
    <w:rsid w:val="00491DB4"/>
    <w:rsid w:val="00492687"/>
    <w:rsid w:val="00495108"/>
    <w:rsid w:val="00495255"/>
    <w:rsid w:val="00495EE6"/>
    <w:rsid w:val="004A0491"/>
    <w:rsid w:val="004A12A1"/>
    <w:rsid w:val="004A1668"/>
    <w:rsid w:val="004A531F"/>
    <w:rsid w:val="004A77FC"/>
    <w:rsid w:val="004B0887"/>
    <w:rsid w:val="004B19E5"/>
    <w:rsid w:val="004B1F78"/>
    <w:rsid w:val="004B375B"/>
    <w:rsid w:val="004B4FDF"/>
    <w:rsid w:val="004B5AD6"/>
    <w:rsid w:val="004B6954"/>
    <w:rsid w:val="004C0851"/>
    <w:rsid w:val="004C1661"/>
    <w:rsid w:val="004C3AC1"/>
    <w:rsid w:val="004C41D8"/>
    <w:rsid w:val="004C4CAD"/>
    <w:rsid w:val="004C64F8"/>
    <w:rsid w:val="004D274D"/>
    <w:rsid w:val="004D3194"/>
    <w:rsid w:val="004D637F"/>
    <w:rsid w:val="004E0160"/>
    <w:rsid w:val="004E04AD"/>
    <w:rsid w:val="004E10DD"/>
    <w:rsid w:val="004E3133"/>
    <w:rsid w:val="004E4A17"/>
    <w:rsid w:val="004E5968"/>
    <w:rsid w:val="004E63A5"/>
    <w:rsid w:val="004F089A"/>
    <w:rsid w:val="004F133B"/>
    <w:rsid w:val="004F2464"/>
    <w:rsid w:val="004F3027"/>
    <w:rsid w:val="004F531D"/>
    <w:rsid w:val="004F54FA"/>
    <w:rsid w:val="004F555C"/>
    <w:rsid w:val="004F5828"/>
    <w:rsid w:val="004F7644"/>
    <w:rsid w:val="004F7F32"/>
    <w:rsid w:val="00500202"/>
    <w:rsid w:val="005018ED"/>
    <w:rsid w:val="00501E04"/>
    <w:rsid w:val="00503EFD"/>
    <w:rsid w:val="00504D81"/>
    <w:rsid w:val="00504E15"/>
    <w:rsid w:val="00505D2A"/>
    <w:rsid w:val="0050639E"/>
    <w:rsid w:val="00506668"/>
    <w:rsid w:val="00507DC1"/>
    <w:rsid w:val="00510B5A"/>
    <w:rsid w:val="00510D64"/>
    <w:rsid w:val="00511F8C"/>
    <w:rsid w:val="0051204F"/>
    <w:rsid w:val="00513156"/>
    <w:rsid w:val="00513EB1"/>
    <w:rsid w:val="00513F8A"/>
    <w:rsid w:val="00514055"/>
    <w:rsid w:val="00515719"/>
    <w:rsid w:val="00516F73"/>
    <w:rsid w:val="005170FD"/>
    <w:rsid w:val="00520034"/>
    <w:rsid w:val="00521771"/>
    <w:rsid w:val="00522353"/>
    <w:rsid w:val="00522D4B"/>
    <w:rsid w:val="00522E39"/>
    <w:rsid w:val="00523C47"/>
    <w:rsid w:val="00525B7D"/>
    <w:rsid w:val="00526157"/>
    <w:rsid w:val="005265E4"/>
    <w:rsid w:val="00527B6E"/>
    <w:rsid w:val="00530370"/>
    <w:rsid w:val="00530879"/>
    <w:rsid w:val="00530DE1"/>
    <w:rsid w:val="00531858"/>
    <w:rsid w:val="00532F8C"/>
    <w:rsid w:val="00533B5E"/>
    <w:rsid w:val="00536184"/>
    <w:rsid w:val="005365C5"/>
    <w:rsid w:val="005371DD"/>
    <w:rsid w:val="0053724B"/>
    <w:rsid w:val="00540468"/>
    <w:rsid w:val="0054064C"/>
    <w:rsid w:val="00541DD3"/>
    <w:rsid w:val="0054416A"/>
    <w:rsid w:val="0054455B"/>
    <w:rsid w:val="00544C81"/>
    <w:rsid w:val="00544DEA"/>
    <w:rsid w:val="00546E4E"/>
    <w:rsid w:val="0054764B"/>
    <w:rsid w:val="005516D2"/>
    <w:rsid w:val="00551D25"/>
    <w:rsid w:val="0055222C"/>
    <w:rsid w:val="005523EC"/>
    <w:rsid w:val="00553F8F"/>
    <w:rsid w:val="005545B7"/>
    <w:rsid w:val="00555C2A"/>
    <w:rsid w:val="005604F5"/>
    <w:rsid w:val="005609E8"/>
    <w:rsid w:val="005627C9"/>
    <w:rsid w:val="00563251"/>
    <w:rsid w:val="00564168"/>
    <w:rsid w:val="00565265"/>
    <w:rsid w:val="00566033"/>
    <w:rsid w:val="0056630E"/>
    <w:rsid w:val="005670F3"/>
    <w:rsid w:val="005701A4"/>
    <w:rsid w:val="005713B5"/>
    <w:rsid w:val="0057242C"/>
    <w:rsid w:val="00573735"/>
    <w:rsid w:val="0058023F"/>
    <w:rsid w:val="0058146A"/>
    <w:rsid w:val="005814C8"/>
    <w:rsid w:val="00583C35"/>
    <w:rsid w:val="00584572"/>
    <w:rsid w:val="00585333"/>
    <w:rsid w:val="00585412"/>
    <w:rsid w:val="0058673A"/>
    <w:rsid w:val="00587402"/>
    <w:rsid w:val="00590913"/>
    <w:rsid w:val="005926C6"/>
    <w:rsid w:val="00592D9B"/>
    <w:rsid w:val="00593436"/>
    <w:rsid w:val="00595559"/>
    <w:rsid w:val="00595591"/>
    <w:rsid w:val="00597666"/>
    <w:rsid w:val="005A0828"/>
    <w:rsid w:val="005A2853"/>
    <w:rsid w:val="005A28A0"/>
    <w:rsid w:val="005A6824"/>
    <w:rsid w:val="005A7F4D"/>
    <w:rsid w:val="005B12A5"/>
    <w:rsid w:val="005B2F85"/>
    <w:rsid w:val="005B313C"/>
    <w:rsid w:val="005B6E7C"/>
    <w:rsid w:val="005B7FC6"/>
    <w:rsid w:val="005C02CA"/>
    <w:rsid w:val="005C2CBB"/>
    <w:rsid w:val="005C3862"/>
    <w:rsid w:val="005C3BBC"/>
    <w:rsid w:val="005C3EA6"/>
    <w:rsid w:val="005C43F9"/>
    <w:rsid w:val="005C489B"/>
    <w:rsid w:val="005C76FB"/>
    <w:rsid w:val="005D1256"/>
    <w:rsid w:val="005D2066"/>
    <w:rsid w:val="005D24E9"/>
    <w:rsid w:val="005D2BBE"/>
    <w:rsid w:val="005D2EB5"/>
    <w:rsid w:val="005D318B"/>
    <w:rsid w:val="005D3979"/>
    <w:rsid w:val="005D710D"/>
    <w:rsid w:val="005D7D0A"/>
    <w:rsid w:val="005E10A4"/>
    <w:rsid w:val="005E166F"/>
    <w:rsid w:val="005E1B99"/>
    <w:rsid w:val="005E300B"/>
    <w:rsid w:val="005E4F0E"/>
    <w:rsid w:val="005E6416"/>
    <w:rsid w:val="005E669D"/>
    <w:rsid w:val="005E7357"/>
    <w:rsid w:val="005F1029"/>
    <w:rsid w:val="005F286C"/>
    <w:rsid w:val="005F2DEA"/>
    <w:rsid w:val="005F2EEE"/>
    <w:rsid w:val="005F313E"/>
    <w:rsid w:val="005F4011"/>
    <w:rsid w:val="005F5F6E"/>
    <w:rsid w:val="005F7781"/>
    <w:rsid w:val="005F7908"/>
    <w:rsid w:val="00600B61"/>
    <w:rsid w:val="00600D01"/>
    <w:rsid w:val="006013FE"/>
    <w:rsid w:val="00601E8F"/>
    <w:rsid w:val="00601F89"/>
    <w:rsid w:val="006026A2"/>
    <w:rsid w:val="00602719"/>
    <w:rsid w:val="00602A55"/>
    <w:rsid w:val="00603531"/>
    <w:rsid w:val="00610FB5"/>
    <w:rsid w:val="00611A80"/>
    <w:rsid w:val="00611E5E"/>
    <w:rsid w:val="00612B3D"/>
    <w:rsid w:val="0061330C"/>
    <w:rsid w:val="0061455F"/>
    <w:rsid w:val="00614667"/>
    <w:rsid w:val="00614D67"/>
    <w:rsid w:val="006155F4"/>
    <w:rsid w:val="00615AD8"/>
    <w:rsid w:val="00617A3C"/>
    <w:rsid w:val="00622AE8"/>
    <w:rsid w:val="00623367"/>
    <w:rsid w:val="00623A2B"/>
    <w:rsid w:val="00623ACE"/>
    <w:rsid w:val="00623F11"/>
    <w:rsid w:val="00626700"/>
    <w:rsid w:val="00631261"/>
    <w:rsid w:val="0063163A"/>
    <w:rsid w:val="00633223"/>
    <w:rsid w:val="006339AF"/>
    <w:rsid w:val="00636B23"/>
    <w:rsid w:val="00636B42"/>
    <w:rsid w:val="00637EAD"/>
    <w:rsid w:val="006404C0"/>
    <w:rsid w:val="006409D7"/>
    <w:rsid w:val="00643137"/>
    <w:rsid w:val="0064319C"/>
    <w:rsid w:val="00643C61"/>
    <w:rsid w:val="00644EF4"/>
    <w:rsid w:val="00647462"/>
    <w:rsid w:val="00647D61"/>
    <w:rsid w:val="00650669"/>
    <w:rsid w:val="006524E9"/>
    <w:rsid w:val="00652F6A"/>
    <w:rsid w:val="00653AE5"/>
    <w:rsid w:val="006545D1"/>
    <w:rsid w:val="0065510A"/>
    <w:rsid w:val="006551D0"/>
    <w:rsid w:val="00657DC9"/>
    <w:rsid w:val="00660956"/>
    <w:rsid w:val="00662E70"/>
    <w:rsid w:val="00665DCB"/>
    <w:rsid w:val="00666627"/>
    <w:rsid w:val="006668E0"/>
    <w:rsid w:val="0066705E"/>
    <w:rsid w:val="0067120E"/>
    <w:rsid w:val="00671347"/>
    <w:rsid w:val="00673317"/>
    <w:rsid w:val="0068084B"/>
    <w:rsid w:val="00682696"/>
    <w:rsid w:val="0068380D"/>
    <w:rsid w:val="00684B85"/>
    <w:rsid w:val="006853A7"/>
    <w:rsid w:val="00685831"/>
    <w:rsid w:val="00686A0F"/>
    <w:rsid w:val="00687AB1"/>
    <w:rsid w:val="00691AB4"/>
    <w:rsid w:val="006920D1"/>
    <w:rsid w:val="0069392D"/>
    <w:rsid w:val="006949F6"/>
    <w:rsid w:val="00695992"/>
    <w:rsid w:val="00697C3A"/>
    <w:rsid w:val="00697CCB"/>
    <w:rsid w:val="006A280D"/>
    <w:rsid w:val="006A2BB6"/>
    <w:rsid w:val="006A2FDA"/>
    <w:rsid w:val="006A502F"/>
    <w:rsid w:val="006A6AF4"/>
    <w:rsid w:val="006B0CFB"/>
    <w:rsid w:val="006B5E38"/>
    <w:rsid w:val="006B63A5"/>
    <w:rsid w:val="006B676D"/>
    <w:rsid w:val="006B7369"/>
    <w:rsid w:val="006C1CFE"/>
    <w:rsid w:val="006C3C89"/>
    <w:rsid w:val="006C471C"/>
    <w:rsid w:val="006C6C2B"/>
    <w:rsid w:val="006C6F60"/>
    <w:rsid w:val="006C7E77"/>
    <w:rsid w:val="006D04F2"/>
    <w:rsid w:val="006D0C1B"/>
    <w:rsid w:val="006D3A6B"/>
    <w:rsid w:val="006D3D33"/>
    <w:rsid w:val="006D57B8"/>
    <w:rsid w:val="006D5CE4"/>
    <w:rsid w:val="006D5CFC"/>
    <w:rsid w:val="006D6D6D"/>
    <w:rsid w:val="006D6E6A"/>
    <w:rsid w:val="006D7D1F"/>
    <w:rsid w:val="006D7EBE"/>
    <w:rsid w:val="006E0235"/>
    <w:rsid w:val="006E1928"/>
    <w:rsid w:val="006E1E14"/>
    <w:rsid w:val="006E262F"/>
    <w:rsid w:val="006E2C95"/>
    <w:rsid w:val="006E2F34"/>
    <w:rsid w:val="006E3C3A"/>
    <w:rsid w:val="006E402A"/>
    <w:rsid w:val="006E5352"/>
    <w:rsid w:val="006E6F65"/>
    <w:rsid w:val="006F07BF"/>
    <w:rsid w:val="006F0CC6"/>
    <w:rsid w:val="006F0D6A"/>
    <w:rsid w:val="006F5944"/>
    <w:rsid w:val="006F6F09"/>
    <w:rsid w:val="006F74B9"/>
    <w:rsid w:val="00700541"/>
    <w:rsid w:val="0070092C"/>
    <w:rsid w:val="0070179D"/>
    <w:rsid w:val="007029BB"/>
    <w:rsid w:val="00702AAF"/>
    <w:rsid w:val="00702CDD"/>
    <w:rsid w:val="007062AB"/>
    <w:rsid w:val="0070640A"/>
    <w:rsid w:val="00706D37"/>
    <w:rsid w:val="007070BF"/>
    <w:rsid w:val="0070734B"/>
    <w:rsid w:val="007109B6"/>
    <w:rsid w:val="007127A0"/>
    <w:rsid w:val="007131AC"/>
    <w:rsid w:val="00714586"/>
    <w:rsid w:val="00714783"/>
    <w:rsid w:val="00715420"/>
    <w:rsid w:val="0071547E"/>
    <w:rsid w:val="007158C6"/>
    <w:rsid w:val="00715B9F"/>
    <w:rsid w:val="0071606F"/>
    <w:rsid w:val="00717F37"/>
    <w:rsid w:val="00720842"/>
    <w:rsid w:val="00720866"/>
    <w:rsid w:val="00721415"/>
    <w:rsid w:val="00722E17"/>
    <w:rsid w:val="00722E4A"/>
    <w:rsid w:val="0072330A"/>
    <w:rsid w:val="0072398B"/>
    <w:rsid w:val="007256C3"/>
    <w:rsid w:val="00725EBA"/>
    <w:rsid w:val="00726204"/>
    <w:rsid w:val="00726454"/>
    <w:rsid w:val="00726DAB"/>
    <w:rsid w:val="00726F87"/>
    <w:rsid w:val="007346CE"/>
    <w:rsid w:val="00734AE7"/>
    <w:rsid w:val="00734B8D"/>
    <w:rsid w:val="00735106"/>
    <w:rsid w:val="00735F06"/>
    <w:rsid w:val="007360D6"/>
    <w:rsid w:val="00736819"/>
    <w:rsid w:val="007368D3"/>
    <w:rsid w:val="00736F96"/>
    <w:rsid w:val="007415B8"/>
    <w:rsid w:val="007455D4"/>
    <w:rsid w:val="00745A23"/>
    <w:rsid w:val="00745C5D"/>
    <w:rsid w:val="007468F9"/>
    <w:rsid w:val="007513F8"/>
    <w:rsid w:val="00751403"/>
    <w:rsid w:val="007514B0"/>
    <w:rsid w:val="007522C8"/>
    <w:rsid w:val="00752B5B"/>
    <w:rsid w:val="00753FAE"/>
    <w:rsid w:val="00755955"/>
    <w:rsid w:val="007563B8"/>
    <w:rsid w:val="0075658D"/>
    <w:rsid w:val="007576FC"/>
    <w:rsid w:val="00760DF6"/>
    <w:rsid w:val="00761CFF"/>
    <w:rsid w:val="00761E56"/>
    <w:rsid w:val="00761EC3"/>
    <w:rsid w:val="00762725"/>
    <w:rsid w:val="00762CA0"/>
    <w:rsid w:val="007635E2"/>
    <w:rsid w:val="00763BBD"/>
    <w:rsid w:val="00764316"/>
    <w:rsid w:val="00764EDC"/>
    <w:rsid w:val="00766B18"/>
    <w:rsid w:val="007702B6"/>
    <w:rsid w:val="00770886"/>
    <w:rsid w:val="00773082"/>
    <w:rsid w:val="0077433B"/>
    <w:rsid w:val="00774CE3"/>
    <w:rsid w:val="00776848"/>
    <w:rsid w:val="00776D4F"/>
    <w:rsid w:val="00776F23"/>
    <w:rsid w:val="00777F2B"/>
    <w:rsid w:val="007803DF"/>
    <w:rsid w:val="00781C83"/>
    <w:rsid w:val="00785EE3"/>
    <w:rsid w:val="0078632E"/>
    <w:rsid w:val="00791437"/>
    <w:rsid w:val="00794F57"/>
    <w:rsid w:val="007956DC"/>
    <w:rsid w:val="00796914"/>
    <w:rsid w:val="007969E8"/>
    <w:rsid w:val="00796A3E"/>
    <w:rsid w:val="00797E00"/>
    <w:rsid w:val="007A02BE"/>
    <w:rsid w:val="007A129E"/>
    <w:rsid w:val="007A43FE"/>
    <w:rsid w:val="007A6877"/>
    <w:rsid w:val="007A70AD"/>
    <w:rsid w:val="007B115C"/>
    <w:rsid w:val="007B1A37"/>
    <w:rsid w:val="007B3CA4"/>
    <w:rsid w:val="007B55C1"/>
    <w:rsid w:val="007C39CD"/>
    <w:rsid w:val="007C5CA9"/>
    <w:rsid w:val="007C7619"/>
    <w:rsid w:val="007D08AC"/>
    <w:rsid w:val="007D0DB7"/>
    <w:rsid w:val="007D2D8C"/>
    <w:rsid w:val="007D2E25"/>
    <w:rsid w:val="007D6231"/>
    <w:rsid w:val="007D7464"/>
    <w:rsid w:val="007D7F70"/>
    <w:rsid w:val="007E10B6"/>
    <w:rsid w:val="007E1622"/>
    <w:rsid w:val="007E185E"/>
    <w:rsid w:val="007E3191"/>
    <w:rsid w:val="007E46E0"/>
    <w:rsid w:val="007E6AEA"/>
    <w:rsid w:val="007E6D93"/>
    <w:rsid w:val="007E6DA8"/>
    <w:rsid w:val="007E6E4D"/>
    <w:rsid w:val="007E74A9"/>
    <w:rsid w:val="007F0183"/>
    <w:rsid w:val="007F1782"/>
    <w:rsid w:val="007F26AE"/>
    <w:rsid w:val="007F50EE"/>
    <w:rsid w:val="007F5D31"/>
    <w:rsid w:val="007F6E72"/>
    <w:rsid w:val="0080176E"/>
    <w:rsid w:val="00801E28"/>
    <w:rsid w:val="008029FA"/>
    <w:rsid w:val="008041DA"/>
    <w:rsid w:val="00804906"/>
    <w:rsid w:val="00804DBF"/>
    <w:rsid w:val="00805469"/>
    <w:rsid w:val="00810707"/>
    <w:rsid w:val="00810748"/>
    <w:rsid w:val="0081396C"/>
    <w:rsid w:val="00813B2D"/>
    <w:rsid w:val="008155DA"/>
    <w:rsid w:val="00815E16"/>
    <w:rsid w:val="00816119"/>
    <w:rsid w:val="008178FF"/>
    <w:rsid w:val="00817F53"/>
    <w:rsid w:val="00820710"/>
    <w:rsid w:val="00822974"/>
    <w:rsid w:val="00822D74"/>
    <w:rsid w:val="008240E5"/>
    <w:rsid w:val="00830B24"/>
    <w:rsid w:val="008318BF"/>
    <w:rsid w:val="00831F18"/>
    <w:rsid w:val="0083282E"/>
    <w:rsid w:val="008329AE"/>
    <w:rsid w:val="00832F33"/>
    <w:rsid w:val="00835362"/>
    <w:rsid w:val="00835C62"/>
    <w:rsid w:val="0083668E"/>
    <w:rsid w:val="00840393"/>
    <w:rsid w:val="00842C01"/>
    <w:rsid w:val="00843211"/>
    <w:rsid w:val="008467EF"/>
    <w:rsid w:val="00846B17"/>
    <w:rsid w:val="00847B8D"/>
    <w:rsid w:val="00847DB3"/>
    <w:rsid w:val="00850394"/>
    <w:rsid w:val="00853B0C"/>
    <w:rsid w:val="00853D3B"/>
    <w:rsid w:val="008545A8"/>
    <w:rsid w:val="008557E6"/>
    <w:rsid w:val="008558D3"/>
    <w:rsid w:val="00855DF8"/>
    <w:rsid w:val="008563C1"/>
    <w:rsid w:val="008574A9"/>
    <w:rsid w:val="008605D1"/>
    <w:rsid w:val="00864BFC"/>
    <w:rsid w:val="00865619"/>
    <w:rsid w:val="00866B1B"/>
    <w:rsid w:val="00866B47"/>
    <w:rsid w:val="00866E25"/>
    <w:rsid w:val="008674BD"/>
    <w:rsid w:val="00867F39"/>
    <w:rsid w:val="0087093E"/>
    <w:rsid w:val="008717EA"/>
    <w:rsid w:val="008731C4"/>
    <w:rsid w:val="008743F9"/>
    <w:rsid w:val="0087456D"/>
    <w:rsid w:val="00874DF4"/>
    <w:rsid w:val="008764CE"/>
    <w:rsid w:val="00882275"/>
    <w:rsid w:val="00882D1F"/>
    <w:rsid w:val="00883558"/>
    <w:rsid w:val="0088370A"/>
    <w:rsid w:val="0088455C"/>
    <w:rsid w:val="00885BBB"/>
    <w:rsid w:val="008867D8"/>
    <w:rsid w:val="00890322"/>
    <w:rsid w:val="00890603"/>
    <w:rsid w:val="00890D27"/>
    <w:rsid w:val="00893A78"/>
    <w:rsid w:val="00896116"/>
    <w:rsid w:val="008A025B"/>
    <w:rsid w:val="008A0301"/>
    <w:rsid w:val="008A2617"/>
    <w:rsid w:val="008A33C4"/>
    <w:rsid w:val="008A3DB2"/>
    <w:rsid w:val="008A51B2"/>
    <w:rsid w:val="008A5A94"/>
    <w:rsid w:val="008A5DCC"/>
    <w:rsid w:val="008A6E97"/>
    <w:rsid w:val="008A7B92"/>
    <w:rsid w:val="008A7BD8"/>
    <w:rsid w:val="008B1941"/>
    <w:rsid w:val="008B37EE"/>
    <w:rsid w:val="008B4BD8"/>
    <w:rsid w:val="008B7322"/>
    <w:rsid w:val="008B78A0"/>
    <w:rsid w:val="008B7AB3"/>
    <w:rsid w:val="008C04D5"/>
    <w:rsid w:val="008C1C41"/>
    <w:rsid w:val="008C1E90"/>
    <w:rsid w:val="008C3A34"/>
    <w:rsid w:val="008C41C4"/>
    <w:rsid w:val="008C69DB"/>
    <w:rsid w:val="008C73CF"/>
    <w:rsid w:val="008D00D8"/>
    <w:rsid w:val="008D04EB"/>
    <w:rsid w:val="008D14EE"/>
    <w:rsid w:val="008D2A69"/>
    <w:rsid w:val="008D377F"/>
    <w:rsid w:val="008D3C7E"/>
    <w:rsid w:val="008D594B"/>
    <w:rsid w:val="008D78AF"/>
    <w:rsid w:val="008D7FB5"/>
    <w:rsid w:val="008E19C2"/>
    <w:rsid w:val="008E3BF6"/>
    <w:rsid w:val="008E3FB3"/>
    <w:rsid w:val="008E45AC"/>
    <w:rsid w:val="008E59C4"/>
    <w:rsid w:val="008E7253"/>
    <w:rsid w:val="008F063D"/>
    <w:rsid w:val="008F287D"/>
    <w:rsid w:val="008F2CF1"/>
    <w:rsid w:val="008F4AF8"/>
    <w:rsid w:val="008F4C41"/>
    <w:rsid w:val="008F5186"/>
    <w:rsid w:val="008F5357"/>
    <w:rsid w:val="008F660F"/>
    <w:rsid w:val="00900908"/>
    <w:rsid w:val="00901CFB"/>
    <w:rsid w:val="00903B87"/>
    <w:rsid w:val="00905790"/>
    <w:rsid w:val="0090599B"/>
    <w:rsid w:val="00907568"/>
    <w:rsid w:val="00907D1D"/>
    <w:rsid w:val="009131FA"/>
    <w:rsid w:val="00913ED4"/>
    <w:rsid w:val="00914309"/>
    <w:rsid w:val="00915B34"/>
    <w:rsid w:val="00915C23"/>
    <w:rsid w:val="009162CD"/>
    <w:rsid w:val="009162E2"/>
    <w:rsid w:val="00916993"/>
    <w:rsid w:val="00917248"/>
    <w:rsid w:val="00917C1D"/>
    <w:rsid w:val="00920057"/>
    <w:rsid w:val="009212C4"/>
    <w:rsid w:val="0092154C"/>
    <w:rsid w:val="0092207F"/>
    <w:rsid w:val="00922D69"/>
    <w:rsid w:val="00922E56"/>
    <w:rsid w:val="00923483"/>
    <w:rsid w:val="009234ED"/>
    <w:rsid w:val="00923BDF"/>
    <w:rsid w:val="00924809"/>
    <w:rsid w:val="00924BFC"/>
    <w:rsid w:val="009251F1"/>
    <w:rsid w:val="009254DE"/>
    <w:rsid w:val="00925817"/>
    <w:rsid w:val="009330EC"/>
    <w:rsid w:val="00933E9E"/>
    <w:rsid w:val="009346F1"/>
    <w:rsid w:val="009359C6"/>
    <w:rsid w:val="009366B0"/>
    <w:rsid w:val="009374EC"/>
    <w:rsid w:val="00937BC7"/>
    <w:rsid w:val="00937D5B"/>
    <w:rsid w:val="00941C95"/>
    <w:rsid w:val="00941E82"/>
    <w:rsid w:val="00941EF4"/>
    <w:rsid w:val="0094257B"/>
    <w:rsid w:val="00946A3C"/>
    <w:rsid w:val="00946DCA"/>
    <w:rsid w:val="0094786B"/>
    <w:rsid w:val="00947EF0"/>
    <w:rsid w:val="00951420"/>
    <w:rsid w:val="0095144B"/>
    <w:rsid w:val="00952069"/>
    <w:rsid w:val="00955DF2"/>
    <w:rsid w:val="009561AF"/>
    <w:rsid w:val="00956249"/>
    <w:rsid w:val="009571F5"/>
    <w:rsid w:val="0095721F"/>
    <w:rsid w:val="00960147"/>
    <w:rsid w:val="009608B2"/>
    <w:rsid w:val="009619E9"/>
    <w:rsid w:val="00961C78"/>
    <w:rsid w:val="00961F3B"/>
    <w:rsid w:val="00962262"/>
    <w:rsid w:val="009644BB"/>
    <w:rsid w:val="0096468A"/>
    <w:rsid w:val="0096579E"/>
    <w:rsid w:val="00967B20"/>
    <w:rsid w:val="009709E0"/>
    <w:rsid w:val="009712D5"/>
    <w:rsid w:val="009720A8"/>
    <w:rsid w:val="00972947"/>
    <w:rsid w:val="00972BD4"/>
    <w:rsid w:val="00974EA5"/>
    <w:rsid w:val="00975D44"/>
    <w:rsid w:val="00975E77"/>
    <w:rsid w:val="0097612E"/>
    <w:rsid w:val="00976A2F"/>
    <w:rsid w:val="00976B5C"/>
    <w:rsid w:val="00976E18"/>
    <w:rsid w:val="00977E60"/>
    <w:rsid w:val="00977F18"/>
    <w:rsid w:val="009840FE"/>
    <w:rsid w:val="00984BBC"/>
    <w:rsid w:val="00985BA0"/>
    <w:rsid w:val="00985CCB"/>
    <w:rsid w:val="009863B9"/>
    <w:rsid w:val="00987CBC"/>
    <w:rsid w:val="00990044"/>
    <w:rsid w:val="009915FB"/>
    <w:rsid w:val="0099255E"/>
    <w:rsid w:val="00993A4B"/>
    <w:rsid w:val="00995481"/>
    <w:rsid w:val="00995789"/>
    <w:rsid w:val="009963CF"/>
    <w:rsid w:val="00996C0B"/>
    <w:rsid w:val="00996FA7"/>
    <w:rsid w:val="00997B9C"/>
    <w:rsid w:val="009A0563"/>
    <w:rsid w:val="009A11AC"/>
    <w:rsid w:val="009A18BF"/>
    <w:rsid w:val="009A1F57"/>
    <w:rsid w:val="009A3363"/>
    <w:rsid w:val="009A3497"/>
    <w:rsid w:val="009A375F"/>
    <w:rsid w:val="009A44A9"/>
    <w:rsid w:val="009A4DB6"/>
    <w:rsid w:val="009A5F4A"/>
    <w:rsid w:val="009A6D69"/>
    <w:rsid w:val="009A7021"/>
    <w:rsid w:val="009A72A1"/>
    <w:rsid w:val="009B357C"/>
    <w:rsid w:val="009B35F5"/>
    <w:rsid w:val="009B502C"/>
    <w:rsid w:val="009B771A"/>
    <w:rsid w:val="009B7B1E"/>
    <w:rsid w:val="009C03BF"/>
    <w:rsid w:val="009C1EDD"/>
    <w:rsid w:val="009C6280"/>
    <w:rsid w:val="009D079A"/>
    <w:rsid w:val="009D16DB"/>
    <w:rsid w:val="009D1875"/>
    <w:rsid w:val="009E0472"/>
    <w:rsid w:val="009E06BD"/>
    <w:rsid w:val="009E2074"/>
    <w:rsid w:val="009E3F87"/>
    <w:rsid w:val="009E425E"/>
    <w:rsid w:val="009E5385"/>
    <w:rsid w:val="009E5432"/>
    <w:rsid w:val="009F04E5"/>
    <w:rsid w:val="009F1C88"/>
    <w:rsid w:val="009F291A"/>
    <w:rsid w:val="009F3A0C"/>
    <w:rsid w:val="009F3A12"/>
    <w:rsid w:val="009F761F"/>
    <w:rsid w:val="00A007C5"/>
    <w:rsid w:val="00A0182A"/>
    <w:rsid w:val="00A03AF4"/>
    <w:rsid w:val="00A03DBA"/>
    <w:rsid w:val="00A040C3"/>
    <w:rsid w:val="00A05859"/>
    <w:rsid w:val="00A06C8B"/>
    <w:rsid w:val="00A11742"/>
    <w:rsid w:val="00A118D2"/>
    <w:rsid w:val="00A148AE"/>
    <w:rsid w:val="00A151E4"/>
    <w:rsid w:val="00A15A46"/>
    <w:rsid w:val="00A165AE"/>
    <w:rsid w:val="00A167CC"/>
    <w:rsid w:val="00A16A81"/>
    <w:rsid w:val="00A217FD"/>
    <w:rsid w:val="00A230B4"/>
    <w:rsid w:val="00A23A4B"/>
    <w:rsid w:val="00A23CC1"/>
    <w:rsid w:val="00A24C55"/>
    <w:rsid w:val="00A25F77"/>
    <w:rsid w:val="00A31D60"/>
    <w:rsid w:val="00A32164"/>
    <w:rsid w:val="00A34DA0"/>
    <w:rsid w:val="00A35098"/>
    <w:rsid w:val="00A35EA8"/>
    <w:rsid w:val="00A368F1"/>
    <w:rsid w:val="00A36AB0"/>
    <w:rsid w:val="00A36B9F"/>
    <w:rsid w:val="00A3751D"/>
    <w:rsid w:val="00A37D4A"/>
    <w:rsid w:val="00A40822"/>
    <w:rsid w:val="00A4123B"/>
    <w:rsid w:val="00A413B2"/>
    <w:rsid w:val="00A42F83"/>
    <w:rsid w:val="00A431D8"/>
    <w:rsid w:val="00A438C8"/>
    <w:rsid w:val="00A440E2"/>
    <w:rsid w:val="00A45277"/>
    <w:rsid w:val="00A45FA8"/>
    <w:rsid w:val="00A46AF8"/>
    <w:rsid w:val="00A505CD"/>
    <w:rsid w:val="00A50669"/>
    <w:rsid w:val="00A507AE"/>
    <w:rsid w:val="00A521EA"/>
    <w:rsid w:val="00A52E26"/>
    <w:rsid w:val="00A52EF7"/>
    <w:rsid w:val="00A564CC"/>
    <w:rsid w:val="00A5708D"/>
    <w:rsid w:val="00A601C0"/>
    <w:rsid w:val="00A601D4"/>
    <w:rsid w:val="00A606EA"/>
    <w:rsid w:val="00A62342"/>
    <w:rsid w:val="00A62924"/>
    <w:rsid w:val="00A6296E"/>
    <w:rsid w:val="00A62D9C"/>
    <w:rsid w:val="00A62ED8"/>
    <w:rsid w:val="00A62FB6"/>
    <w:rsid w:val="00A63E14"/>
    <w:rsid w:val="00A640A8"/>
    <w:rsid w:val="00A662DE"/>
    <w:rsid w:val="00A67104"/>
    <w:rsid w:val="00A70C41"/>
    <w:rsid w:val="00A71080"/>
    <w:rsid w:val="00A71A49"/>
    <w:rsid w:val="00A724BC"/>
    <w:rsid w:val="00A73278"/>
    <w:rsid w:val="00A754F3"/>
    <w:rsid w:val="00A765A4"/>
    <w:rsid w:val="00A76A80"/>
    <w:rsid w:val="00A76C42"/>
    <w:rsid w:val="00A77E94"/>
    <w:rsid w:val="00A8036B"/>
    <w:rsid w:val="00A81372"/>
    <w:rsid w:val="00A8143F"/>
    <w:rsid w:val="00A81814"/>
    <w:rsid w:val="00A82270"/>
    <w:rsid w:val="00A828E9"/>
    <w:rsid w:val="00A83457"/>
    <w:rsid w:val="00A84DEE"/>
    <w:rsid w:val="00A86B69"/>
    <w:rsid w:val="00A87A61"/>
    <w:rsid w:val="00A87CB4"/>
    <w:rsid w:val="00A87D01"/>
    <w:rsid w:val="00A87E8C"/>
    <w:rsid w:val="00A907CE"/>
    <w:rsid w:val="00A91456"/>
    <w:rsid w:val="00A9198A"/>
    <w:rsid w:val="00A92C24"/>
    <w:rsid w:val="00A94752"/>
    <w:rsid w:val="00A94A81"/>
    <w:rsid w:val="00A950A6"/>
    <w:rsid w:val="00A951C5"/>
    <w:rsid w:val="00AA02BE"/>
    <w:rsid w:val="00AA2915"/>
    <w:rsid w:val="00AA4966"/>
    <w:rsid w:val="00AA4AEF"/>
    <w:rsid w:val="00AA5429"/>
    <w:rsid w:val="00AA6AFD"/>
    <w:rsid w:val="00AA7C01"/>
    <w:rsid w:val="00AB2BEC"/>
    <w:rsid w:val="00AB40DB"/>
    <w:rsid w:val="00AB599C"/>
    <w:rsid w:val="00AB5A26"/>
    <w:rsid w:val="00AC124E"/>
    <w:rsid w:val="00AC1E7B"/>
    <w:rsid w:val="00AC2896"/>
    <w:rsid w:val="00AC2F43"/>
    <w:rsid w:val="00AC6F6E"/>
    <w:rsid w:val="00AC7127"/>
    <w:rsid w:val="00AC72EF"/>
    <w:rsid w:val="00AC7B56"/>
    <w:rsid w:val="00AD3B43"/>
    <w:rsid w:val="00AD5B11"/>
    <w:rsid w:val="00AD5FFE"/>
    <w:rsid w:val="00AD69B5"/>
    <w:rsid w:val="00AD6E4A"/>
    <w:rsid w:val="00AD7BDF"/>
    <w:rsid w:val="00AD7C37"/>
    <w:rsid w:val="00AE0AFC"/>
    <w:rsid w:val="00AE1949"/>
    <w:rsid w:val="00AE1B02"/>
    <w:rsid w:val="00AE30A0"/>
    <w:rsid w:val="00AE4998"/>
    <w:rsid w:val="00AE50A8"/>
    <w:rsid w:val="00AE50F5"/>
    <w:rsid w:val="00AE555F"/>
    <w:rsid w:val="00AE5D7C"/>
    <w:rsid w:val="00AE719B"/>
    <w:rsid w:val="00AF1198"/>
    <w:rsid w:val="00AF1557"/>
    <w:rsid w:val="00AF184A"/>
    <w:rsid w:val="00AF3E3B"/>
    <w:rsid w:val="00AF406A"/>
    <w:rsid w:val="00AF5832"/>
    <w:rsid w:val="00AF599D"/>
    <w:rsid w:val="00AF6A14"/>
    <w:rsid w:val="00AF6D70"/>
    <w:rsid w:val="00B01079"/>
    <w:rsid w:val="00B01778"/>
    <w:rsid w:val="00B0220D"/>
    <w:rsid w:val="00B02404"/>
    <w:rsid w:val="00B03A96"/>
    <w:rsid w:val="00B050CD"/>
    <w:rsid w:val="00B06504"/>
    <w:rsid w:val="00B14765"/>
    <w:rsid w:val="00B148FE"/>
    <w:rsid w:val="00B14F14"/>
    <w:rsid w:val="00B15812"/>
    <w:rsid w:val="00B16B3E"/>
    <w:rsid w:val="00B17474"/>
    <w:rsid w:val="00B21C5D"/>
    <w:rsid w:val="00B22172"/>
    <w:rsid w:val="00B2455A"/>
    <w:rsid w:val="00B25C45"/>
    <w:rsid w:val="00B30162"/>
    <w:rsid w:val="00B30CE3"/>
    <w:rsid w:val="00B31EB4"/>
    <w:rsid w:val="00B33B3B"/>
    <w:rsid w:val="00B3474B"/>
    <w:rsid w:val="00B37388"/>
    <w:rsid w:val="00B3792A"/>
    <w:rsid w:val="00B402BD"/>
    <w:rsid w:val="00B40698"/>
    <w:rsid w:val="00B45EB5"/>
    <w:rsid w:val="00B4663B"/>
    <w:rsid w:val="00B479E8"/>
    <w:rsid w:val="00B50285"/>
    <w:rsid w:val="00B505E0"/>
    <w:rsid w:val="00B511D6"/>
    <w:rsid w:val="00B51DF7"/>
    <w:rsid w:val="00B52BEA"/>
    <w:rsid w:val="00B55A8F"/>
    <w:rsid w:val="00B56D2F"/>
    <w:rsid w:val="00B57323"/>
    <w:rsid w:val="00B578A0"/>
    <w:rsid w:val="00B578C4"/>
    <w:rsid w:val="00B61153"/>
    <w:rsid w:val="00B6161B"/>
    <w:rsid w:val="00B61A5C"/>
    <w:rsid w:val="00B62D07"/>
    <w:rsid w:val="00B6536F"/>
    <w:rsid w:val="00B6558F"/>
    <w:rsid w:val="00B658C4"/>
    <w:rsid w:val="00B65DF1"/>
    <w:rsid w:val="00B70450"/>
    <w:rsid w:val="00B70F9F"/>
    <w:rsid w:val="00B718FC"/>
    <w:rsid w:val="00B71FFE"/>
    <w:rsid w:val="00B72910"/>
    <w:rsid w:val="00B771BC"/>
    <w:rsid w:val="00B7751E"/>
    <w:rsid w:val="00B80405"/>
    <w:rsid w:val="00B80C67"/>
    <w:rsid w:val="00B83B64"/>
    <w:rsid w:val="00B85D81"/>
    <w:rsid w:val="00B85E6A"/>
    <w:rsid w:val="00B909E5"/>
    <w:rsid w:val="00B90D15"/>
    <w:rsid w:val="00B92861"/>
    <w:rsid w:val="00B92BF2"/>
    <w:rsid w:val="00B968B4"/>
    <w:rsid w:val="00BA11E3"/>
    <w:rsid w:val="00BA16D8"/>
    <w:rsid w:val="00BA1CB0"/>
    <w:rsid w:val="00BA3BFA"/>
    <w:rsid w:val="00BA404D"/>
    <w:rsid w:val="00BA429B"/>
    <w:rsid w:val="00BA4507"/>
    <w:rsid w:val="00BA4FD6"/>
    <w:rsid w:val="00BA54BF"/>
    <w:rsid w:val="00BB126A"/>
    <w:rsid w:val="00BB1EB8"/>
    <w:rsid w:val="00BB2B94"/>
    <w:rsid w:val="00BB36EB"/>
    <w:rsid w:val="00BB384D"/>
    <w:rsid w:val="00BB42C9"/>
    <w:rsid w:val="00BB57F2"/>
    <w:rsid w:val="00BB6B8F"/>
    <w:rsid w:val="00BC2F72"/>
    <w:rsid w:val="00BC6E99"/>
    <w:rsid w:val="00BD0454"/>
    <w:rsid w:val="00BD3ACF"/>
    <w:rsid w:val="00BD46B8"/>
    <w:rsid w:val="00BD542C"/>
    <w:rsid w:val="00BD554B"/>
    <w:rsid w:val="00BD7843"/>
    <w:rsid w:val="00BD7E4E"/>
    <w:rsid w:val="00BE2247"/>
    <w:rsid w:val="00BE47FC"/>
    <w:rsid w:val="00BE4867"/>
    <w:rsid w:val="00BE6515"/>
    <w:rsid w:val="00BE757A"/>
    <w:rsid w:val="00BE764F"/>
    <w:rsid w:val="00BF0097"/>
    <w:rsid w:val="00BF10E6"/>
    <w:rsid w:val="00BF16E5"/>
    <w:rsid w:val="00BF2064"/>
    <w:rsid w:val="00BF5633"/>
    <w:rsid w:val="00BF592A"/>
    <w:rsid w:val="00BF6B9A"/>
    <w:rsid w:val="00BF7472"/>
    <w:rsid w:val="00BF7EAB"/>
    <w:rsid w:val="00C0144B"/>
    <w:rsid w:val="00C02E6C"/>
    <w:rsid w:val="00C036D4"/>
    <w:rsid w:val="00C043E4"/>
    <w:rsid w:val="00C0440B"/>
    <w:rsid w:val="00C050CD"/>
    <w:rsid w:val="00C108BF"/>
    <w:rsid w:val="00C11AD2"/>
    <w:rsid w:val="00C12820"/>
    <w:rsid w:val="00C12BE7"/>
    <w:rsid w:val="00C20835"/>
    <w:rsid w:val="00C20D98"/>
    <w:rsid w:val="00C21F2D"/>
    <w:rsid w:val="00C22A2B"/>
    <w:rsid w:val="00C22EDE"/>
    <w:rsid w:val="00C260DE"/>
    <w:rsid w:val="00C27ADA"/>
    <w:rsid w:val="00C314B8"/>
    <w:rsid w:val="00C319D2"/>
    <w:rsid w:val="00C324AB"/>
    <w:rsid w:val="00C336A7"/>
    <w:rsid w:val="00C3437A"/>
    <w:rsid w:val="00C34C63"/>
    <w:rsid w:val="00C35358"/>
    <w:rsid w:val="00C41346"/>
    <w:rsid w:val="00C4260D"/>
    <w:rsid w:val="00C43FDD"/>
    <w:rsid w:val="00C44649"/>
    <w:rsid w:val="00C44E51"/>
    <w:rsid w:val="00C453CC"/>
    <w:rsid w:val="00C4772B"/>
    <w:rsid w:val="00C503F0"/>
    <w:rsid w:val="00C50703"/>
    <w:rsid w:val="00C513E1"/>
    <w:rsid w:val="00C524C9"/>
    <w:rsid w:val="00C52E78"/>
    <w:rsid w:val="00C53FD3"/>
    <w:rsid w:val="00C544AC"/>
    <w:rsid w:val="00C5480B"/>
    <w:rsid w:val="00C55664"/>
    <w:rsid w:val="00C57055"/>
    <w:rsid w:val="00C57CE6"/>
    <w:rsid w:val="00C60413"/>
    <w:rsid w:val="00C673DD"/>
    <w:rsid w:val="00C70106"/>
    <w:rsid w:val="00C73A99"/>
    <w:rsid w:val="00C745A4"/>
    <w:rsid w:val="00C75425"/>
    <w:rsid w:val="00C754AD"/>
    <w:rsid w:val="00C754E9"/>
    <w:rsid w:val="00C76216"/>
    <w:rsid w:val="00C773A1"/>
    <w:rsid w:val="00C77FA4"/>
    <w:rsid w:val="00C807CE"/>
    <w:rsid w:val="00C825F0"/>
    <w:rsid w:val="00C83ED2"/>
    <w:rsid w:val="00C847B8"/>
    <w:rsid w:val="00C84F17"/>
    <w:rsid w:val="00C865CA"/>
    <w:rsid w:val="00C871FA"/>
    <w:rsid w:val="00C87D54"/>
    <w:rsid w:val="00C87DEA"/>
    <w:rsid w:val="00C9011E"/>
    <w:rsid w:val="00C904BF"/>
    <w:rsid w:val="00C90AF9"/>
    <w:rsid w:val="00C91FF9"/>
    <w:rsid w:val="00C924A6"/>
    <w:rsid w:val="00C93B4A"/>
    <w:rsid w:val="00C93F1D"/>
    <w:rsid w:val="00C941DC"/>
    <w:rsid w:val="00C95348"/>
    <w:rsid w:val="00C9658D"/>
    <w:rsid w:val="00CA0BCA"/>
    <w:rsid w:val="00CA45D6"/>
    <w:rsid w:val="00CB023A"/>
    <w:rsid w:val="00CB0C8A"/>
    <w:rsid w:val="00CB1B60"/>
    <w:rsid w:val="00CB5B2E"/>
    <w:rsid w:val="00CB635B"/>
    <w:rsid w:val="00CB7187"/>
    <w:rsid w:val="00CB7B5B"/>
    <w:rsid w:val="00CC03D9"/>
    <w:rsid w:val="00CC0B75"/>
    <w:rsid w:val="00CC4883"/>
    <w:rsid w:val="00CC7501"/>
    <w:rsid w:val="00CC77C0"/>
    <w:rsid w:val="00CD003C"/>
    <w:rsid w:val="00CD0C89"/>
    <w:rsid w:val="00CD1DD0"/>
    <w:rsid w:val="00CD2168"/>
    <w:rsid w:val="00CD2618"/>
    <w:rsid w:val="00CD3301"/>
    <w:rsid w:val="00CD33A3"/>
    <w:rsid w:val="00CD41E0"/>
    <w:rsid w:val="00CD4906"/>
    <w:rsid w:val="00CD6A48"/>
    <w:rsid w:val="00CE0724"/>
    <w:rsid w:val="00CE1386"/>
    <w:rsid w:val="00CE16CE"/>
    <w:rsid w:val="00CE1F45"/>
    <w:rsid w:val="00CE239D"/>
    <w:rsid w:val="00CE3E32"/>
    <w:rsid w:val="00CE6812"/>
    <w:rsid w:val="00CE683A"/>
    <w:rsid w:val="00CE6E83"/>
    <w:rsid w:val="00CE7137"/>
    <w:rsid w:val="00CF0ECC"/>
    <w:rsid w:val="00CF185B"/>
    <w:rsid w:val="00CF5448"/>
    <w:rsid w:val="00D0266F"/>
    <w:rsid w:val="00D035FB"/>
    <w:rsid w:val="00D042C9"/>
    <w:rsid w:val="00D05F6C"/>
    <w:rsid w:val="00D06791"/>
    <w:rsid w:val="00D07E12"/>
    <w:rsid w:val="00D102AD"/>
    <w:rsid w:val="00D12A56"/>
    <w:rsid w:val="00D14B37"/>
    <w:rsid w:val="00D15A91"/>
    <w:rsid w:val="00D15B5F"/>
    <w:rsid w:val="00D168EC"/>
    <w:rsid w:val="00D2046B"/>
    <w:rsid w:val="00D20ED1"/>
    <w:rsid w:val="00D21BB1"/>
    <w:rsid w:val="00D2284A"/>
    <w:rsid w:val="00D2314E"/>
    <w:rsid w:val="00D238FA"/>
    <w:rsid w:val="00D24E33"/>
    <w:rsid w:val="00D25FEF"/>
    <w:rsid w:val="00D26E98"/>
    <w:rsid w:val="00D2754E"/>
    <w:rsid w:val="00D3025A"/>
    <w:rsid w:val="00D30570"/>
    <w:rsid w:val="00D30B62"/>
    <w:rsid w:val="00D31498"/>
    <w:rsid w:val="00D335EE"/>
    <w:rsid w:val="00D33B44"/>
    <w:rsid w:val="00D3477E"/>
    <w:rsid w:val="00D427BD"/>
    <w:rsid w:val="00D42F45"/>
    <w:rsid w:val="00D4559C"/>
    <w:rsid w:val="00D477A8"/>
    <w:rsid w:val="00D529B4"/>
    <w:rsid w:val="00D52C19"/>
    <w:rsid w:val="00D53545"/>
    <w:rsid w:val="00D5410C"/>
    <w:rsid w:val="00D570C4"/>
    <w:rsid w:val="00D5732A"/>
    <w:rsid w:val="00D61B7E"/>
    <w:rsid w:val="00D61D33"/>
    <w:rsid w:val="00D65202"/>
    <w:rsid w:val="00D65310"/>
    <w:rsid w:val="00D65EB3"/>
    <w:rsid w:val="00D66CE0"/>
    <w:rsid w:val="00D6748F"/>
    <w:rsid w:val="00D715C7"/>
    <w:rsid w:val="00D7353C"/>
    <w:rsid w:val="00D766A3"/>
    <w:rsid w:val="00D81465"/>
    <w:rsid w:val="00D81E4A"/>
    <w:rsid w:val="00D82F81"/>
    <w:rsid w:val="00D833A2"/>
    <w:rsid w:val="00D846F3"/>
    <w:rsid w:val="00D84C55"/>
    <w:rsid w:val="00D85CF0"/>
    <w:rsid w:val="00D876CA"/>
    <w:rsid w:val="00D902EB"/>
    <w:rsid w:val="00D904A1"/>
    <w:rsid w:val="00D90D73"/>
    <w:rsid w:val="00D9238A"/>
    <w:rsid w:val="00D9241A"/>
    <w:rsid w:val="00D94A8B"/>
    <w:rsid w:val="00D94BD4"/>
    <w:rsid w:val="00D94D82"/>
    <w:rsid w:val="00D97AE5"/>
    <w:rsid w:val="00DA0B3E"/>
    <w:rsid w:val="00DA17D5"/>
    <w:rsid w:val="00DA2706"/>
    <w:rsid w:val="00DA394E"/>
    <w:rsid w:val="00DA53D0"/>
    <w:rsid w:val="00DB0406"/>
    <w:rsid w:val="00DB18CD"/>
    <w:rsid w:val="00DB297C"/>
    <w:rsid w:val="00DB4FBB"/>
    <w:rsid w:val="00DB530F"/>
    <w:rsid w:val="00DB57B2"/>
    <w:rsid w:val="00DB7776"/>
    <w:rsid w:val="00DC0223"/>
    <w:rsid w:val="00DC3609"/>
    <w:rsid w:val="00DC3DD9"/>
    <w:rsid w:val="00DC53DB"/>
    <w:rsid w:val="00DC7F10"/>
    <w:rsid w:val="00DD1894"/>
    <w:rsid w:val="00DD1BE3"/>
    <w:rsid w:val="00DD2D1C"/>
    <w:rsid w:val="00DD33D3"/>
    <w:rsid w:val="00DD37A8"/>
    <w:rsid w:val="00DD37D8"/>
    <w:rsid w:val="00DD555B"/>
    <w:rsid w:val="00DD6780"/>
    <w:rsid w:val="00DE081E"/>
    <w:rsid w:val="00DE09AD"/>
    <w:rsid w:val="00DE4110"/>
    <w:rsid w:val="00DE5C80"/>
    <w:rsid w:val="00DE61A1"/>
    <w:rsid w:val="00DE6239"/>
    <w:rsid w:val="00DF0899"/>
    <w:rsid w:val="00DF1E39"/>
    <w:rsid w:val="00DF2D85"/>
    <w:rsid w:val="00DF5491"/>
    <w:rsid w:val="00DF635F"/>
    <w:rsid w:val="00DF7C49"/>
    <w:rsid w:val="00E013CF"/>
    <w:rsid w:val="00E03B0F"/>
    <w:rsid w:val="00E0466E"/>
    <w:rsid w:val="00E05337"/>
    <w:rsid w:val="00E06E39"/>
    <w:rsid w:val="00E06EEE"/>
    <w:rsid w:val="00E079CE"/>
    <w:rsid w:val="00E11849"/>
    <w:rsid w:val="00E118AB"/>
    <w:rsid w:val="00E12E3F"/>
    <w:rsid w:val="00E1346E"/>
    <w:rsid w:val="00E13BA2"/>
    <w:rsid w:val="00E14303"/>
    <w:rsid w:val="00E151A2"/>
    <w:rsid w:val="00E15576"/>
    <w:rsid w:val="00E17A38"/>
    <w:rsid w:val="00E21463"/>
    <w:rsid w:val="00E24C62"/>
    <w:rsid w:val="00E263A9"/>
    <w:rsid w:val="00E26BFF"/>
    <w:rsid w:val="00E35695"/>
    <w:rsid w:val="00E3620A"/>
    <w:rsid w:val="00E415B0"/>
    <w:rsid w:val="00E42AE6"/>
    <w:rsid w:val="00E42B48"/>
    <w:rsid w:val="00E436C2"/>
    <w:rsid w:val="00E44920"/>
    <w:rsid w:val="00E44E5A"/>
    <w:rsid w:val="00E464D8"/>
    <w:rsid w:val="00E46D9F"/>
    <w:rsid w:val="00E55311"/>
    <w:rsid w:val="00E55FCB"/>
    <w:rsid w:val="00E56AC8"/>
    <w:rsid w:val="00E571E0"/>
    <w:rsid w:val="00E573DC"/>
    <w:rsid w:val="00E57B6E"/>
    <w:rsid w:val="00E62291"/>
    <w:rsid w:val="00E622F6"/>
    <w:rsid w:val="00E6278A"/>
    <w:rsid w:val="00E639D4"/>
    <w:rsid w:val="00E64492"/>
    <w:rsid w:val="00E647DB"/>
    <w:rsid w:val="00E64FBC"/>
    <w:rsid w:val="00E65346"/>
    <w:rsid w:val="00E661D4"/>
    <w:rsid w:val="00E678FF"/>
    <w:rsid w:val="00E73646"/>
    <w:rsid w:val="00E73C44"/>
    <w:rsid w:val="00E75BD3"/>
    <w:rsid w:val="00E779DA"/>
    <w:rsid w:val="00E77B37"/>
    <w:rsid w:val="00E81C3B"/>
    <w:rsid w:val="00E82227"/>
    <w:rsid w:val="00E8554F"/>
    <w:rsid w:val="00E855AB"/>
    <w:rsid w:val="00E86559"/>
    <w:rsid w:val="00E874D8"/>
    <w:rsid w:val="00E87CA7"/>
    <w:rsid w:val="00E90966"/>
    <w:rsid w:val="00E911A2"/>
    <w:rsid w:val="00E917C6"/>
    <w:rsid w:val="00E927FF"/>
    <w:rsid w:val="00E92D9C"/>
    <w:rsid w:val="00E940A7"/>
    <w:rsid w:val="00E94A81"/>
    <w:rsid w:val="00E95958"/>
    <w:rsid w:val="00E970E4"/>
    <w:rsid w:val="00EA0561"/>
    <w:rsid w:val="00EA0723"/>
    <w:rsid w:val="00EA1F92"/>
    <w:rsid w:val="00EA3665"/>
    <w:rsid w:val="00EA3EDE"/>
    <w:rsid w:val="00EA4D6D"/>
    <w:rsid w:val="00EA53C8"/>
    <w:rsid w:val="00EA5C2B"/>
    <w:rsid w:val="00EA5E62"/>
    <w:rsid w:val="00EA6868"/>
    <w:rsid w:val="00EA75B8"/>
    <w:rsid w:val="00EB01BB"/>
    <w:rsid w:val="00EB0730"/>
    <w:rsid w:val="00EB23F4"/>
    <w:rsid w:val="00EB254B"/>
    <w:rsid w:val="00EB3801"/>
    <w:rsid w:val="00EB5932"/>
    <w:rsid w:val="00EB6710"/>
    <w:rsid w:val="00EB7EF7"/>
    <w:rsid w:val="00EC00FF"/>
    <w:rsid w:val="00EC1B15"/>
    <w:rsid w:val="00EC27DF"/>
    <w:rsid w:val="00EC5737"/>
    <w:rsid w:val="00EC5C01"/>
    <w:rsid w:val="00EC634C"/>
    <w:rsid w:val="00ED1C88"/>
    <w:rsid w:val="00ED2578"/>
    <w:rsid w:val="00ED5378"/>
    <w:rsid w:val="00ED6318"/>
    <w:rsid w:val="00ED66DB"/>
    <w:rsid w:val="00ED6C7B"/>
    <w:rsid w:val="00ED78A9"/>
    <w:rsid w:val="00EE2BF5"/>
    <w:rsid w:val="00EE2DA4"/>
    <w:rsid w:val="00EE5738"/>
    <w:rsid w:val="00EE6C72"/>
    <w:rsid w:val="00EE6E98"/>
    <w:rsid w:val="00EF2326"/>
    <w:rsid w:val="00EF2E22"/>
    <w:rsid w:val="00EF328E"/>
    <w:rsid w:val="00EF332E"/>
    <w:rsid w:val="00EF6ED3"/>
    <w:rsid w:val="00F00407"/>
    <w:rsid w:val="00F00575"/>
    <w:rsid w:val="00F00BDC"/>
    <w:rsid w:val="00F032E5"/>
    <w:rsid w:val="00F044E0"/>
    <w:rsid w:val="00F04769"/>
    <w:rsid w:val="00F05248"/>
    <w:rsid w:val="00F05587"/>
    <w:rsid w:val="00F06044"/>
    <w:rsid w:val="00F079A6"/>
    <w:rsid w:val="00F07A9E"/>
    <w:rsid w:val="00F07E2D"/>
    <w:rsid w:val="00F11813"/>
    <w:rsid w:val="00F131BD"/>
    <w:rsid w:val="00F15076"/>
    <w:rsid w:val="00F15FE4"/>
    <w:rsid w:val="00F16131"/>
    <w:rsid w:val="00F1786E"/>
    <w:rsid w:val="00F21D11"/>
    <w:rsid w:val="00F242E2"/>
    <w:rsid w:val="00F258A1"/>
    <w:rsid w:val="00F26ED3"/>
    <w:rsid w:val="00F277B8"/>
    <w:rsid w:val="00F27E3B"/>
    <w:rsid w:val="00F31DC5"/>
    <w:rsid w:val="00F346F0"/>
    <w:rsid w:val="00F34CCA"/>
    <w:rsid w:val="00F37F9B"/>
    <w:rsid w:val="00F40AB7"/>
    <w:rsid w:val="00F43AAF"/>
    <w:rsid w:val="00F44B2A"/>
    <w:rsid w:val="00F46830"/>
    <w:rsid w:val="00F47F98"/>
    <w:rsid w:val="00F5083E"/>
    <w:rsid w:val="00F55F4B"/>
    <w:rsid w:val="00F56727"/>
    <w:rsid w:val="00F62D17"/>
    <w:rsid w:val="00F62F0B"/>
    <w:rsid w:val="00F6385B"/>
    <w:rsid w:val="00F65D43"/>
    <w:rsid w:val="00F670F3"/>
    <w:rsid w:val="00F701D4"/>
    <w:rsid w:val="00F707A1"/>
    <w:rsid w:val="00F717DB"/>
    <w:rsid w:val="00F71887"/>
    <w:rsid w:val="00F725AB"/>
    <w:rsid w:val="00F73DFC"/>
    <w:rsid w:val="00F76194"/>
    <w:rsid w:val="00F776D1"/>
    <w:rsid w:val="00F80051"/>
    <w:rsid w:val="00F81075"/>
    <w:rsid w:val="00F8114B"/>
    <w:rsid w:val="00F81742"/>
    <w:rsid w:val="00F82126"/>
    <w:rsid w:val="00F82E47"/>
    <w:rsid w:val="00F8512A"/>
    <w:rsid w:val="00F869D7"/>
    <w:rsid w:val="00F86C9B"/>
    <w:rsid w:val="00F87602"/>
    <w:rsid w:val="00F90EBA"/>
    <w:rsid w:val="00F92DA2"/>
    <w:rsid w:val="00F93150"/>
    <w:rsid w:val="00F93DCB"/>
    <w:rsid w:val="00F93F93"/>
    <w:rsid w:val="00F952FC"/>
    <w:rsid w:val="00FA0614"/>
    <w:rsid w:val="00FA12B1"/>
    <w:rsid w:val="00FA1CEF"/>
    <w:rsid w:val="00FA2A2D"/>
    <w:rsid w:val="00FA2E8A"/>
    <w:rsid w:val="00FA3FA1"/>
    <w:rsid w:val="00FA41C2"/>
    <w:rsid w:val="00FA5CBB"/>
    <w:rsid w:val="00FA68B8"/>
    <w:rsid w:val="00FA6EC6"/>
    <w:rsid w:val="00FA7C7A"/>
    <w:rsid w:val="00FB0456"/>
    <w:rsid w:val="00FB054B"/>
    <w:rsid w:val="00FB14C9"/>
    <w:rsid w:val="00FB2530"/>
    <w:rsid w:val="00FB2CEA"/>
    <w:rsid w:val="00FB45AD"/>
    <w:rsid w:val="00FB5EBB"/>
    <w:rsid w:val="00FB7926"/>
    <w:rsid w:val="00FC015E"/>
    <w:rsid w:val="00FC0242"/>
    <w:rsid w:val="00FC07F3"/>
    <w:rsid w:val="00FC1555"/>
    <w:rsid w:val="00FC3158"/>
    <w:rsid w:val="00FD00C1"/>
    <w:rsid w:val="00FD1B97"/>
    <w:rsid w:val="00FD2157"/>
    <w:rsid w:val="00FD2684"/>
    <w:rsid w:val="00FD26A1"/>
    <w:rsid w:val="00FD2DCE"/>
    <w:rsid w:val="00FD43DB"/>
    <w:rsid w:val="00FD4C9C"/>
    <w:rsid w:val="00FD55ED"/>
    <w:rsid w:val="00FD5F24"/>
    <w:rsid w:val="00FD6002"/>
    <w:rsid w:val="00FD65F3"/>
    <w:rsid w:val="00FD74AD"/>
    <w:rsid w:val="00FE1949"/>
    <w:rsid w:val="00FE2D2A"/>
    <w:rsid w:val="00FE52F7"/>
    <w:rsid w:val="00FE7F69"/>
    <w:rsid w:val="00FF02A9"/>
    <w:rsid w:val="00FF2A33"/>
    <w:rsid w:val="00FF5707"/>
    <w:rsid w:val="00FF6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8"/>
    <o:shapelayout v:ext="edit">
      <o:idmap v:ext="edit" data="2"/>
      <o:rules v:ext="edit">
        <o:r id="V:Rule1" type="connector" idref="#_x0000_s2053"/>
        <o:r id="V:Rule2" type="connector" idref="#_x0000_s2054"/>
      </o:rules>
    </o:shapelayout>
  </w:shapeDefaults>
  <w:decimalSymbol w:val="."/>
  <w:listSeparator w:val=","/>
  <w14:docId w14:val="21A88013"/>
  <w15:docId w15:val="{E98E4FCC-D032-4B80-87F4-00F4BDFEB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11D"/>
    <w:pPr>
      <w:widowControl w:val="0"/>
    </w:pPr>
    <w:rPr>
      <w:snapToGrid w:val="0"/>
      <w:sz w:val="24"/>
    </w:rPr>
  </w:style>
  <w:style w:type="paragraph" w:styleId="Heading1">
    <w:name w:val="heading 1"/>
    <w:basedOn w:val="Normal"/>
    <w:next w:val="Normal"/>
    <w:link w:val="Heading1Char"/>
    <w:qFormat/>
    <w:rsid w:val="001F511D"/>
    <w:pPr>
      <w:keepNext/>
      <w:widowControl/>
      <w:jc w:val="center"/>
      <w:outlineLvl w:val="0"/>
    </w:pPr>
    <w:rPr>
      <w:rFonts w:ascii="Arial" w:hAnsi="Arial"/>
      <w:b/>
      <w:snapToGrid/>
      <w:sz w:val="22"/>
    </w:rPr>
  </w:style>
  <w:style w:type="paragraph" w:styleId="Heading2">
    <w:name w:val="heading 2"/>
    <w:basedOn w:val="Normal"/>
    <w:next w:val="Normal"/>
    <w:qFormat/>
    <w:rsid w:val="001F511D"/>
    <w:pPr>
      <w:keepNext/>
      <w:tabs>
        <w:tab w:val="left" w:pos="0"/>
        <w:tab w:val="left" w:pos="360"/>
        <w:tab w:val="left" w:pos="720"/>
        <w:tab w:val="left" w:pos="1440"/>
        <w:tab w:val="right" w:pos="8640"/>
        <w:tab w:val="left" w:pos="9360"/>
      </w:tabs>
      <w:spacing w:line="236" w:lineRule="auto"/>
      <w:ind w:firstLine="360"/>
      <w:jc w:val="both"/>
      <w:outlineLvl w:val="1"/>
    </w:pPr>
    <w:rPr>
      <w:sz w:val="22"/>
    </w:rPr>
  </w:style>
  <w:style w:type="paragraph" w:styleId="Heading3">
    <w:name w:val="heading 3"/>
    <w:basedOn w:val="Normal"/>
    <w:next w:val="Normal"/>
    <w:link w:val="Heading3Char"/>
    <w:qFormat/>
    <w:rsid w:val="00084B2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1F511D"/>
    <w:pPr>
      <w:tabs>
        <w:tab w:val="left" w:pos="360"/>
        <w:tab w:val="left" w:pos="1440"/>
        <w:tab w:val="right" w:pos="8640"/>
        <w:tab w:val="left" w:pos="9360"/>
      </w:tabs>
      <w:spacing w:line="236" w:lineRule="auto"/>
      <w:ind w:left="720" w:hanging="720"/>
      <w:jc w:val="both"/>
    </w:pPr>
    <w:rPr>
      <w:sz w:val="22"/>
    </w:rPr>
  </w:style>
  <w:style w:type="paragraph" w:styleId="BodyText3">
    <w:name w:val="Body Text 3"/>
    <w:basedOn w:val="Normal"/>
    <w:rsid w:val="001F511D"/>
    <w:rPr>
      <w:sz w:val="22"/>
    </w:rPr>
  </w:style>
  <w:style w:type="paragraph" w:styleId="BalloonText">
    <w:name w:val="Balloon Text"/>
    <w:basedOn w:val="Normal"/>
    <w:semiHidden/>
    <w:rsid w:val="00CE1386"/>
    <w:rPr>
      <w:rFonts w:ascii="Tahoma" w:hAnsi="Tahoma" w:cs="Tahoma"/>
      <w:sz w:val="16"/>
      <w:szCs w:val="16"/>
    </w:rPr>
  </w:style>
  <w:style w:type="paragraph" w:styleId="Header">
    <w:name w:val="header"/>
    <w:basedOn w:val="Normal"/>
    <w:link w:val="HeaderChar"/>
    <w:rsid w:val="00E14303"/>
    <w:pPr>
      <w:tabs>
        <w:tab w:val="center" w:pos="4320"/>
        <w:tab w:val="right" w:pos="8640"/>
      </w:tabs>
    </w:pPr>
  </w:style>
  <w:style w:type="paragraph" w:styleId="Footer">
    <w:name w:val="footer"/>
    <w:basedOn w:val="Normal"/>
    <w:link w:val="FooterChar"/>
    <w:uiPriority w:val="99"/>
    <w:rsid w:val="00E14303"/>
    <w:pPr>
      <w:tabs>
        <w:tab w:val="center" w:pos="4320"/>
        <w:tab w:val="right" w:pos="8640"/>
      </w:tabs>
    </w:pPr>
  </w:style>
  <w:style w:type="character" w:styleId="PageNumber">
    <w:name w:val="page number"/>
    <w:basedOn w:val="DefaultParagraphFont"/>
    <w:rsid w:val="00E14303"/>
  </w:style>
  <w:style w:type="table" w:styleId="TableGrid">
    <w:name w:val="Table Grid"/>
    <w:basedOn w:val="TableNormal"/>
    <w:uiPriority w:val="59"/>
    <w:rsid w:val="0034419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62FB6"/>
    <w:rPr>
      <w:color w:val="0000FF"/>
      <w:u w:val="single"/>
    </w:rPr>
  </w:style>
  <w:style w:type="paragraph" w:customStyle="1" w:styleId="Default">
    <w:name w:val="Default"/>
    <w:rsid w:val="009D16DB"/>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9D16DB"/>
    <w:pPr>
      <w:widowControl/>
      <w:spacing w:line="276" w:lineRule="auto"/>
      <w:ind w:left="720"/>
      <w:contextualSpacing/>
    </w:pPr>
    <w:rPr>
      <w:rFonts w:ascii="Calibri" w:eastAsia="Calibri" w:hAnsi="Calibri"/>
      <w:snapToGrid/>
      <w:sz w:val="22"/>
      <w:szCs w:val="22"/>
    </w:rPr>
  </w:style>
  <w:style w:type="paragraph" w:styleId="Revision">
    <w:name w:val="Revision"/>
    <w:hidden/>
    <w:uiPriority w:val="99"/>
    <w:semiHidden/>
    <w:rsid w:val="00A62FB6"/>
    <w:rPr>
      <w:snapToGrid w:val="0"/>
      <w:sz w:val="24"/>
    </w:rPr>
  </w:style>
  <w:style w:type="character" w:styleId="CommentReference">
    <w:name w:val="annotation reference"/>
    <w:basedOn w:val="DefaultParagraphFont"/>
    <w:semiHidden/>
    <w:unhideWhenUsed/>
    <w:rsid w:val="00A413B2"/>
    <w:rPr>
      <w:sz w:val="16"/>
      <w:szCs w:val="16"/>
    </w:rPr>
  </w:style>
  <w:style w:type="paragraph" w:styleId="CommentText">
    <w:name w:val="annotation text"/>
    <w:basedOn w:val="Normal"/>
    <w:link w:val="CommentTextChar"/>
    <w:uiPriority w:val="99"/>
    <w:unhideWhenUsed/>
    <w:rsid w:val="00A413B2"/>
    <w:rPr>
      <w:sz w:val="20"/>
    </w:rPr>
  </w:style>
  <w:style w:type="character" w:customStyle="1" w:styleId="CommentTextChar">
    <w:name w:val="Comment Text Char"/>
    <w:basedOn w:val="DefaultParagraphFont"/>
    <w:link w:val="CommentText"/>
    <w:uiPriority w:val="99"/>
    <w:rsid w:val="00A413B2"/>
    <w:rPr>
      <w:snapToGrid w:val="0"/>
    </w:rPr>
  </w:style>
  <w:style w:type="paragraph" w:styleId="CommentSubject">
    <w:name w:val="annotation subject"/>
    <w:basedOn w:val="CommentText"/>
    <w:next w:val="CommentText"/>
    <w:link w:val="CommentSubjectChar"/>
    <w:uiPriority w:val="99"/>
    <w:semiHidden/>
    <w:unhideWhenUsed/>
    <w:rsid w:val="00A413B2"/>
    <w:rPr>
      <w:b/>
      <w:bCs/>
    </w:rPr>
  </w:style>
  <w:style w:type="character" w:customStyle="1" w:styleId="CommentSubjectChar">
    <w:name w:val="Comment Subject Char"/>
    <w:basedOn w:val="CommentTextChar"/>
    <w:link w:val="CommentSubject"/>
    <w:uiPriority w:val="99"/>
    <w:semiHidden/>
    <w:rsid w:val="00A413B2"/>
    <w:rPr>
      <w:b/>
      <w:bCs/>
      <w:snapToGrid w:val="0"/>
    </w:rPr>
  </w:style>
  <w:style w:type="paragraph" w:styleId="BodyText">
    <w:name w:val="Body Text"/>
    <w:basedOn w:val="Normal"/>
    <w:link w:val="BodyTextChar"/>
    <w:uiPriority w:val="99"/>
    <w:semiHidden/>
    <w:unhideWhenUsed/>
    <w:rsid w:val="00AC2896"/>
    <w:pPr>
      <w:spacing w:after="120"/>
    </w:pPr>
  </w:style>
  <w:style w:type="character" w:customStyle="1" w:styleId="BodyTextChar">
    <w:name w:val="Body Text Char"/>
    <w:basedOn w:val="DefaultParagraphFont"/>
    <w:link w:val="BodyText"/>
    <w:uiPriority w:val="99"/>
    <w:semiHidden/>
    <w:rsid w:val="00AC2896"/>
    <w:rPr>
      <w:snapToGrid w:val="0"/>
      <w:sz w:val="24"/>
    </w:rPr>
  </w:style>
  <w:style w:type="character" w:styleId="HTMLCite">
    <w:name w:val="HTML Cite"/>
    <w:uiPriority w:val="99"/>
    <w:semiHidden/>
    <w:unhideWhenUsed/>
    <w:rsid w:val="004F2464"/>
    <w:rPr>
      <w:i w:val="0"/>
      <w:iCs w:val="0"/>
      <w:color w:val="388222"/>
    </w:rPr>
  </w:style>
  <w:style w:type="character" w:styleId="Strong">
    <w:name w:val="Strong"/>
    <w:uiPriority w:val="22"/>
    <w:qFormat/>
    <w:rsid w:val="004F2464"/>
    <w:rPr>
      <w:b/>
      <w:bCs/>
    </w:rPr>
  </w:style>
  <w:style w:type="character" w:customStyle="1" w:styleId="Heading3Char">
    <w:name w:val="Heading 3 Char"/>
    <w:basedOn w:val="DefaultParagraphFont"/>
    <w:link w:val="Heading3"/>
    <w:rsid w:val="00084B20"/>
    <w:rPr>
      <w:rFonts w:ascii="Arial" w:hAnsi="Arial" w:cs="Arial"/>
      <w:b/>
      <w:bCs/>
      <w:snapToGrid w:val="0"/>
      <w:sz w:val="26"/>
      <w:szCs w:val="26"/>
    </w:rPr>
  </w:style>
  <w:style w:type="paragraph" w:styleId="NormalWeb">
    <w:name w:val="Normal (Web)"/>
    <w:basedOn w:val="Normal"/>
    <w:rsid w:val="00084B20"/>
    <w:pPr>
      <w:widowControl/>
      <w:spacing w:before="100" w:beforeAutospacing="1" w:after="100" w:afterAutospacing="1"/>
    </w:pPr>
    <w:rPr>
      <w:snapToGrid/>
      <w:szCs w:val="24"/>
    </w:rPr>
  </w:style>
  <w:style w:type="character" w:customStyle="1" w:styleId="Heading1Char">
    <w:name w:val="Heading 1 Char"/>
    <w:basedOn w:val="DefaultParagraphFont"/>
    <w:link w:val="Heading1"/>
    <w:rsid w:val="00011587"/>
    <w:rPr>
      <w:rFonts w:ascii="Arial" w:hAnsi="Arial"/>
      <w:b/>
      <w:sz w:val="22"/>
    </w:rPr>
  </w:style>
  <w:style w:type="character" w:customStyle="1" w:styleId="HeaderChar">
    <w:name w:val="Header Char"/>
    <w:basedOn w:val="DefaultParagraphFont"/>
    <w:link w:val="Header"/>
    <w:rsid w:val="00011587"/>
    <w:rPr>
      <w:snapToGrid w:val="0"/>
      <w:sz w:val="24"/>
    </w:rPr>
  </w:style>
  <w:style w:type="paragraph" w:styleId="EndnoteText">
    <w:name w:val="endnote text"/>
    <w:basedOn w:val="Normal"/>
    <w:link w:val="EndnoteTextChar"/>
    <w:semiHidden/>
    <w:rsid w:val="00011587"/>
    <w:pPr>
      <w:tabs>
        <w:tab w:val="left" w:pos="-720"/>
      </w:tabs>
      <w:suppressAutoHyphens/>
    </w:pPr>
    <w:rPr>
      <w:rFonts w:ascii="Courier New" w:hAnsi="Courier New"/>
      <w:szCs w:val="24"/>
    </w:rPr>
  </w:style>
  <w:style w:type="character" w:customStyle="1" w:styleId="EndnoteTextChar">
    <w:name w:val="Endnote Text Char"/>
    <w:basedOn w:val="DefaultParagraphFont"/>
    <w:link w:val="EndnoteText"/>
    <w:semiHidden/>
    <w:rsid w:val="00011587"/>
    <w:rPr>
      <w:rFonts w:ascii="Courier New" w:hAnsi="Courier New"/>
      <w:snapToGrid w:val="0"/>
      <w:sz w:val="24"/>
      <w:szCs w:val="24"/>
    </w:rPr>
  </w:style>
  <w:style w:type="character" w:customStyle="1" w:styleId="FooterChar">
    <w:name w:val="Footer Char"/>
    <w:basedOn w:val="DefaultParagraphFont"/>
    <w:link w:val="Footer"/>
    <w:uiPriority w:val="99"/>
    <w:rsid w:val="009E5385"/>
    <w:rPr>
      <w:snapToGrid w:val="0"/>
      <w:sz w:val="24"/>
    </w:rPr>
  </w:style>
  <w:style w:type="character" w:styleId="FollowedHyperlink">
    <w:name w:val="FollowedHyperlink"/>
    <w:basedOn w:val="DefaultParagraphFont"/>
    <w:uiPriority w:val="99"/>
    <w:semiHidden/>
    <w:unhideWhenUsed/>
    <w:rsid w:val="004B0887"/>
    <w:rPr>
      <w:color w:val="800080" w:themeColor="followedHyperlink"/>
      <w:u w:val="single"/>
    </w:rPr>
  </w:style>
  <w:style w:type="character" w:styleId="UnresolvedMention">
    <w:name w:val="Unresolved Mention"/>
    <w:basedOn w:val="DefaultParagraphFont"/>
    <w:uiPriority w:val="99"/>
    <w:semiHidden/>
    <w:unhideWhenUsed/>
    <w:rsid w:val="00093870"/>
    <w:rPr>
      <w:color w:val="605E5C"/>
      <w:shd w:val="clear" w:color="auto" w:fill="E1DFDD"/>
    </w:rPr>
  </w:style>
  <w:style w:type="character" w:customStyle="1" w:styleId="ListParagraphChar">
    <w:name w:val="List Paragraph Char"/>
    <w:basedOn w:val="DefaultParagraphFont"/>
    <w:link w:val="ListParagraph"/>
    <w:uiPriority w:val="34"/>
    <w:rsid w:val="00E6278A"/>
    <w:rPr>
      <w:rFonts w:ascii="Calibri" w:eastAsia="Calibri" w:hAnsi="Calibri"/>
      <w:sz w:val="22"/>
      <w:szCs w:val="22"/>
    </w:rPr>
  </w:style>
  <w:style w:type="paragraph" w:customStyle="1" w:styleId="1-text">
    <w:name w:val="1 - text"/>
    <w:basedOn w:val="Normal"/>
    <w:link w:val="1-textChar"/>
    <w:qFormat/>
    <w:rsid w:val="00075C39"/>
    <w:pPr>
      <w:widowControl/>
      <w:spacing w:after="160"/>
      <w:jc w:val="both"/>
    </w:pPr>
    <w:rPr>
      <w:rFonts w:ascii="Cambria" w:eastAsia="Calibri" w:hAnsi="Cambria"/>
      <w:snapToGrid/>
      <w:szCs w:val="24"/>
    </w:rPr>
  </w:style>
  <w:style w:type="character" w:customStyle="1" w:styleId="1-textChar">
    <w:name w:val="1 - text Char"/>
    <w:basedOn w:val="DefaultParagraphFont"/>
    <w:link w:val="1-text"/>
    <w:rsid w:val="00075C39"/>
    <w:rPr>
      <w:rFonts w:ascii="Cambria" w:eastAsia="Calibri" w:hAnsi="Cambria"/>
      <w:sz w:val="24"/>
      <w:szCs w:val="24"/>
    </w:rPr>
  </w:style>
  <w:style w:type="paragraph" w:customStyle="1" w:styleId="1-HEADER">
    <w:name w:val="1 - HEADER"/>
    <w:basedOn w:val="Heading1"/>
    <w:qFormat/>
    <w:rsid w:val="002051FE"/>
    <w:pPr>
      <w:numPr>
        <w:numId w:val="27"/>
      </w:numPr>
      <w:tabs>
        <w:tab w:val="clear" w:pos="1440"/>
        <w:tab w:val="num" w:pos="360"/>
      </w:tabs>
      <w:spacing w:before="360" w:after="240"/>
      <w:ind w:left="835" w:firstLine="0"/>
      <w:jc w:val="left"/>
    </w:pPr>
    <w:rPr>
      <w:rFonts w:ascii="Cambria" w:hAnsi="Cambria"/>
      <w:bCs/>
      <w:spacing w:val="-5"/>
      <w:kern w:val="32"/>
      <w:sz w:val="32"/>
      <w:szCs w:val="24"/>
    </w:rPr>
  </w:style>
  <w:style w:type="paragraph" w:customStyle="1" w:styleId="11-HEADER">
    <w:name w:val="1.1 - HEADER"/>
    <w:basedOn w:val="Normal"/>
    <w:rsid w:val="002051FE"/>
    <w:pPr>
      <w:keepNext/>
      <w:widowControl/>
      <w:numPr>
        <w:ilvl w:val="1"/>
        <w:numId w:val="27"/>
      </w:numPr>
      <w:spacing w:before="240" w:after="240"/>
      <w:ind w:right="835"/>
    </w:pPr>
    <w:rPr>
      <w:rFonts w:ascii="Cambria" w:hAnsi="Cambria"/>
      <w:snapToGrid/>
      <w:spacing w:val="-5"/>
    </w:rPr>
  </w:style>
  <w:style w:type="paragraph" w:customStyle="1" w:styleId="111-HEADER">
    <w:name w:val="1.1.1 - HEADER"/>
    <w:basedOn w:val="11-HEADER"/>
    <w:qFormat/>
    <w:rsid w:val="002051FE"/>
    <w:pPr>
      <w:widowControl w:val="0"/>
      <w:numPr>
        <w:ilvl w:val="2"/>
      </w:numPr>
    </w:pPr>
  </w:style>
  <w:style w:type="paragraph" w:customStyle="1" w:styleId="1111-Header">
    <w:name w:val="1.1.1.1 - Header"/>
    <w:basedOn w:val="111-HEADER"/>
    <w:qFormat/>
    <w:rsid w:val="002051FE"/>
    <w:pPr>
      <w:numPr>
        <w:ilvl w:val="3"/>
      </w:numPr>
    </w:pPr>
    <w:rPr>
      <w:b/>
    </w:rPr>
  </w:style>
  <w:style w:type="paragraph" w:customStyle="1" w:styleId="11111-Header">
    <w:name w:val="1.1.1.1.1 - Header"/>
    <w:basedOn w:val="111-HEADER"/>
    <w:rsid w:val="002051FE"/>
    <w:pPr>
      <w:numPr>
        <w:ilvl w:val="4"/>
      </w:numPr>
    </w:pPr>
  </w:style>
  <w:style w:type="paragraph" w:customStyle="1" w:styleId="111111-Header">
    <w:name w:val="1.1.1.1.1.1 - Header"/>
    <w:basedOn w:val="11111-Header"/>
    <w:rsid w:val="002051FE"/>
    <w:pPr>
      <w:numPr>
        <w:ilvl w:val="5"/>
      </w:numPr>
      <w:tabs>
        <w:tab w:val="num" w:pos="1512"/>
      </w:tabs>
    </w:pPr>
  </w:style>
  <w:style w:type="paragraph" w:customStyle="1" w:styleId="newlisting">
    <w:name w:val="new listing"/>
    <w:basedOn w:val="Normal"/>
    <w:qFormat/>
    <w:rsid w:val="00F34CCA"/>
    <w:pPr>
      <w:numPr>
        <w:ilvl w:val="1"/>
        <w:numId w:val="10"/>
      </w:numPr>
      <w:tabs>
        <w:tab w:val="left" w:pos="360"/>
        <w:tab w:val="left" w:pos="720"/>
        <w:tab w:val="left" w:pos="1440"/>
        <w:tab w:val="right" w:pos="8640"/>
      </w:tabs>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4027">
      <w:bodyDiv w:val="1"/>
      <w:marLeft w:val="0"/>
      <w:marRight w:val="0"/>
      <w:marTop w:val="0"/>
      <w:marBottom w:val="0"/>
      <w:divBdr>
        <w:top w:val="none" w:sz="0" w:space="0" w:color="auto"/>
        <w:left w:val="none" w:sz="0" w:space="0" w:color="auto"/>
        <w:bottom w:val="none" w:sz="0" w:space="0" w:color="auto"/>
        <w:right w:val="none" w:sz="0" w:space="0" w:color="auto"/>
      </w:divBdr>
    </w:div>
    <w:div w:id="330567516">
      <w:bodyDiv w:val="1"/>
      <w:marLeft w:val="0"/>
      <w:marRight w:val="0"/>
      <w:marTop w:val="0"/>
      <w:marBottom w:val="0"/>
      <w:divBdr>
        <w:top w:val="none" w:sz="0" w:space="0" w:color="auto"/>
        <w:left w:val="none" w:sz="0" w:space="0" w:color="auto"/>
        <w:bottom w:val="none" w:sz="0" w:space="0" w:color="auto"/>
        <w:right w:val="none" w:sz="0" w:space="0" w:color="auto"/>
      </w:divBdr>
    </w:div>
    <w:div w:id="354617601">
      <w:bodyDiv w:val="1"/>
      <w:marLeft w:val="0"/>
      <w:marRight w:val="0"/>
      <w:marTop w:val="0"/>
      <w:marBottom w:val="0"/>
      <w:divBdr>
        <w:top w:val="none" w:sz="0" w:space="0" w:color="auto"/>
        <w:left w:val="none" w:sz="0" w:space="0" w:color="auto"/>
        <w:bottom w:val="none" w:sz="0" w:space="0" w:color="auto"/>
        <w:right w:val="none" w:sz="0" w:space="0" w:color="auto"/>
      </w:divBdr>
    </w:div>
    <w:div w:id="373430007">
      <w:bodyDiv w:val="1"/>
      <w:marLeft w:val="0"/>
      <w:marRight w:val="0"/>
      <w:marTop w:val="0"/>
      <w:marBottom w:val="0"/>
      <w:divBdr>
        <w:top w:val="none" w:sz="0" w:space="0" w:color="auto"/>
        <w:left w:val="none" w:sz="0" w:space="0" w:color="auto"/>
        <w:bottom w:val="none" w:sz="0" w:space="0" w:color="auto"/>
        <w:right w:val="none" w:sz="0" w:space="0" w:color="auto"/>
      </w:divBdr>
    </w:div>
    <w:div w:id="603465286">
      <w:bodyDiv w:val="1"/>
      <w:marLeft w:val="0"/>
      <w:marRight w:val="0"/>
      <w:marTop w:val="0"/>
      <w:marBottom w:val="0"/>
      <w:divBdr>
        <w:top w:val="none" w:sz="0" w:space="0" w:color="auto"/>
        <w:left w:val="none" w:sz="0" w:space="0" w:color="auto"/>
        <w:bottom w:val="none" w:sz="0" w:space="0" w:color="auto"/>
        <w:right w:val="none" w:sz="0" w:space="0" w:color="auto"/>
      </w:divBdr>
    </w:div>
    <w:div w:id="637106655">
      <w:bodyDiv w:val="1"/>
      <w:marLeft w:val="0"/>
      <w:marRight w:val="0"/>
      <w:marTop w:val="0"/>
      <w:marBottom w:val="0"/>
      <w:divBdr>
        <w:top w:val="none" w:sz="0" w:space="0" w:color="auto"/>
        <w:left w:val="none" w:sz="0" w:space="0" w:color="auto"/>
        <w:bottom w:val="none" w:sz="0" w:space="0" w:color="auto"/>
        <w:right w:val="none" w:sz="0" w:space="0" w:color="auto"/>
      </w:divBdr>
    </w:div>
    <w:div w:id="675688721">
      <w:bodyDiv w:val="1"/>
      <w:marLeft w:val="0"/>
      <w:marRight w:val="0"/>
      <w:marTop w:val="0"/>
      <w:marBottom w:val="0"/>
      <w:divBdr>
        <w:top w:val="none" w:sz="0" w:space="0" w:color="auto"/>
        <w:left w:val="none" w:sz="0" w:space="0" w:color="auto"/>
        <w:bottom w:val="none" w:sz="0" w:space="0" w:color="auto"/>
        <w:right w:val="none" w:sz="0" w:space="0" w:color="auto"/>
      </w:divBdr>
    </w:div>
    <w:div w:id="766539314">
      <w:bodyDiv w:val="1"/>
      <w:marLeft w:val="0"/>
      <w:marRight w:val="0"/>
      <w:marTop w:val="0"/>
      <w:marBottom w:val="0"/>
      <w:divBdr>
        <w:top w:val="none" w:sz="0" w:space="0" w:color="auto"/>
        <w:left w:val="none" w:sz="0" w:space="0" w:color="auto"/>
        <w:bottom w:val="none" w:sz="0" w:space="0" w:color="auto"/>
        <w:right w:val="none" w:sz="0" w:space="0" w:color="auto"/>
      </w:divBdr>
    </w:div>
    <w:div w:id="854346082">
      <w:bodyDiv w:val="1"/>
      <w:marLeft w:val="0"/>
      <w:marRight w:val="0"/>
      <w:marTop w:val="0"/>
      <w:marBottom w:val="0"/>
      <w:divBdr>
        <w:top w:val="none" w:sz="0" w:space="0" w:color="auto"/>
        <w:left w:val="none" w:sz="0" w:space="0" w:color="auto"/>
        <w:bottom w:val="none" w:sz="0" w:space="0" w:color="auto"/>
        <w:right w:val="none" w:sz="0" w:space="0" w:color="auto"/>
      </w:divBdr>
    </w:div>
    <w:div w:id="948973833">
      <w:bodyDiv w:val="1"/>
      <w:marLeft w:val="0"/>
      <w:marRight w:val="0"/>
      <w:marTop w:val="0"/>
      <w:marBottom w:val="0"/>
      <w:divBdr>
        <w:top w:val="none" w:sz="0" w:space="0" w:color="auto"/>
        <w:left w:val="none" w:sz="0" w:space="0" w:color="auto"/>
        <w:bottom w:val="none" w:sz="0" w:space="0" w:color="auto"/>
        <w:right w:val="none" w:sz="0" w:space="0" w:color="auto"/>
      </w:divBdr>
    </w:div>
    <w:div w:id="1112826031">
      <w:bodyDiv w:val="1"/>
      <w:marLeft w:val="0"/>
      <w:marRight w:val="0"/>
      <w:marTop w:val="0"/>
      <w:marBottom w:val="0"/>
      <w:divBdr>
        <w:top w:val="none" w:sz="0" w:space="0" w:color="auto"/>
        <w:left w:val="none" w:sz="0" w:space="0" w:color="auto"/>
        <w:bottom w:val="none" w:sz="0" w:space="0" w:color="auto"/>
        <w:right w:val="none" w:sz="0" w:space="0" w:color="auto"/>
      </w:divBdr>
    </w:div>
    <w:div w:id="1243024721">
      <w:bodyDiv w:val="1"/>
      <w:marLeft w:val="0"/>
      <w:marRight w:val="0"/>
      <w:marTop w:val="0"/>
      <w:marBottom w:val="0"/>
      <w:divBdr>
        <w:top w:val="none" w:sz="0" w:space="0" w:color="auto"/>
        <w:left w:val="none" w:sz="0" w:space="0" w:color="auto"/>
        <w:bottom w:val="none" w:sz="0" w:space="0" w:color="auto"/>
        <w:right w:val="none" w:sz="0" w:space="0" w:color="auto"/>
      </w:divBdr>
    </w:div>
    <w:div w:id="1303925706">
      <w:bodyDiv w:val="1"/>
      <w:marLeft w:val="0"/>
      <w:marRight w:val="0"/>
      <w:marTop w:val="0"/>
      <w:marBottom w:val="0"/>
      <w:divBdr>
        <w:top w:val="none" w:sz="0" w:space="0" w:color="auto"/>
        <w:left w:val="none" w:sz="0" w:space="0" w:color="auto"/>
        <w:bottom w:val="none" w:sz="0" w:space="0" w:color="auto"/>
        <w:right w:val="none" w:sz="0" w:space="0" w:color="auto"/>
      </w:divBdr>
    </w:div>
    <w:div w:id="1434208083">
      <w:bodyDiv w:val="1"/>
      <w:marLeft w:val="0"/>
      <w:marRight w:val="0"/>
      <w:marTop w:val="0"/>
      <w:marBottom w:val="0"/>
      <w:divBdr>
        <w:top w:val="none" w:sz="0" w:space="0" w:color="auto"/>
        <w:left w:val="none" w:sz="0" w:space="0" w:color="auto"/>
        <w:bottom w:val="none" w:sz="0" w:space="0" w:color="auto"/>
        <w:right w:val="none" w:sz="0" w:space="0" w:color="auto"/>
      </w:divBdr>
    </w:div>
    <w:div w:id="1530072889">
      <w:bodyDiv w:val="1"/>
      <w:marLeft w:val="0"/>
      <w:marRight w:val="0"/>
      <w:marTop w:val="0"/>
      <w:marBottom w:val="0"/>
      <w:divBdr>
        <w:top w:val="none" w:sz="0" w:space="0" w:color="auto"/>
        <w:left w:val="none" w:sz="0" w:space="0" w:color="auto"/>
        <w:bottom w:val="none" w:sz="0" w:space="0" w:color="auto"/>
        <w:right w:val="none" w:sz="0" w:space="0" w:color="auto"/>
      </w:divBdr>
    </w:div>
    <w:div w:id="1590382725">
      <w:bodyDiv w:val="1"/>
      <w:marLeft w:val="0"/>
      <w:marRight w:val="0"/>
      <w:marTop w:val="0"/>
      <w:marBottom w:val="0"/>
      <w:divBdr>
        <w:top w:val="none" w:sz="0" w:space="0" w:color="auto"/>
        <w:left w:val="none" w:sz="0" w:space="0" w:color="auto"/>
        <w:bottom w:val="none" w:sz="0" w:space="0" w:color="auto"/>
        <w:right w:val="none" w:sz="0" w:space="0" w:color="auto"/>
      </w:divBdr>
    </w:div>
    <w:div w:id="1708797775">
      <w:bodyDiv w:val="1"/>
      <w:marLeft w:val="0"/>
      <w:marRight w:val="0"/>
      <w:marTop w:val="0"/>
      <w:marBottom w:val="0"/>
      <w:divBdr>
        <w:top w:val="none" w:sz="0" w:space="0" w:color="auto"/>
        <w:left w:val="none" w:sz="0" w:space="0" w:color="auto"/>
        <w:bottom w:val="none" w:sz="0" w:space="0" w:color="auto"/>
        <w:right w:val="none" w:sz="0" w:space="0" w:color="auto"/>
      </w:divBdr>
    </w:div>
    <w:div w:id="1790658693">
      <w:bodyDiv w:val="1"/>
      <w:marLeft w:val="0"/>
      <w:marRight w:val="0"/>
      <w:marTop w:val="0"/>
      <w:marBottom w:val="0"/>
      <w:divBdr>
        <w:top w:val="none" w:sz="0" w:space="0" w:color="auto"/>
        <w:left w:val="none" w:sz="0" w:space="0" w:color="auto"/>
        <w:bottom w:val="none" w:sz="0" w:space="0" w:color="auto"/>
        <w:right w:val="none" w:sz="0" w:space="0" w:color="auto"/>
      </w:divBdr>
    </w:div>
    <w:div w:id="1895776086">
      <w:bodyDiv w:val="1"/>
      <w:marLeft w:val="0"/>
      <w:marRight w:val="0"/>
      <w:marTop w:val="0"/>
      <w:marBottom w:val="0"/>
      <w:divBdr>
        <w:top w:val="none" w:sz="0" w:space="0" w:color="auto"/>
        <w:left w:val="none" w:sz="0" w:space="0" w:color="auto"/>
        <w:bottom w:val="none" w:sz="0" w:space="0" w:color="auto"/>
        <w:right w:val="none" w:sz="0" w:space="0" w:color="auto"/>
      </w:divBdr>
    </w:div>
    <w:div w:id="211917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doj.state.or.us/crime-victims/for-grantees/civil-rights-requirements/" TargetMode="External"/><Relationship Id="rId26" Type="http://schemas.openxmlformats.org/officeDocument/2006/relationships/hyperlink" Target="https://www.doj.state.or.us/crime-victims/for-grantees/important-grant-reporting-dates/" TargetMode="External"/><Relationship Id="rId39" Type="http://schemas.openxmlformats.org/officeDocument/2006/relationships/hyperlink" Target="https://www.doj.state.or.us/crime-victims/for-grantees/grant-guidance-documents/" TargetMode="External"/><Relationship Id="rId21" Type="http://schemas.openxmlformats.org/officeDocument/2006/relationships/hyperlink" Target="https://www.doj.state.or.us/crime-victims/for-grantees/civil-rights-requirements/" TargetMode="External"/><Relationship Id="rId34" Type="http://schemas.openxmlformats.org/officeDocument/2006/relationships/hyperlink" Target="http://www.lep.gov" TargetMode="External"/><Relationship Id="rId42" Type="http://schemas.openxmlformats.org/officeDocument/2006/relationships/header" Target="header5.xml"/><Relationship Id="rId47" Type="http://schemas.openxmlformats.org/officeDocument/2006/relationships/header" Target="header9.xml"/><Relationship Id="rId50" Type="http://schemas.openxmlformats.org/officeDocument/2006/relationships/footer" Target="footer4.xml"/><Relationship Id="rId55" Type="http://schemas.openxmlformats.org/officeDocument/2006/relationships/hyperlink" Target="file:///C:\Users\kl3\Desktop\OR" TargetMode="External"/><Relationship Id="rId63" Type="http://schemas.openxmlformats.org/officeDocument/2006/relationships/footer" Target="footer5.xml"/><Relationship Id="rId68" Type="http://schemas.openxmlformats.org/officeDocument/2006/relationships/hyperlink" Target="https://www.justice.gov/ovw/award-conditions" TargetMode="External"/><Relationship Id="rId76" Type="http://schemas.openxmlformats.org/officeDocument/2006/relationships/hyperlink" Target="https://oig.justice.gov/hotline/grant-complaint%20"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justice.gov/ovw/conference-planning" TargetMode="External"/><Relationship Id="rId2" Type="http://schemas.openxmlformats.org/officeDocument/2006/relationships/numbering" Target="numbering.xml"/><Relationship Id="rId16" Type="http://schemas.openxmlformats.org/officeDocument/2006/relationships/hyperlink" Target="http://justice.oregon.gov/crime-victims/pdf/2026_SASP_Pass_Through_document.pdf" TargetMode="External"/><Relationship Id="rId29" Type="http://schemas.openxmlformats.org/officeDocument/2006/relationships/hyperlink" Target="https://www.justice.gov/ovw/award-conditions" TargetMode="External"/><Relationship Id="rId11" Type="http://schemas.openxmlformats.org/officeDocument/2006/relationships/footer" Target="footer1.xml"/><Relationship Id="rId24" Type="http://schemas.openxmlformats.org/officeDocument/2006/relationships/hyperlink" Target="http://www.ocadsv.org/resources/online-core-advocacy-training" TargetMode="External"/><Relationship Id="rId32" Type="http://schemas.openxmlformats.org/officeDocument/2006/relationships/hyperlink" Target="http://www.e-verify.gov" TargetMode="External"/><Relationship Id="rId37" Type="http://schemas.openxmlformats.org/officeDocument/2006/relationships/hyperlink" Target="https://www.justice.gov/ovw/fy-2025-general-terms-and-conditions" TargetMode="External"/><Relationship Id="rId40" Type="http://schemas.openxmlformats.org/officeDocument/2006/relationships/hyperlink" Target="https://www.doj.state.or.us/crime-victims/for-grantees/grant-guidance-documents/" TargetMode="External"/><Relationship Id="rId45" Type="http://schemas.openxmlformats.org/officeDocument/2006/relationships/header" Target="header7.xml"/><Relationship Id="rId53" Type="http://schemas.openxmlformats.org/officeDocument/2006/relationships/hyperlink" Target="https://www.fac.gov/" TargetMode="External"/><Relationship Id="rId58" Type="http://schemas.openxmlformats.org/officeDocument/2006/relationships/hyperlink" Target="https://ojp.gov/about/ocr/eeop.htm" TargetMode="External"/><Relationship Id="rId66" Type="http://schemas.openxmlformats.org/officeDocument/2006/relationships/footer" Target="footer7.xml"/><Relationship Id="rId74" Type="http://schemas.openxmlformats.org/officeDocument/2006/relationships/hyperlink" Target="https://www.ojp.gov/program/civil-rights-office/partnerships-faith-based-and-other-neighborhood-organizations" TargetMode="External"/><Relationship Id="rId79" Type="http://schemas.openxmlformats.org/officeDocument/2006/relationships/hyperlink" Target="https://www.justice.gov/ovw/resources-and-faqs-grantees" TargetMode="External"/><Relationship Id="rId5" Type="http://schemas.openxmlformats.org/officeDocument/2006/relationships/webSettings" Target="webSettings.xml"/><Relationship Id="rId61" Type="http://schemas.openxmlformats.org/officeDocument/2006/relationships/header" Target="header13.xml"/><Relationship Id="rId82" Type="http://schemas.openxmlformats.org/officeDocument/2006/relationships/hyperlink" Target="https://links-1.govdelivery.com/CL0/https:%2F%2Fwww.courtlistener.com%2Fdocket%2F70551604%2F34%2Frhode-island-coalition-against-domestic-violence-v-bondi%2F/1/01000198ae109ceb-0e63a51c-4609-4f26-8e41-00e00df7dbbb-000000/E5BAGxktVHjtW2sh_-DSATFk5HgLzxeaw8cN-LUrlWQ=418" TargetMode="External"/><Relationship Id="rId10" Type="http://schemas.openxmlformats.org/officeDocument/2006/relationships/header" Target="header2.xml"/><Relationship Id="rId19" Type="http://schemas.openxmlformats.org/officeDocument/2006/relationships/hyperlink" Target="https://www.doj.state.or.us/crime-victims/for-grantees/civil-rights-requirements/" TargetMode="External"/><Relationship Id="rId31" Type="http://schemas.openxmlformats.org/officeDocument/2006/relationships/hyperlink" Target="https://www.doj.state.or.us/crime-victims/for-grantees/grant-guidance-documents/" TargetMode="External"/><Relationship Id="rId44" Type="http://schemas.openxmlformats.org/officeDocument/2006/relationships/image" Target="media/image2.jpeg"/><Relationship Id="rId52" Type="http://schemas.openxmlformats.org/officeDocument/2006/relationships/hyperlink" Target="https://www.ecfr.gov/current/title-2/subtitle-A/chapter-II/part-200" TargetMode="External"/><Relationship Id="rId60" Type="http://schemas.openxmlformats.org/officeDocument/2006/relationships/image" Target="media/image4.jpeg"/><Relationship Id="rId65" Type="http://schemas.openxmlformats.org/officeDocument/2006/relationships/header" Target="header15.xml"/><Relationship Id="rId73" Type="http://schemas.openxmlformats.org/officeDocument/2006/relationships/hyperlink" Target="https://www.ojp.gov/sites/g/files/xyckuh241/files/media/document/Written_Notice_of_Beneficiary_Protections.pdf" TargetMode="External"/><Relationship Id="rId78" Type="http://schemas.openxmlformats.org/officeDocument/2006/relationships/hyperlink" Target="https://www.justice.gov/ovw/award-conditions" TargetMode="External"/><Relationship Id="rId81" Type="http://schemas.openxmlformats.org/officeDocument/2006/relationships/hyperlink" Target="https://www.justice.gov/ovw/award-conditions%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doj.state.or.us/crime-victims/grant-funds-programs/oregon-domestic-and-sexual-violence-services-odsvs-fund/" TargetMode="External"/><Relationship Id="rId27" Type="http://schemas.openxmlformats.org/officeDocument/2006/relationships/hyperlink" Target="https://www.vawamei.org/grant-program/sasp-formula-grant-program/" TargetMode="External"/><Relationship Id="rId30" Type="http://schemas.openxmlformats.org/officeDocument/2006/relationships/hyperlink" Target="https://www.doj.state.or.us/crime-victims/for-grantees/grant-guidance-documents/" TargetMode="External"/><Relationship Id="rId35" Type="http://schemas.openxmlformats.org/officeDocument/2006/relationships/hyperlink" Target="https://www.ojp.gov/program/civil-rights-office/home" TargetMode="External"/><Relationship Id="rId43" Type="http://schemas.openxmlformats.org/officeDocument/2006/relationships/header" Target="header6.xml"/><Relationship Id="rId48" Type="http://schemas.openxmlformats.org/officeDocument/2006/relationships/header" Target="header10.xml"/><Relationship Id="rId56" Type="http://schemas.openxmlformats.org/officeDocument/2006/relationships/hyperlink" Target="https://eeop.ocr.ojp.gov/cert/homepage" TargetMode="External"/><Relationship Id="rId64" Type="http://schemas.openxmlformats.org/officeDocument/2006/relationships/footer" Target="footer6.xml"/><Relationship Id="rId69" Type="http://schemas.openxmlformats.org/officeDocument/2006/relationships/hyperlink" Target="https://www.justice.gov/ovw/award-conditions%20" TargetMode="External"/><Relationship Id="rId77" Type="http://schemas.openxmlformats.org/officeDocument/2006/relationships/hyperlink" Target="https://oig.justice.gov/hotline" TargetMode="External"/><Relationship Id="rId8" Type="http://schemas.openxmlformats.org/officeDocument/2006/relationships/image" Target="media/image1.png"/><Relationship Id="rId51" Type="http://schemas.openxmlformats.org/officeDocument/2006/relationships/header" Target="header12.xml"/><Relationship Id="rId72" Type="http://schemas.openxmlformats.org/officeDocument/2006/relationships/hyperlink" Target="https://www.justice.gov/sites/default/files/ovw/legacy/2012/06/28/ovw-training-guiding-principles-grantees-subgrantees.pdf" TargetMode="External"/><Relationship Id="rId80" Type="http://schemas.openxmlformats.org/officeDocument/2006/relationships/hyperlink" Target="https://www.justice.gov/ovw/award-conditions%20"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doj.state.or.us/crime-victims/grant-funds-programs/sexual-assault-services-program-sasp/" TargetMode="External"/><Relationship Id="rId25" Type="http://schemas.openxmlformats.org/officeDocument/2006/relationships/hyperlink" Target="https://www.doj.state.or.us/crime-victims/training-opportunities/cvssd-trainings/" TargetMode="External"/><Relationship Id="rId33" Type="http://schemas.openxmlformats.org/officeDocument/2006/relationships/hyperlink" Target="https://ojp.gov/financialguide/DOJ/index.htm" TargetMode="External"/><Relationship Id="rId38" Type="http://schemas.openxmlformats.org/officeDocument/2006/relationships/hyperlink" Target="https://ojp.gov/financialguide/DOJ/index.htm" TargetMode="External"/><Relationship Id="rId46" Type="http://schemas.openxmlformats.org/officeDocument/2006/relationships/header" Target="header8.xml"/><Relationship Id="rId59" Type="http://schemas.openxmlformats.org/officeDocument/2006/relationships/image" Target="media/image3.png"/><Relationship Id="rId67" Type="http://schemas.openxmlformats.org/officeDocument/2006/relationships/hyperlink" Target="https://www.sam.gov" TargetMode="External"/><Relationship Id="rId20" Type="http://schemas.openxmlformats.org/officeDocument/2006/relationships/hyperlink" Target="https://www.doj.state.or.us/crime-victims/for-grantees/civil-rights-requirements/" TargetMode="External"/><Relationship Id="rId41" Type="http://schemas.openxmlformats.org/officeDocument/2006/relationships/header" Target="header4.xml"/><Relationship Id="rId54" Type="http://schemas.openxmlformats.org/officeDocument/2006/relationships/hyperlink" Target="https://www.fac.gov/" TargetMode="External"/><Relationship Id="rId62" Type="http://schemas.openxmlformats.org/officeDocument/2006/relationships/header" Target="header14.xml"/><Relationship Id="rId70" Type="http://schemas.openxmlformats.org/officeDocument/2006/relationships/hyperlink" Target="https://www.justice.gov/ovw/award-conditions%20" TargetMode="External"/><Relationship Id="rId75" Type="http://schemas.openxmlformats.org/officeDocument/2006/relationships/hyperlink" Target="https://www.justice.gov/ovw/award-conditions"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oj.state.or.us/crime-victims/grant-funds-programs/sexual-assault-services-program-sasp/" TargetMode="External"/><Relationship Id="rId23" Type="http://schemas.openxmlformats.org/officeDocument/2006/relationships/hyperlink" Target="https://www.doj.state.or.us/crime-victims/for-grantees/grant-guidance-documents/" TargetMode="External"/><Relationship Id="rId28" Type="http://schemas.openxmlformats.org/officeDocument/2006/relationships/hyperlink" Target="https://www.doj.state.or.us/crime-victims/for-grantees/grant-guidance-documents/" TargetMode="External"/><Relationship Id="rId36" Type="http://schemas.openxmlformats.org/officeDocument/2006/relationships/hyperlink" Target="https://www.ojp.gov/program/civil-rights-office/filing-civil-rights-complaint" TargetMode="External"/><Relationship Id="rId49" Type="http://schemas.openxmlformats.org/officeDocument/2006/relationships/header" Target="header11.xml"/><Relationship Id="rId57" Type="http://schemas.openxmlformats.org/officeDocument/2006/relationships/hyperlink" Target="https://eeop.ocr.ojp.gov/certsub/home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5E7BE-C945-4EB2-B3F1-70C375E9B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47</Pages>
  <Words>24235</Words>
  <Characters>138145</Characters>
  <Application>Microsoft Office Word</Application>
  <DocSecurity>0</DocSecurity>
  <Lines>1151</Lines>
  <Paragraphs>324</Paragraphs>
  <ScaleCrop>false</ScaleCrop>
  <HeadingPairs>
    <vt:vector size="2" baseType="variant">
      <vt:variant>
        <vt:lpstr>Title</vt:lpstr>
      </vt:variant>
      <vt:variant>
        <vt:i4>1</vt:i4>
      </vt:variant>
    </vt:vector>
  </HeadingPairs>
  <TitlesOfParts>
    <vt:vector size="1" baseType="lpstr">
      <vt:lpstr>OREGON DEPARTMENT OF JUSTICE</vt:lpstr>
    </vt:vector>
  </TitlesOfParts>
  <Company>Oregon Department of Justice</Company>
  <LinksUpToDate>false</LinksUpToDate>
  <CharactersWithSpaces>162056</CharactersWithSpaces>
  <SharedDoc>false</SharedDoc>
  <HLinks>
    <vt:vector size="18" baseType="variant">
      <vt:variant>
        <vt:i4>2490484</vt:i4>
      </vt:variant>
      <vt:variant>
        <vt:i4>33</vt:i4>
      </vt:variant>
      <vt:variant>
        <vt:i4>0</vt:i4>
      </vt:variant>
      <vt:variant>
        <vt:i4>5</vt:i4>
      </vt:variant>
      <vt:variant>
        <vt:lpwstr>http://www.lep.gov/</vt:lpwstr>
      </vt:variant>
      <vt:variant>
        <vt:lpwstr/>
      </vt:variant>
      <vt:variant>
        <vt:i4>7798841</vt:i4>
      </vt:variant>
      <vt:variant>
        <vt:i4>30</vt:i4>
      </vt:variant>
      <vt:variant>
        <vt:i4>0</vt:i4>
      </vt:variant>
      <vt:variant>
        <vt:i4>5</vt:i4>
      </vt:variant>
      <vt:variant>
        <vt:lpwstr>http://www.doj.state.or.us/victims/pdf/cvsd_training_requirements.pdf</vt:lpwstr>
      </vt:variant>
      <vt:variant>
        <vt:lpwstr/>
      </vt:variant>
      <vt:variant>
        <vt:i4>4915256</vt:i4>
      </vt:variant>
      <vt:variant>
        <vt:i4>27</vt:i4>
      </vt:variant>
      <vt:variant>
        <vt:i4>0</vt:i4>
      </vt:variant>
      <vt:variant>
        <vt:i4>5</vt:i4>
      </vt:variant>
      <vt:variant>
        <vt:lpwstr>http://www.doj.state.or.us/victims/pdf/odsvs_grant_management_handbook.pdf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DEPARTMENT OF JUSTICE</dc:title>
  <dc:subject/>
  <dc:creator>Nancy Greenman</dc:creator>
  <cp:keywords/>
  <dc:description/>
  <cp:lastModifiedBy>Kim Kennedy</cp:lastModifiedBy>
  <cp:revision>11</cp:revision>
  <cp:lastPrinted>2019-07-09T23:13:00Z</cp:lastPrinted>
  <dcterms:created xsi:type="dcterms:W3CDTF">2025-11-29T22:08:00Z</dcterms:created>
  <dcterms:modified xsi:type="dcterms:W3CDTF">2026-08-19T21:42:00Z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jAGName">
    <vt:lpwstr>Dan Rayfield</vt:lpwstr>
  </property>
  <property fmtid="{D5CDD505-2E9C-101B-9397-08002B2CF9AE}" pid="3" name="dojAGOSB">
    <vt:lpwstr>064790</vt:lpwstr>
  </property>
  <property fmtid="{D5CDD505-2E9C-101B-9397-08002B2CF9AE}" pid="4" name="dojDeputyAGName">
    <vt:lpwstr>Lisa M. Udland</vt:lpwstr>
  </property>
  <property fmtid="{D5CDD505-2E9C-101B-9397-08002B2CF9AE}" pid="5" name="dojDeputyAGOSB">
    <vt:lpwstr>964444</vt:lpwstr>
  </property>
</Properties>
</file>